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30EB" w:rsidRPr="005F18AD" w:rsidRDefault="00F330EB" w:rsidP="00F330EB">
      <w:pPr>
        <w:pStyle w:val="Ttulo10"/>
        <w:ind w:left="709" w:right="-153"/>
        <w:rPr>
          <w:rFonts w:ascii="Arial" w:hAnsi="Arial" w:cs="Arial"/>
          <w:iCs/>
          <w:szCs w:val="36"/>
          <w:lang w:val="es-ES"/>
        </w:rPr>
      </w:pPr>
      <w:bookmarkStart w:id="0" w:name="_GoBack"/>
      <w:bookmarkEnd w:id="0"/>
    </w:p>
    <w:p w:rsidR="00F330EB" w:rsidRDefault="00F330EB" w:rsidP="00F330EB">
      <w:pPr>
        <w:pStyle w:val="1"/>
        <w:tabs>
          <w:tab w:val="left" w:pos="90"/>
          <w:tab w:val="left" w:pos="142"/>
        </w:tabs>
        <w:jc w:val="center"/>
        <w:rPr>
          <w:rFonts w:ascii="Arial" w:hAnsi="Arial" w:cs="Arial"/>
          <w:i/>
          <w:iCs/>
          <w:sz w:val="36"/>
          <w:szCs w:val="36"/>
          <w:lang w:val="es-ES"/>
        </w:rPr>
      </w:pPr>
    </w:p>
    <w:p w:rsidR="00F330EB" w:rsidRDefault="00F330EB" w:rsidP="00F330EB">
      <w:pPr>
        <w:pStyle w:val="1"/>
        <w:tabs>
          <w:tab w:val="left" w:pos="90"/>
          <w:tab w:val="left" w:pos="142"/>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14:anchorId="49144848" wp14:editId="2A25C584">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F330EB" w:rsidRPr="00474D02" w:rsidRDefault="00F330EB" w:rsidP="00F330EB">
      <w:pPr>
        <w:pStyle w:val="1"/>
        <w:tabs>
          <w:tab w:val="left" w:pos="90"/>
          <w:tab w:val="left" w:pos="142"/>
        </w:tabs>
        <w:jc w:val="center"/>
        <w:rPr>
          <w:rFonts w:ascii="Arial" w:hAnsi="Arial" w:cs="Arial"/>
          <w:iCs/>
          <w:sz w:val="36"/>
          <w:szCs w:val="36"/>
          <w:lang w:val="es-ES"/>
        </w:rPr>
      </w:pPr>
      <w:r w:rsidRPr="00474D02">
        <w:rPr>
          <w:rFonts w:ascii="Arial" w:hAnsi="Arial" w:cs="Arial"/>
          <w:iCs/>
          <w:sz w:val="36"/>
          <w:szCs w:val="36"/>
          <w:lang w:val="es-ES"/>
        </w:rPr>
        <w:t>GOBIERNO DEL ESTADO DE BAJA CALIFORNIA</w:t>
      </w:r>
    </w:p>
    <w:p w:rsidR="00F330EB" w:rsidRPr="00474D02" w:rsidRDefault="00F330EB" w:rsidP="00F330EB">
      <w:pPr>
        <w:pStyle w:val="1"/>
        <w:jc w:val="center"/>
        <w:rPr>
          <w:rFonts w:ascii="Arial" w:hAnsi="Arial" w:cs="Arial"/>
          <w:iCs/>
          <w:sz w:val="36"/>
          <w:szCs w:val="36"/>
        </w:rPr>
      </w:pPr>
      <w:r w:rsidRPr="00474D02">
        <w:rPr>
          <w:rFonts w:ascii="Arial" w:hAnsi="Arial" w:cs="Arial"/>
          <w:iCs/>
          <w:sz w:val="36"/>
          <w:szCs w:val="36"/>
          <w:lang w:val="es-ES"/>
        </w:rPr>
        <w:t>COMITÉ DE ADQUISICIONES, ARRENDAMIENTOS Y SERVICIOS DE OFICIALÍA MAYOR DE GOBIERNO DEL ESTADO DE BAJA CALIFORNIA</w:t>
      </w:r>
    </w:p>
    <w:p w:rsidR="00F330EB" w:rsidRPr="00474D02" w:rsidRDefault="00F330EB" w:rsidP="00F330EB">
      <w:pPr>
        <w:pStyle w:val="1"/>
        <w:tabs>
          <w:tab w:val="left" w:pos="709"/>
        </w:tabs>
        <w:ind w:left="709"/>
        <w:jc w:val="center"/>
        <w:rPr>
          <w:rFonts w:ascii="Arial" w:hAnsi="Arial" w:cs="Arial"/>
          <w:iCs/>
          <w:sz w:val="36"/>
          <w:szCs w:val="36"/>
        </w:rPr>
      </w:pPr>
    </w:p>
    <w:p w:rsidR="00F330EB" w:rsidRPr="00474D02" w:rsidRDefault="00F330EB" w:rsidP="00F330EB">
      <w:pPr>
        <w:pStyle w:val="1"/>
        <w:tabs>
          <w:tab w:val="left" w:pos="709"/>
        </w:tabs>
        <w:ind w:left="709"/>
        <w:rPr>
          <w:rFonts w:ascii="Arial" w:hAnsi="Arial" w:cs="Arial"/>
          <w:sz w:val="24"/>
        </w:rPr>
      </w:pPr>
    </w:p>
    <w:p w:rsidR="00F330EB" w:rsidRDefault="00F330EB" w:rsidP="00F330EB">
      <w:pPr>
        <w:pStyle w:val="1"/>
        <w:tabs>
          <w:tab w:val="left" w:pos="709"/>
        </w:tabs>
        <w:ind w:left="709"/>
        <w:rPr>
          <w:rFonts w:ascii="Arial" w:hAnsi="Arial" w:cs="Arial"/>
          <w:sz w:val="24"/>
        </w:rPr>
      </w:pPr>
    </w:p>
    <w:p w:rsidR="00F330EB" w:rsidRPr="005F18AD" w:rsidRDefault="00F330EB" w:rsidP="00F330EB">
      <w:pPr>
        <w:pStyle w:val="1"/>
        <w:tabs>
          <w:tab w:val="left" w:pos="709"/>
        </w:tabs>
        <w:ind w:left="709"/>
        <w:rPr>
          <w:rFonts w:ascii="Arial" w:hAnsi="Arial" w:cs="Arial"/>
          <w:sz w:val="24"/>
        </w:rPr>
      </w:pPr>
    </w:p>
    <w:p w:rsidR="00F330EB" w:rsidRPr="005F18AD" w:rsidRDefault="00F330EB" w:rsidP="00F330EB">
      <w:pPr>
        <w:pStyle w:val="1"/>
        <w:tabs>
          <w:tab w:val="left" w:pos="709"/>
        </w:tabs>
        <w:ind w:left="709"/>
        <w:rPr>
          <w:rFonts w:ascii="Arial" w:hAnsi="Arial" w:cs="Arial"/>
          <w:sz w:val="24"/>
        </w:rPr>
      </w:pPr>
    </w:p>
    <w:p w:rsidR="00F330EB" w:rsidRPr="005F18AD" w:rsidRDefault="00F330EB" w:rsidP="00F330EB">
      <w:pPr>
        <w:pStyle w:val="1"/>
        <w:tabs>
          <w:tab w:val="left" w:pos="709"/>
        </w:tabs>
        <w:ind w:left="709"/>
        <w:rPr>
          <w:rFonts w:ascii="Arial" w:hAnsi="Arial" w:cs="Arial"/>
          <w:sz w:val="24"/>
        </w:rPr>
      </w:pPr>
    </w:p>
    <w:p w:rsidR="00C76458" w:rsidRPr="003E29BA" w:rsidRDefault="00C76458" w:rsidP="0090593F">
      <w:pPr>
        <w:pStyle w:val="1"/>
        <w:tabs>
          <w:tab w:val="left" w:pos="90"/>
        </w:tabs>
        <w:rPr>
          <w:rFonts w:ascii="Arial" w:hAnsi="Arial" w:cs="Arial"/>
          <w:sz w:val="24"/>
        </w:rPr>
      </w:pPr>
    </w:p>
    <w:p w:rsidR="00C76458" w:rsidRPr="003E29BA" w:rsidRDefault="00C76458" w:rsidP="0090593F">
      <w:pPr>
        <w:pStyle w:val="1"/>
        <w:tabs>
          <w:tab w:val="left" w:pos="90"/>
        </w:tabs>
        <w:jc w:val="center"/>
        <w:rPr>
          <w:rFonts w:ascii="Arial" w:hAnsi="Arial" w:cs="Arial"/>
          <w:i/>
          <w:sz w:val="36"/>
          <w:szCs w:val="36"/>
        </w:rPr>
      </w:pPr>
      <w:r w:rsidRPr="003E29BA">
        <w:rPr>
          <w:rFonts w:ascii="Arial" w:hAnsi="Arial" w:cs="Arial"/>
          <w:i/>
          <w:sz w:val="36"/>
          <w:szCs w:val="36"/>
        </w:rPr>
        <w:t>Licitación Pública Nacional</w:t>
      </w:r>
    </w:p>
    <w:p w:rsidR="00924084" w:rsidRPr="00CC7BA9" w:rsidRDefault="00924084" w:rsidP="00924084">
      <w:pPr>
        <w:pStyle w:val="1"/>
        <w:tabs>
          <w:tab w:val="left" w:pos="90"/>
        </w:tabs>
        <w:jc w:val="center"/>
        <w:rPr>
          <w:rFonts w:ascii="Arial" w:hAnsi="Arial" w:cs="Arial"/>
          <w:i/>
          <w:sz w:val="36"/>
          <w:szCs w:val="36"/>
          <w:lang w:val="es-MX"/>
        </w:rPr>
      </w:pPr>
      <w:r w:rsidRPr="00CC7BA9">
        <w:rPr>
          <w:rFonts w:ascii="Arial" w:hAnsi="Arial" w:cs="Arial"/>
          <w:i/>
          <w:sz w:val="36"/>
          <w:szCs w:val="36"/>
        </w:rPr>
        <w:t xml:space="preserve">Número </w:t>
      </w:r>
      <w:r w:rsidR="007F0822">
        <w:rPr>
          <w:rFonts w:ascii="Arial" w:hAnsi="Arial" w:cs="Arial"/>
          <w:i/>
          <w:sz w:val="36"/>
          <w:szCs w:val="36"/>
        </w:rPr>
        <w:t>OM-ISSSTECALI-034</w:t>
      </w:r>
      <w:r w:rsidRPr="00CC7BA9">
        <w:rPr>
          <w:rFonts w:ascii="Arial" w:hAnsi="Arial" w:cs="Arial"/>
          <w:i/>
          <w:sz w:val="36"/>
          <w:szCs w:val="36"/>
        </w:rPr>
        <w:t>-</w:t>
      </w:r>
      <w:r w:rsidR="00F330EB">
        <w:rPr>
          <w:rFonts w:ascii="Arial" w:hAnsi="Arial" w:cs="Arial"/>
          <w:i/>
          <w:sz w:val="36"/>
          <w:szCs w:val="36"/>
        </w:rPr>
        <w:t>2020</w:t>
      </w:r>
    </w:p>
    <w:p w:rsidR="00924084" w:rsidRPr="00CC7BA9" w:rsidRDefault="00924084" w:rsidP="00924084">
      <w:pPr>
        <w:pStyle w:val="1"/>
        <w:tabs>
          <w:tab w:val="left" w:pos="90"/>
        </w:tabs>
        <w:jc w:val="center"/>
        <w:rPr>
          <w:rFonts w:ascii="Arial" w:hAnsi="Arial" w:cs="Arial"/>
          <w:i/>
          <w:sz w:val="36"/>
          <w:szCs w:val="36"/>
          <w:lang w:val="es-MX"/>
        </w:rPr>
      </w:pPr>
    </w:p>
    <w:p w:rsidR="00924084" w:rsidRPr="00CC7BA9" w:rsidRDefault="00924084" w:rsidP="00924084">
      <w:pPr>
        <w:pStyle w:val="1"/>
        <w:tabs>
          <w:tab w:val="left" w:pos="90"/>
        </w:tabs>
        <w:jc w:val="center"/>
        <w:rPr>
          <w:rFonts w:ascii="Arial" w:hAnsi="Arial" w:cs="Arial"/>
          <w:sz w:val="24"/>
        </w:rPr>
      </w:pPr>
    </w:p>
    <w:p w:rsidR="00924084" w:rsidRPr="00CC7BA9" w:rsidRDefault="00924084" w:rsidP="00924084">
      <w:pPr>
        <w:pStyle w:val="1"/>
        <w:tabs>
          <w:tab w:val="left" w:pos="90"/>
        </w:tabs>
        <w:rPr>
          <w:rFonts w:ascii="Arial" w:hAnsi="Arial" w:cs="Arial"/>
          <w:iCs/>
          <w:sz w:val="34"/>
          <w:szCs w:val="34"/>
        </w:rPr>
      </w:pPr>
    </w:p>
    <w:p w:rsidR="00924084" w:rsidRPr="00CC7BA9" w:rsidRDefault="00924084" w:rsidP="00924084">
      <w:pPr>
        <w:pStyle w:val="1"/>
        <w:tabs>
          <w:tab w:val="left" w:pos="90"/>
        </w:tabs>
        <w:ind w:hanging="90"/>
        <w:jc w:val="center"/>
        <w:rPr>
          <w:rFonts w:ascii="Arial" w:hAnsi="Arial" w:cs="Arial"/>
          <w:iCs/>
          <w:sz w:val="36"/>
          <w:szCs w:val="36"/>
          <w:lang w:val="es-MX"/>
        </w:rPr>
      </w:pPr>
      <w:r w:rsidRPr="00CC7BA9">
        <w:rPr>
          <w:rFonts w:ascii="Arial" w:hAnsi="Arial" w:cs="Arial"/>
          <w:iCs/>
          <w:sz w:val="36"/>
          <w:szCs w:val="36"/>
        </w:rPr>
        <w:t>“</w:t>
      </w:r>
      <w:r w:rsidR="005B01A0" w:rsidRPr="005B01A0">
        <w:rPr>
          <w:rFonts w:ascii="Arial" w:hAnsi="Arial" w:cs="Arial"/>
          <w:iCs/>
          <w:sz w:val="36"/>
          <w:szCs w:val="36"/>
          <w:lang w:val="es-ES"/>
        </w:rPr>
        <w:t>SERVICIO INTEGRAL DE LABORATORIO CON EQUIPO EN COMODATO PARA PRUEBAS DE LABORATORIO CLINICO Y BANCO DE SANGRE PARA UNIDADES MEDICAS DE ISSSTECALI</w:t>
      </w:r>
      <w:r w:rsidRPr="00CC7BA9">
        <w:rPr>
          <w:rFonts w:ascii="Arial" w:hAnsi="Arial" w:cs="Arial"/>
          <w:iCs/>
          <w:sz w:val="36"/>
          <w:szCs w:val="36"/>
          <w:lang w:val="es-MX"/>
        </w:rPr>
        <w:t xml:space="preserve">” </w:t>
      </w:r>
    </w:p>
    <w:p w:rsidR="00C76458" w:rsidRPr="000F6EF6" w:rsidRDefault="00C76458" w:rsidP="00C377D2">
      <w:pPr>
        <w:pStyle w:val="1"/>
        <w:tabs>
          <w:tab w:val="left" w:pos="90"/>
        </w:tabs>
        <w:ind w:hanging="90"/>
        <w:jc w:val="center"/>
        <w:rPr>
          <w:rFonts w:ascii="Arial" w:hAnsi="Arial" w:cs="Arial"/>
          <w:iCs/>
          <w:sz w:val="36"/>
          <w:szCs w:val="36"/>
          <w:lang w:val="es-MX"/>
        </w:rPr>
      </w:pPr>
      <w:r w:rsidRPr="000F6EF6">
        <w:rPr>
          <w:rFonts w:ascii="Arial" w:hAnsi="Arial" w:cs="Arial"/>
          <w:iCs/>
          <w:sz w:val="36"/>
          <w:szCs w:val="36"/>
          <w:lang w:val="es-MX"/>
        </w:rPr>
        <w:t xml:space="preserve"> </w:t>
      </w:r>
    </w:p>
    <w:p w:rsidR="00C76458" w:rsidRPr="003E29BA" w:rsidRDefault="00C76458" w:rsidP="0090593F">
      <w:pPr>
        <w:pStyle w:val="1"/>
        <w:tabs>
          <w:tab w:val="left" w:pos="90"/>
        </w:tabs>
        <w:ind w:hanging="90"/>
        <w:jc w:val="center"/>
        <w:rPr>
          <w:rFonts w:ascii="Arial" w:hAnsi="Arial" w:cs="Arial"/>
          <w:i/>
          <w:sz w:val="36"/>
          <w:szCs w:val="36"/>
        </w:rPr>
      </w:pPr>
    </w:p>
    <w:p w:rsidR="00C76458" w:rsidRPr="003E29BA" w:rsidRDefault="00C76458" w:rsidP="0090593F">
      <w:pPr>
        <w:pStyle w:val="1"/>
        <w:tabs>
          <w:tab w:val="left" w:pos="90"/>
        </w:tabs>
        <w:rPr>
          <w:rFonts w:ascii="Arial" w:hAnsi="Arial" w:cs="Arial"/>
          <w:sz w:val="24"/>
        </w:rPr>
      </w:pPr>
    </w:p>
    <w:p w:rsidR="00C76458" w:rsidRPr="003E29BA" w:rsidRDefault="00C76458" w:rsidP="0090593F">
      <w:pPr>
        <w:pStyle w:val="1"/>
        <w:tabs>
          <w:tab w:val="left" w:pos="90"/>
        </w:tabs>
        <w:rPr>
          <w:rFonts w:ascii="Arial" w:hAnsi="Arial" w:cs="Arial"/>
          <w:sz w:val="24"/>
        </w:rPr>
      </w:pPr>
    </w:p>
    <w:p w:rsidR="00C76458" w:rsidRPr="003E29BA" w:rsidRDefault="00C76458" w:rsidP="0090593F">
      <w:pPr>
        <w:pStyle w:val="1"/>
        <w:tabs>
          <w:tab w:val="left" w:pos="90"/>
        </w:tabs>
        <w:rPr>
          <w:rFonts w:ascii="Arial" w:hAnsi="Arial" w:cs="Arial"/>
          <w:sz w:val="24"/>
        </w:rPr>
      </w:pPr>
    </w:p>
    <w:p w:rsidR="00C76458" w:rsidRPr="001C35CE" w:rsidRDefault="00C76458" w:rsidP="0090593F">
      <w:pPr>
        <w:pStyle w:val="1"/>
        <w:tabs>
          <w:tab w:val="left" w:pos="90"/>
        </w:tabs>
        <w:jc w:val="center"/>
        <w:rPr>
          <w:rFonts w:ascii="Arial" w:hAnsi="Arial" w:cs="Arial"/>
          <w:sz w:val="36"/>
        </w:rPr>
      </w:pPr>
    </w:p>
    <w:p w:rsidR="00C76458" w:rsidRPr="001C35CE" w:rsidRDefault="00C76458" w:rsidP="0090593F">
      <w:pPr>
        <w:pStyle w:val="1"/>
        <w:tabs>
          <w:tab w:val="left" w:pos="90"/>
        </w:tabs>
        <w:jc w:val="center"/>
        <w:rPr>
          <w:rFonts w:ascii="Arial" w:hAnsi="Arial" w:cs="Arial"/>
          <w:i/>
          <w:sz w:val="52"/>
          <w:szCs w:val="52"/>
        </w:rPr>
      </w:pPr>
      <w:r w:rsidRPr="001C35CE">
        <w:rPr>
          <w:rFonts w:ascii="Arial" w:hAnsi="Arial" w:cs="Arial"/>
          <w:i/>
          <w:sz w:val="52"/>
          <w:szCs w:val="52"/>
        </w:rPr>
        <w:t>Bases de Licitación</w:t>
      </w:r>
    </w:p>
    <w:p w:rsidR="008575ED" w:rsidRPr="001C35CE" w:rsidRDefault="008575ED" w:rsidP="0090593F">
      <w:pPr>
        <w:pStyle w:val="1"/>
        <w:tabs>
          <w:tab w:val="left" w:pos="90"/>
        </w:tabs>
        <w:rPr>
          <w:rFonts w:ascii="Arial" w:hAnsi="Arial" w:cs="Arial"/>
          <w:sz w:val="24"/>
        </w:rPr>
      </w:pPr>
    </w:p>
    <w:p w:rsidR="008575ED" w:rsidRPr="001C35CE" w:rsidRDefault="008575ED" w:rsidP="0090593F">
      <w:pPr>
        <w:pStyle w:val="1"/>
        <w:tabs>
          <w:tab w:val="left" w:pos="90"/>
        </w:tabs>
        <w:rPr>
          <w:rFonts w:ascii="Arial" w:hAnsi="Arial" w:cs="Arial"/>
          <w:sz w:val="24"/>
        </w:rPr>
      </w:pPr>
    </w:p>
    <w:p w:rsidR="008575ED" w:rsidRPr="001C35CE" w:rsidRDefault="008575ED" w:rsidP="0090593F">
      <w:pPr>
        <w:pStyle w:val="1"/>
        <w:tabs>
          <w:tab w:val="left" w:pos="90"/>
        </w:tabs>
        <w:rPr>
          <w:rFonts w:ascii="Arial" w:hAnsi="Arial" w:cs="Arial"/>
          <w:sz w:val="24"/>
        </w:rPr>
      </w:pPr>
    </w:p>
    <w:p w:rsidR="008575ED" w:rsidRPr="001C35CE" w:rsidRDefault="008575ED" w:rsidP="0090593F">
      <w:pPr>
        <w:pStyle w:val="1"/>
        <w:tabs>
          <w:tab w:val="left" w:pos="90"/>
        </w:tabs>
        <w:rPr>
          <w:rFonts w:ascii="Arial" w:hAnsi="Arial" w:cs="Arial"/>
          <w:sz w:val="24"/>
        </w:rPr>
      </w:pPr>
    </w:p>
    <w:p w:rsidR="008575ED" w:rsidRPr="001C35CE" w:rsidRDefault="008575ED" w:rsidP="00576DD7">
      <w:pPr>
        <w:tabs>
          <w:tab w:val="left" w:pos="720"/>
        </w:tabs>
        <w:ind w:left="720"/>
        <w:jc w:val="center"/>
        <w:rPr>
          <w:rFonts w:ascii="Arial" w:hAnsi="Arial" w:cs="Arial"/>
          <w:b/>
          <w:sz w:val="28"/>
        </w:rPr>
      </w:pPr>
      <w:r w:rsidRPr="001C35CE">
        <w:rPr>
          <w:rFonts w:ascii="Arial" w:hAnsi="Arial" w:cs="Arial"/>
          <w:b/>
          <w:sz w:val="28"/>
        </w:rPr>
        <w:t>INFORMACIÓN GENERAL</w:t>
      </w:r>
    </w:p>
    <w:p w:rsidR="008575ED" w:rsidRPr="001C35CE" w:rsidRDefault="008575ED" w:rsidP="00576DD7">
      <w:pPr>
        <w:tabs>
          <w:tab w:val="left" w:pos="720"/>
        </w:tabs>
        <w:spacing w:line="240" w:lineRule="exact"/>
        <w:ind w:left="720"/>
        <w:jc w:val="both"/>
        <w:rPr>
          <w:rFonts w:ascii="Arial" w:hAnsi="Arial" w:cs="Arial"/>
          <w:sz w:val="24"/>
        </w:rPr>
      </w:pPr>
    </w:p>
    <w:p w:rsidR="00CF17D8" w:rsidRPr="001C35CE" w:rsidRDefault="00CF17D8" w:rsidP="00576DD7">
      <w:pPr>
        <w:pStyle w:val="2"/>
        <w:tabs>
          <w:tab w:val="left" w:pos="450"/>
          <w:tab w:val="left" w:pos="720"/>
        </w:tabs>
        <w:ind w:left="720"/>
        <w:rPr>
          <w:rFonts w:ascii="Arial" w:hAnsi="Arial" w:cs="Arial"/>
          <w:b/>
          <w:sz w:val="24"/>
        </w:rPr>
      </w:pPr>
      <w:r w:rsidRPr="001C35CE">
        <w:rPr>
          <w:rFonts w:ascii="Arial" w:hAnsi="Arial" w:cs="Arial"/>
          <w:b/>
          <w:sz w:val="24"/>
        </w:rPr>
        <w:t xml:space="preserve">1.- </w:t>
      </w:r>
      <w:r w:rsidR="00F330EB" w:rsidRPr="00F330EB">
        <w:rPr>
          <w:rFonts w:ascii="Arial" w:hAnsi="Arial" w:cs="Arial"/>
          <w:b/>
          <w:sz w:val="24"/>
          <w:szCs w:val="24"/>
          <w:lang w:val="es-ES"/>
        </w:rPr>
        <w:t>IDENTIFICACIÓN DE LA CONVOCANTE:</w:t>
      </w:r>
    </w:p>
    <w:p w:rsidR="003E29BA" w:rsidRPr="001C35CE" w:rsidRDefault="003E29BA" w:rsidP="00576DD7">
      <w:pPr>
        <w:pStyle w:val="2"/>
        <w:tabs>
          <w:tab w:val="left" w:pos="450"/>
          <w:tab w:val="left" w:pos="720"/>
        </w:tabs>
        <w:ind w:left="720"/>
        <w:rPr>
          <w:rFonts w:ascii="Arial" w:hAnsi="Arial" w:cs="Arial"/>
          <w:b/>
          <w:sz w:val="24"/>
        </w:rPr>
      </w:pPr>
    </w:p>
    <w:p w:rsidR="00CF17D8" w:rsidRDefault="00F330EB" w:rsidP="000F6EF6">
      <w:pPr>
        <w:pStyle w:val="Ttulo10"/>
        <w:tabs>
          <w:tab w:val="left" w:pos="720"/>
        </w:tabs>
        <w:ind w:left="720"/>
        <w:jc w:val="both"/>
        <w:rPr>
          <w:rFonts w:ascii="Arial" w:hAnsi="Arial" w:cs="Arial"/>
          <w:b w:val="0"/>
          <w:bCs/>
          <w:sz w:val="24"/>
          <w:szCs w:val="24"/>
          <w:lang w:val="es-ES"/>
        </w:rPr>
      </w:pPr>
      <w:r w:rsidRPr="00F330EB">
        <w:rPr>
          <w:rFonts w:ascii="Arial" w:hAnsi="Arial" w:cs="Arial"/>
          <w:b w:val="0"/>
          <w:bCs/>
          <w:sz w:val="24"/>
          <w:szCs w:val="24"/>
          <w:lang w:val="es-ES"/>
        </w:rPr>
        <w:t>El COMITÉ DE ADQUISICIONES, ARRENDAMIENTOS Y SERVICIOS DE OFICIALÍA MAYOR DE GOBIERNO DEL ESTADO DE BAJA CALIFORNIA en lo sucesivo denominado “La Convocante”, con</w:t>
      </w:r>
      <w:r>
        <w:rPr>
          <w:rFonts w:ascii="Arial" w:hAnsi="Arial" w:cs="Arial"/>
          <w:b w:val="0"/>
          <w:bCs/>
          <w:sz w:val="24"/>
          <w:szCs w:val="24"/>
          <w:lang w:val="es-ES"/>
        </w:rPr>
        <w:t>voca a la Licitación Pública Nac</w:t>
      </w:r>
      <w:r w:rsidRPr="00F330EB">
        <w:rPr>
          <w:rFonts w:ascii="Arial" w:hAnsi="Arial" w:cs="Arial"/>
          <w:b w:val="0"/>
          <w:bCs/>
          <w:sz w:val="24"/>
          <w:szCs w:val="24"/>
          <w:lang w:val="es-ES"/>
        </w:rPr>
        <w:t xml:space="preserve">ional No. </w:t>
      </w:r>
      <w:r w:rsidR="00C30085">
        <w:rPr>
          <w:rFonts w:ascii="Arial" w:hAnsi="Arial" w:cs="Arial"/>
          <w:b w:val="0"/>
          <w:bCs/>
          <w:sz w:val="24"/>
          <w:szCs w:val="24"/>
          <w:lang w:val="es-ES"/>
        </w:rPr>
        <w:t>OM-ISSSTECALI-034-2020</w:t>
      </w:r>
      <w:r w:rsidRPr="00F330EB">
        <w:rPr>
          <w:rFonts w:ascii="Arial" w:hAnsi="Arial" w:cs="Arial"/>
          <w:b w:val="0"/>
          <w:bCs/>
          <w:sz w:val="24"/>
          <w:szCs w:val="24"/>
          <w:lang w:val="es-ES"/>
        </w:rPr>
        <w:t xml:space="preserve">, para la adjudicación </w:t>
      </w:r>
      <w:r w:rsidRPr="00C30085">
        <w:rPr>
          <w:rFonts w:ascii="Arial" w:hAnsi="Arial" w:cs="Arial"/>
          <w:b w:val="0"/>
          <w:bCs/>
          <w:sz w:val="24"/>
          <w:szCs w:val="24"/>
          <w:lang w:val="es-ES"/>
        </w:rPr>
        <w:t xml:space="preserve">del contrato </w:t>
      </w:r>
      <w:r w:rsidR="00EB7BBC">
        <w:rPr>
          <w:rFonts w:ascii="Arial" w:hAnsi="Arial" w:cs="Arial"/>
          <w:b w:val="0"/>
          <w:bCs/>
          <w:sz w:val="24"/>
          <w:szCs w:val="24"/>
          <w:lang w:val="es-ES"/>
        </w:rPr>
        <w:t>abierto</w:t>
      </w:r>
      <w:r w:rsidRPr="00C30085">
        <w:rPr>
          <w:rFonts w:ascii="Arial" w:hAnsi="Arial" w:cs="Arial"/>
          <w:b w:val="0"/>
          <w:bCs/>
          <w:sz w:val="24"/>
          <w:szCs w:val="24"/>
          <w:lang w:val="es-ES"/>
        </w:rPr>
        <w:t xml:space="preserve"> relativo a la “Contratación del </w:t>
      </w:r>
      <w:r w:rsidR="00C30085" w:rsidRPr="00C30085">
        <w:rPr>
          <w:rFonts w:ascii="Arial" w:hAnsi="Arial" w:cs="Arial"/>
          <w:b w:val="0"/>
          <w:bCs/>
          <w:sz w:val="24"/>
          <w:szCs w:val="24"/>
          <w:lang w:val="es-ES"/>
        </w:rPr>
        <w:t>Servicio integral de laboratorio con equipo en comodato para pruebas de laboratorio clínico y banco de sangre para unidades médicas de ISSSTECALI</w:t>
      </w:r>
      <w:r w:rsidRPr="00F330EB">
        <w:rPr>
          <w:rFonts w:ascii="Arial" w:hAnsi="Arial" w:cs="Arial"/>
          <w:b w:val="0"/>
          <w:bCs/>
          <w:sz w:val="24"/>
          <w:szCs w:val="24"/>
          <w:lang w:val="es-ES"/>
        </w:rPr>
        <w:t xml:space="preserve">” para </w:t>
      </w:r>
      <w:r w:rsidR="00C30085">
        <w:rPr>
          <w:rFonts w:ascii="Arial" w:hAnsi="Arial" w:cs="Arial"/>
          <w:b w:val="0"/>
          <w:bCs/>
          <w:sz w:val="24"/>
          <w:szCs w:val="24"/>
          <w:lang w:val="es-ES"/>
        </w:rPr>
        <w:t>el</w:t>
      </w:r>
      <w:r w:rsidRPr="00F330EB">
        <w:rPr>
          <w:rFonts w:ascii="Arial" w:hAnsi="Arial" w:cs="Arial"/>
          <w:b w:val="0"/>
          <w:bCs/>
          <w:sz w:val="24"/>
          <w:szCs w:val="24"/>
          <w:lang w:val="es-ES"/>
        </w:rPr>
        <w:t xml:space="preserve"> </w:t>
      </w:r>
      <w:r w:rsidR="00C30085">
        <w:rPr>
          <w:rFonts w:ascii="Arial" w:hAnsi="Arial" w:cs="Arial"/>
          <w:b w:val="0"/>
          <w:bCs/>
          <w:sz w:val="24"/>
          <w:szCs w:val="24"/>
          <w:lang w:val="es-ES"/>
        </w:rPr>
        <w:t xml:space="preserve">Instituto de Seguridad y Servicios Sociales de los Trabajadores de Gobierno y Municipios del Estado de Baja California (ISSSTECALI) </w:t>
      </w:r>
      <w:r w:rsidRPr="00F330EB">
        <w:rPr>
          <w:rFonts w:ascii="Arial" w:hAnsi="Arial" w:cs="Arial"/>
          <w:b w:val="0"/>
          <w:bCs/>
          <w:sz w:val="24"/>
          <w:szCs w:val="24"/>
          <w:lang w:val="es-ES"/>
        </w:rPr>
        <w:t>en lo sucesivo denominado “Órgano Solicitante”, procedimiento financiado con recursos estatales.</w:t>
      </w:r>
    </w:p>
    <w:p w:rsidR="00F330EB" w:rsidRPr="000F6EF6" w:rsidRDefault="00F330EB" w:rsidP="000F6EF6">
      <w:pPr>
        <w:pStyle w:val="Ttulo10"/>
        <w:tabs>
          <w:tab w:val="left" w:pos="720"/>
        </w:tabs>
        <w:ind w:left="720"/>
        <w:jc w:val="both"/>
        <w:rPr>
          <w:rFonts w:ascii="Arial" w:hAnsi="Arial" w:cs="Arial"/>
          <w:b w:val="0"/>
          <w:bCs/>
          <w:sz w:val="24"/>
          <w:szCs w:val="24"/>
        </w:rPr>
      </w:pPr>
    </w:p>
    <w:p w:rsidR="00CF17D8" w:rsidRPr="001C35CE" w:rsidRDefault="00CF17D8" w:rsidP="00576DD7">
      <w:pPr>
        <w:pStyle w:val="2"/>
        <w:tabs>
          <w:tab w:val="left" w:pos="450"/>
          <w:tab w:val="left" w:pos="720"/>
        </w:tabs>
        <w:ind w:left="720"/>
        <w:rPr>
          <w:rFonts w:ascii="Arial" w:hAnsi="Arial" w:cs="Arial"/>
          <w:b/>
          <w:sz w:val="24"/>
        </w:rPr>
      </w:pPr>
      <w:r w:rsidRPr="001C35CE">
        <w:rPr>
          <w:rFonts w:ascii="Arial" w:hAnsi="Arial" w:cs="Arial"/>
          <w:b/>
          <w:sz w:val="24"/>
        </w:rPr>
        <w:t>2.- NORMATIVIDAD APLICABLE:</w:t>
      </w:r>
    </w:p>
    <w:p w:rsidR="00CF17D8" w:rsidRPr="001C35CE" w:rsidRDefault="00CF17D8" w:rsidP="00576DD7">
      <w:pPr>
        <w:pStyle w:val="2"/>
        <w:tabs>
          <w:tab w:val="left" w:pos="720"/>
        </w:tabs>
        <w:ind w:left="720"/>
        <w:rPr>
          <w:rFonts w:ascii="Arial" w:hAnsi="Arial" w:cs="Arial"/>
          <w:sz w:val="16"/>
          <w:szCs w:val="16"/>
        </w:rPr>
      </w:pPr>
    </w:p>
    <w:p w:rsidR="00CF17D8" w:rsidRPr="001C35CE" w:rsidRDefault="00B04EA1" w:rsidP="00193B6A">
      <w:pPr>
        <w:pStyle w:val="2"/>
        <w:tabs>
          <w:tab w:val="left" w:pos="720"/>
        </w:tabs>
        <w:ind w:left="720"/>
        <w:rPr>
          <w:rFonts w:ascii="Arial" w:hAnsi="Arial" w:cs="Arial"/>
          <w:sz w:val="24"/>
        </w:rPr>
      </w:pPr>
      <w:r w:rsidRPr="001C35CE">
        <w:rPr>
          <w:rFonts w:ascii="Arial" w:hAnsi="Arial" w:cs="Arial"/>
          <w:sz w:val="24"/>
        </w:rPr>
        <w:t>La presente licitación p</w:t>
      </w:r>
      <w:r w:rsidR="00CF17D8" w:rsidRPr="001C35CE">
        <w:rPr>
          <w:rFonts w:ascii="Arial" w:hAnsi="Arial" w:cs="Arial"/>
          <w:sz w:val="24"/>
        </w:rPr>
        <w:t xml:space="preserve">ública </w:t>
      </w:r>
      <w:r w:rsidR="00193B6A" w:rsidRPr="001C35CE">
        <w:rPr>
          <w:rFonts w:ascii="Arial" w:hAnsi="Arial" w:cs="Arial"/>
          <w:sz w:val="24"/>
        </w:rPr>
        <w:t xml:space="preserve">nacional </w:t>
      </w:r>
      <w:r w:rsidR="00CF17D8" w:rsidRPr="001C35CE">
        <w:rPr>
          <w:rFonts w:ascii="Arial" w:hAnsi="Arial" w:cs="Arial"/>
          <w:sz w:val="24"/>
        </w:rPr>
        <w:t xml:space="preserve">se substanciará con estricto apego a las disposiciones de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 Adquisiciones, Arrendamientos y S</w:t>
      </w:r>
      <w:r w:rsidR="00AF7599" w:rsidRPr="001C35CE">
        <w:rPr>
          <w:rFonts w:ascii="Arial" w:hAnsi="Arial" w:cs="Arial"/>
          <w:sz w:val="24"/>
        </w:rPr>
        <w:t xml:space="preserve">ervicios </w:t>
      </w:r>
      <w:r w:rsidRPr="001C35CE">
        <w:rPr>
          <w:rFonts w:ascii="Arial" w:hAnsi="Arial" w:cs="Arial"/>
          <w:sz w:val="24"/>
        </w:rPr>
        <w:t>para el Estado de Baja California,</w:t>
      </w:r>
      <w:r w:rsidR="00AF7599" w:rsidRPr="001C35CE">
        <w:rPr>
          <w:rFonts w:ascii="Arial" w:hAnsi="Arial" w:cs="Arial"/>
          <w:sz w:val="24"/>
        </w:rPr>
        <w:t xml:space="preserve"> </w:t>
      </w:r>
      <w:r w:rsidR="00CF17D8" w:rsidRPr="001C35CE">
        <w:rPr>
          <w:rFonts w:ascii="Arial" w:hAnsi="Arial" w:cs="Arial"/>
          <w:sz w:val="24"/>
        </w:rPr>
        <w:t>en adelante “</w:t>
      </w:r>
      <w:smartTag w:uri="urn:schemas-microsoft-com:office:smarttags" w:element="PersonName">
        <w:smartTagPr>
          <w:attr w:name="ProductID" w:val="la Ley"/>
        </w:smartTagPr>
        <w:r w:rsidR="00CF17D8" w:rsidRPr="001C35CE">
          <w:rPr>
            <w:rFonts w:ascii="Arial" w:hAnsi="Arial" w:cs="Arial"/>
            <w:sz w:val="24"/>
          </w:rPr>
          <w:t>La Ley</w:t>
        </w:r>
      </w:smartTag>
      <w:r w:rsidR="00AF7599" w:rsidRPr="001C35CE">
        <w:rPr>
          <w:rFonts w:ascii="Arial" w:hAnsi="Arial" w:cs="Arial"/>
          <w:sz w:val="24"/>
        </w:rPr>
        <w:t>”</w:t>
      </w:r>
      <w:r w:rsidR="00CF17D8" w:rsidRPr="001C35CE">
        <w:rPr>
          <w:rFonts w:ascii="Arial" w:hAnsi="Arial" w:cs="Arial"/>
          <w:sz w:val="24"/>
        </w:rPr>
        <w:t xml:space="preserve">, el Reglamento de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 Adquisiciones, Arrendamientos </w:t>
      </w:r>
      <w:r w:rsidR="00AF7599" w:rsidRPr="001C35CE">
        <w:rPr>
          <w:rFonts w:ascii="Arial" w:hAnsi="Arial" w:cs="Arial"/>
          <w:sz w:val="24"/>
        </w:rPr>
        <w:t xml:space="preserve">y Servicios </w:t>
      </w:r>
      <w:r w:rsidRPr="001C35CE">
        <w:rPr>
          <w:rFonts w:ascii="Arial" w:hAnsi="Arial" w:cs="Arial"/>
          <w:sz w:val="24"/>
        </w:rPr>
        <w:t>para el Estado de Baja California,</w:t>
      </w:r>
      <w:r w:rsidR="00AF7599" w:rsidRPr="001C35CE">
        <w:rPr>
          <w:rFonts w:ascii="Arial" w:hAnsi="Arial" w:cs="Arial"/>
          <w:sz w:val="24"/>
        </w:rPr>
        <w:t xml:space="preserve"> en adelante “El Reglamento”</w:t>
      </w:r>
      <w:r w:rsidR="00CF17D8" w:rsidRPr="001C35CE">
        <w:rPr>
          <w:rFonts w:ascii="Arial" w:hAnsi="Arial" w:cs="Arial"/>
          <w:sz w:val="24"/>
        </w:rPr>
        <w:t xml:space="preserve"> así como por las demás disposiciones y n</w:t>
      </w:r>
      <w:r w:rsidR="0038128B" w:rsidRPr="001C35CE">
        <w:rPr>
          <w:rFonts w:ascii="Arial" w:hAnsi="Arial" w:cs="Arial"/>
          <w:sz w:val="24"/>
        </w:rPr>
        <w:t xml:space="preserve">ormas administrativas vigentes </w:t>
      </w:r>
      <w:r w:rsidR="00CF17D8" w:rsidRPr="001C35CE">
        <w:rPr>
          <w:rFonts w:ascii="Arial" w:hAnsi="Arial" w:cs="Arial"/>
          <w:sz w:val="24"/>
        </w:rPr>
        <w:t>e</w:t>
      </w:r>
      <w:r w:rsidR="0038128B" w:rsidRPr="001C35CE">
        <w:rPr>
          <w:rFonts w:ascii="Arial" w:hAnsi="Arial" w:cs="Arial"/>
          <w:sz w:val="24"/>
        </w:rPr>
        <w:t>n</w:t>
      </w:r>
      <w:r w:rsidR="00CF17D8" w:rsidRPr="001C35CE">
        <w:rPr>
          <w:rFonts w:ascii="Arial" w:hAnsi="Arial" w:cs="Arial"/>
          <w:sz w:val="24"/>
        </w:rPr>
        <w:t xml:space="preserve"> la materia; en lo conducente y de manera supletoria se aplicará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w:t>
      </w:r>
      <w:r w:rsidRPr="001C35CE">
        <w:rPr>
          <w:rFonts w:ascii="Arial" w:hAnsi="Arial" w:cs="Arial"/>
          <w:sz w:val="24"/>
        </w:rPr>
        <w:t>l</w:t>
      </w:r>
      <w:r w:rsidR="00CF17D8" w:rsidRPr="001C35CE">
        <w:rPr>
          <w:rFonts w:ascii="Arial" w:hAnsi="Arial" w:cs="Arial"/>
          <w:sz w:val="24"/>
        </w:rPr>
        <w:t xml:space="preserve"> Procedimiento </w:t>
      </w:r>
      <w:r w:rsidRPr="001C35CE">
        <w:rPr>
          <w:rFonts w:ascii="Arial" w:hAnsi="Arial" w:cs="Arial"/>
          <w:sz w:val="24"/>
        </w:rPr>
        <w:t xml:space="preserve">para los Actos de la </w:t>
      </w:r>
      <w:r w:rsidR="00CF17D8" w:rsidRPr="001C35CE">
        <w:rPr>
          <w:rFonts w:ascii="Arial" w:hAnsi="Arial" w:cs="Arial"/>
          <w:sz w:val="24"/>
        </w:rPr>
        <w:t>Administra</w:t>
      </w:r>
      <w:r w:rsidRPr="001C35CE">
        <w:rPr>
          <w:rFonts w:ascii="Arial" w:hAnsi="Arial" w:cs="Arial"/>
          <w:sz w:val="24"/>
        </w:rPr>
        <w:t>ción Pública del Estado de Baja California</w:t>
      </w:r>
      <w:r w:rsidR="001616EE" w:rsidRPr="001C35CE">
        <w:rPr>
          <w:rFonts w:ascii="Arial" w:hAnsi="Arial" w:cs="Arial"/>
          <w:sz w:val="24"/>
        </w:rPr>
        <w:t>, en adelante “La Ley Supletoria”</w:t>
      </w:r>
      <w:r w:rsidRPr="001C35CE">
        <w:rPr>
          <w:rFonts w:ascii="Arial" w:hAnsi="Arial" w:cs="Arial"/>
          <w:sz w:val="24"/>
        </w:rPr>
        <w:t>.</w:t>
      </w:r>
    </w:p>
    <w:p w:rsidR="00CF17D8" w:rsidRPr="001C35CE" w:rsidRDefault="00CF17D8" w:rsidP="00576DD7">
      <w:pPr>
        <w:pStyle w:val="Ttulo10"/>
        <w:tabs>
          <w:tab w:val="left" w:pos="720"/>
        </w:tabs>
        <w:ind w:left="720"/>
        <w:jc w:val="both"/>
        <w:rPr>
          <w:rFonts w:ascii="Arial" w:hAnsi="Arial" w:cs="Arial"/>
          <w:b w:val="0"/>
          <w:sz w:val="24"/>
          <w:szCs w:val="24"/>
        </w:rPr>
      </w:pPr>
      <w:r w:rsidRPr="001C35CE">
        <w:rPr>
          <w:rFonts w:ascii="Arial" w:hAnsi="Arial" w:cs="Arial"/>
          <w:b w:val="0"/>
          <w:sz w:val="24"/>
        </w:rPr>
        <w:t>Ad</w:t>
      </w:r>
      <w:r w:rsidR="0038128B" w:rsidRPr="001C35CE">
        <w:rPr>
          <w:rFonts w:ascii="Arial" w:hAnsi="Arial" w:cs="Arial"/>
          <w:b w:val="0"/>
          <w:sz w:val="24"/>
        </w:rPr>
        <w:t xml:space="preserve">emás,  los licitantes deberán </w:t>
      </w:r>
      <w:r w:rsidRPr="001C35CE">
        <w:rPr>
          <w:rFonts w:ascii="Arial" w:hAnsi="Arial" w:cs="Arial"/>
          <w:b w:val="0"/>
          <w:sz w:val="24"/>
        </w:rPr>
        <w:t xml:space="preserve"> cumplir con las Normas Oficiales Mexicanas</w:t>
      </w:r>
      <w:r w:rsidR="00B04EA1" w:rsidRPr="001C35CE">
        <w:rPr>
          <w:rFonts w:ascii="Arial" w:hAnsi="Arial" w:cs="Arial"/>
          <w:b w:val="0"/>
          <w:sz w:val="24"/>
        </w:rPr>
        <w:t xml:space="preserve"> aplicables</w:t>
      </w:r>
      <w:r w:rsidRPr="001C35CE">
        <w:rPr>
          <w:rFonts w:ascii="Arial" w:hAnsi="Arial" w:cs="Arial"/>
          <w:b w:val="0"/>
          <w:sz w:val="24"/>
        </w:rPr>
        <w:t xml:space="preserve"> po</w:t>
      </w:r>
      <w:r w:rsidR="0038128B" w:rsidRPr="001C35CE">
        <w:rPr>
          <w:rFonts w:ascii="Arial" w:hAnsi="Arial" w:cs="Arial"/>
          <w:b w:val="0"/>
          <w:sz w:val="24"/>
        </w:rPr>
        <w:t xml:space="preserve">r lo que a los </w:t>
      </w:r>
      <w:r w:rsidR="00C563CA">
        <w:rPr>
          <w:rFonts w:ascii="Arial" w:hAnsi="Arial" w:cs="Arial"/>
          <w:b w:val="0"/>
          <w:sz w:val="24"/>
        </w:rPr>
        <w:t>servicios</w:t>
      </w:r>
      <w:r w:rsidR="0038128B" w:rsidRPr="001C35CE">
        <w:rPr>
          <w:rFonts w:ascii="Arial" w:hAnsi="Arial" w:cs="Arial"/>
          <w:b w:val="0"/>
          <w:sz w:val="24"/>
        </w:rPr>
        <w:t xml:space="preserve"> que oferte</w:t>
      </w:r>
      <w:r w:rsidRPr="001C35CE">
        <w:rPr>
          <w:rFonts w:ascii="Arial" w:hAnsi="Arial" w:cs="Arial"/>
          <w:b w:val="0"/>
          <w:sz w:val="24"/>
        </w:rPr>
        <w:t>n se refiera.</w:t>
      </w:r>
    </w:p>
    <w:p w:rsidR="00987B33" w:rsidRPr="001C35CE" w:rsidRDefault="00987B33" w:rsidP="00987B33">
      <w:pPr>
        <w:tabs>
          <w:tab w:val="left" w:pos="720"/>
        </w:tabs>
        <w:ind w:left="1080" w:right="182"/>
        <w:jc w:val="both"/>
        <w:rPr>
          <w:rFonts w:ascii="Arial" w:hAnsi="Arial" w:cs="Arial"/>
          <w:bCs/>
          <w:sz w:val="24"/>
          <w:szCs w:val="24"/>
          <w:lang w:val="es-ES"/>
        </w:rPr>
      </w:pPr>
    </w:p>
    <w:p w:rsidR="00D5431D" w:rsidRPr="001C35CE" w:rsidRDefault="00D5431D" w:rsidP="00D5431D">
      <w:pPr>
        <w:tabs>
          <w:tab w:val="left" w:pos="720"/>
        </w:tabs>
        <w:spacing w:line="240" w:lineRule="exact"/>
        <w:ind w:left="720"/>
        <w:jc w:val="both"/>
        <w:rPr>
          <w:rFonts w:ascii="Arial" w:hAnsi="Arial" w:cs="Arial"/>
          <w:b/>
          <w:sz w:val="24"/>
          <w:szCs w:val="24"/>
        </w:rPr>
      </w:pPr>
      <w:r w:rsidRPr="001C35CE">
        <w:rPr>
          <w:rFonts w:ascii="Arial" w:hAnsi="Arial" w:cs="Arial"/>
          <w:b/>
          <w:sz w:val="24"/>
          <w:szCs w:val="24"/>
        </w:rPr>
        <w:t>3.- PERSONAS QUE PODRÁN PARTICIPAR:</w:t>
      </w:r>
    </w:p>
    <w:p w:rsidR="00D5431D" w:rsidRPr="001C35CE" w:rsidRDefault="00D5431D" w:rsidP="00D5431D">
      <w:pPr>
        <w:tabs>
          <w:tab w:val="left" w:pos="720"/>
        </w:tabs>
        <w:ind w:left="1080" w:right="182"/>
        <w:jc w:val="both"/>
        <w:rPr>
          <w:rFonts w:ascii="Arial" w:hAnsi="Arial" w:cs="Arial"/>
          <w:bCs/>
          <w:sz w:val="24"/>
          <w:szCs w:val="24"/>
          <w:lang w:val="es-ES"/>
        </w:rPr>
      </w:pPr>
    </w:p>
    <w:p w:rsidR="00D5431D" w:rsidRPr="001C35CE" w:rsidRDefault="00D5431D" w:rsidP="00D5431D">
      <w:pPr>
        <w:tabs>
          <w:tab w:val="left" w:pos="720"/>
        </w:tabs>
        <w:ind w:left="720" w:right="182"/>
        <w:jc w:val="both"/>
        <w:rPr>
          <w:rFonts w:ascii="Arial" w:hAnsi="Arial" w:cs="Arial"/>
          <w:bCs/>
          <w:sz w:val="24"/>
          <w:szCs w:val="24"/>
          <w:lang w:val="es-ES"/>
        </w:rPr>
      </w:pPr>
      <w:r w:rsidRPr="001C35CE">
        <w:rPr>
          <w:rFonts w:ascii="Arial" w:hAnsi="Arial" w:cs="Arial"/>
          <w:b/>
          <w:sz w:val="24"/>
          <w:szCs w:val="24"/>
          <w:lang w:val="es-ES"/>
        </w:rPr>
        <w:t>3.1</w:t>
      </w:r>
      <w:r w:rsidRPr="001C35CE">
        <w:rPr>
          <w:rFonts w:ascii="Arial" w:hAnsi="Arial" w:cs="Arial"/>
          <w:bCs/>
          <w:sz w:val="24"/>
          <w:szCs w:val="24"/>
          <w:lang w:val="es-ES"/>
        </w:rPr>
        <w:t xml:space="preserve"> Únicamente pueden participar en la presente licitación personas físicas de nacionalidad mexicana y morales constituidas bajo las leyes mexicanas</w:t>
      </w:r>
      <w:r w:rsidR="003A73F9">
        <w:rPr>
          <w:rFonts w:ascii="Arial" w:hAnsi="Arial" w:cs="Arial"/>
          <w:bCs/>
          <w:sz w:val="24"/>
          <w:szCs w:val="24"/>
          <w:lang w:val="es-ES"/>
        </w:rPr>
        <w:t>.</w:t>
      </w:r>
    </w:p>
    <w:p w:rsidR="00D5431D" w:rsidRPr="001C35CE" w:rsidRDefault="00D5431D" w:rsidP="00D5431D">
      <w:pPr>
        <w:tabs>
          <w:tab w:val="left" w:pos="720"/>
        </w:tabs>
        <w:ind w:left="720" w:right="182"/>
        <w:jc w:val="both"/>
        <w:rPr>
          <w:rFonts w:ascii="Arial" w:hAnsi="Arial" w:cs="Arial"/>
          <w:bCs/>
          <w:sz w:val="24"/>
          <w:szCs w:val="24"/>
          <w:lang w:val="es-ES"/>
        </w:rPr>
      </w:pPr>
    </w:p>
    <w:p w:rsidR="00D5431D" w:rsidRPr="001C35CE" w:rsidRDefault="00D5431D" w:rsidP="00101259">
      <w:pPr>
        <w:numPr>
          <w:ilvl w:val="0"/>
          <w:numId w:val="3"/>
        </w:numPr>
        <w:tabs>
          <w:tab w:val="left" w:pos="720"/>
        </w:tabs>
        <w:ind w:right="182"/>
        <w:jc w:val="both"/>
        <w:rPr>
          <w:rFonts w:ascii="Arial" w:hAnsi="Arial" w:cs="Arial"/>
          <w:bCs/>
          <w:sz w:val="24"/>
          <w:szCs w:val="24"/>
          <w:lang w:val="es-ES"/>
        </w:rPr>
      </w:pPr>
      <w:r w:rsidRPr="001C35CE">
        <w:rPr>
          <w:rFonts w:ascii="Arial" w:hAnsi="Arial" w:cs="Arial"/>
          <w:bCs/>
          <w:sz w:val="24"/>
          <w:szCs w:val="24"/>
          <w:lang w:val="es-ES"/>
        </w:rPr>
        <w:t>Que posean plena capacidad jurídica y no se encuentren impedidos civil, mercantil o administrativamente para ejercer plenamente sus derechos y cumplir sus obligaciones debiendo estar en posibilidad de prestar el servicio objeto del presente procedimiento de adjudicación y cumplir con todos los requisitos de estas bases.</w:t>
      </w:r>
    </w:p>
    <w:p w:rsidR="00D5431D" w:rsidRPr="001C35CE" w:rsidRDefault="00D5431D" w:rsidP="00D5431D">
      <w:pPr>
        <w:tabs>
          <w:tab w:val="left" w:pos="720"/>
        </w:tabs>
        <w:ind w:left="1080" w:right="182"/>
        <w:jc w:val="both"/>
        <w:rPr>
          <w:rFonts w:ascii="Arial" w:hAnsi="Arial" w:cs="Arial"/>
          <w:bCs/>
          <w:sz w:val="24"/>
          <w:szCs w:val="24"/>
          <w:lang w:val="es-ES"/>
        </w:rPr>
      </w:pPr>
    </w:p>
    <w:p w:rsidR="001C35CE" w:rsidRPr="001C35CE" w:rsidRDefault="001C35CE" w:rsidP="001C35CE">
      <w:pPr>
        <w:pStyle w:val="2"/>
        <w:ind w:left="720"/>
        <w:rPr>
          <w:rFonts w:ascii="Arial" w:hAnsi="Arial" w:cs="Arial"/>
          <w:sz w:val="24"/>
        </w:rPr>
      </w:pPr>
      <w:r w:rsidRPr="001C35CE">
        <w:rPr>
          <w:rFonts w:ascii="Arial" w:hAnsi="Arial" w:cs="Arial"/>
          <w:b/>
          <w:bCs/>
          <w:sz w:val="24"/>
        </w:rPr>
        <w:t>3.2.-</w:t>
      </w:r>
      <w:r w:rsidRPr="001C35CE">
        <w:rPr>
          <w:rFonts w:ascii="Arial" w:hAnsi="Arial" w:cs="Arial"/>
          <w:sz w:val="24"/>
        </w:rPr>
        <w:t xml:space="preserve"> Que cuenten con capacidad de respuesta inmediata, con recursos humanos, técnicos, financieros suficientes y demás que sean necesarios para cumplir con la </w:t>
      </w:r>
      <w:r w:rsidR="00C563CA">
        <w:rPr>
          <w:rFonts w:ascii="Arial" w:hAnsi="Arial" w:cs="Arial"/>
          <w:sz w:val="24"/>
        </w:rPr>
        <w:t>prestación</w:t>
      </w:r>
      <w:r w:rsidRPr="001C35CE">
        <w:rPr>
          <w:rFonts w:ascii="Arial" w:hAnsi="Arial" w:cs="Arial"/>
          <w:sz w:val="24"/>
        </w:rPr>
        <w:t xml:space="preserve"> de los </w:t>
      </w:r>
      <w:r w:rsidR="00C563CA">
        <w:rPr>
          <w:rFonts w:ascii="Arial" w:hAnsi="Arial" w:cs="Arial"/>
          <w:sz w:val="24"/>
        </w:rPr>
        <w:t>servicios</w:t>
      </w:r>
      <w:r w:rsidRPr="001C35CE">
        <w:rPr>
          <w:rFonts w:ascii="Arial" w:hAnsi="Arial" w:cs="Arial"/>
          <w:sz w:val="24"/>
        </w:rPr>
        <w:t xml:space="preserve"> solicitados.</w:t>
      </w:r>
    </w:p>
    <w:p w:rsidR="001C35CE" w:rsidRPr="001C35CE" w:rsidRDefault="001C35CE" w:rsidP="001C35CE">
      <w:pPr>
        <w:tabs>
          <w:tab w:val="left" w:pos="720"/>
        </w:tabs>
        <w:ind w:left="720"/>
        <w:jc w:val="both"/>
        <w:rPr>
          <w:rFonts w:ascii="Arial" w:hAnsi="Arial" w:cs="Arial"/>
          <w:bCs/>
          <w:sz w:val="24"/>
          <w:szCs w:val="24"/>
          <w:lang w:val="es-ES"/>
        </w:rPr>
      </w:pPr>
    </w:p>
    <w:p w:rsidR="001C35CE" w:rsidRPr="001C35CE" w:rsidRDefault="001C35CE" w:rsidP="001C35CE">
      <w:pPr>
        <w:tabs>
          <w:tab w:val="left" w:pos="720"/>
        </w:tabs>
        <w:ind w:left="720"/>
        <w:jc w:val="both"/>
        <w:rPr>
          <w:rFonts w:ascii="Arial" w:hAnsi="Arial" w:cs="Arial"/>
          <w:bCs/>
          <w:sz w:val="24"/>
          <w:szCs w:val="24"/>
          <w:lang w:val="es-ES"/>
        </w:rPr>
      </w:pPr>
      <w:r w:rsidRPr="001C35CE">
        <w:rPr>
          <w:rFonts w:ascii="Arial" w:hAnsi="Arial" w:cs="Arial"/>
          <w:b/>
          <w:sz w:val="24"/>
          <w:szCs w:val="24"/>
          <w:lang w:val="es-ES"/>
        </w:rPr>
        <w:t>3.3.-</w:t>
      </w:r>
      <w:r w:rsidRPr="001C35CE">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1C35CE" w:rsidRPr="001C35CE" w:rsidRDefault="001C35CE" w:rsidP="001C35CE">
      <w:pPr>
        <w:tabs>
          <w:tab w:val="left" w:pos="720"/>
        </w:tabs>
        <w:spacing w:line="240" w:lineRule="exact"/>
        <w:ind w:left="720"/>
        <w:jc w:val="both"/>
        <w:rPr>
          <w:rFonts w:ascii="Arial" w:hAnsi="Arial" w:cs="Arial"/>
          <w:sz w:val="24"/>
        </w:rPr>
      </w:pPr>
    </w:p>
    <w:p w:rsidR="001C35CE" w:rsidRPr="001C35CE" w:rsidRDefault="001C35CE" w:rsidP="001C35CE">
      <w:pPr>
        <w:tabs>
          <w:tab w:val="left" w:pos="720"/>
        </w:tabs>
        <w:ind w:left="720"/>
        <w:jc w:val="both"/>
        <w:rPr>
          <w:rFonts w:ascii="Arial" w:hAnsi="Arial" w:cs="Arial"/>
          <w:sz w:val="24"/>
        </w:rPr>
      </w:pPr>
      <w:r w:rsidRPr="001C35CE">
        <w:rPr>
          <w:rFonts w:ascii="Arial" w:hAnsi="Arial" w:cs="Arial"/>
          <w:b/>
          <w:bCs/>
          <w:sz w:val="24"/>
        </w:rPr>
        <w:t>3.4.-</w:t>
      </w:r>
      <w:r w:rsidRPr="001C35CE">
        <w:rPr>
          <w:rFonts w:ascii="Arial" w:hAnsi="Arial" w:cs="Arial"/>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w:t>
      </w:r>
      <w:r w:rsidRPr="001C35CE">
        <w:rPr>
          <w:rFonts w:ascii="Arial" w:hAnsi="Arial" w:cs="Arial"/>
          <w:sz w:val="24"/>
        </w:rPr>
        <w:lastRenderedPageBreak/>
        <w:t>de “</w:t>
      </w:r>
      <w:smartTag w:uri="urn:schemas-microsoft-com:office:smarttags" w:element="PersonName">
        <w:smartTagPr>
          <w:attr w:name="ProductID" w:val="La Convocante"/>
        </w:smartTagPr>
        <w:r w:rsidRPr="001C35CE">
          <w:rPr>
            <w:rFonts w:ascii="Arial" w:hAnsi="Arial" w:cs="Arial"/>
            <w:sz w:val="24"/>
          </w:rPr>
          <w:t>La Convocante</w:t>
        </w:r>
      </w:smartTag>
      <w:r w:rsidRPr="001C35CE">
        <w:rPr>
          <w:rFonts w:ascii="Arial" w:hAnsi="Arial" w:cs="Arial"/>
          <w:sz w:val="24"/>
        </w:rPr>
        <w:t>”,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C35CE" w:rsidRPr="001C35CE" w:rsidRDefault="001C35CE" w:rsidP="001C35CE">
      <w:pPr>
        <w:tabs>
          <w:tab w:val="left" w:pos="720"/>
        </w:tabs>
        <w:ind w:left="720"/>
        <w:jc w:val="both"/>
        <w:rPr>
          <w:rFonts w:ascii="Arial" w:hAnsi="Arial" w:cs="Arial"/>
          <w:sz w:val="24"/>
        </w:rPr>
      </w:pPr>
    </w:p>
    <w:p w:rsidR="001C35CE" w:rsidRPr="001C35CE" w:rsidRDefault="001C35CE" w:rsidP="001C35CE">
      <w:pPr>
        <w:ind w:left="720"/>
        <w:jc w:val="both"/>
        <w:rPr>
          <w:rFonts w:ascii="Arial" w:hAnsi="Arial" w:cs="Arial"/>
          <w:sz w:val="24"/>
          <w:szCs w:val="24"/>
        </w:rPr>
      </w:pPr>
      <w:r w:rsidRPr="001C35CE">
        <w:rPr>
          <w:rFonts w:ascii="Arial" w:hAnsi="Arial" w:cs="Arial"/>
          <w:sz w:val="24"/>
          <w:szCs w:val="24"/>
        </w:rPr>
        <w:t>1.- Tendrán derecho a participar adquiriendo alguno de los integrantes del grupo solamente un ejemplar de las bases</w:t>
      </w:r>
      <w:r w:rsidR="00924084">
        <w:rPr>
          <w:rFonts w:ascii="Arial" w:hAnsi="Arial" w:cs="Arial"/>
          <w:sz w:val="24"/>
          <w:szCs w:val="24"/>
        </w:rPr>
        <w:t>.</w:t>
      </w:r>
    </w:p>
    <w:p w:rsidR="001C35CE" w:rsidRPr="001C35CE" w:rsidRDefault="001C35CE" w:rsidP="001C35CE">
      <w:pPr>
        <w:ind w:left="720"/>
        <w:jc w:val="both"/>
        <w:rPr>
          <w:rFonts w:ascii="Arial" w:hAnsi="Arial" w:cs="Arial"/>
          <w:sz w:val="24"/>
          <w:szCs w:val="24"/>
        </w:rPr>
      </w:pPr>
      <w:r w:rsidRPr="001C35CE">
        <w:rPr>
          <w:rFonts w:ascii="Arial" w:hAnsi="Arial" w:cs="Arial"/>
          <w:sz w:val="24"/>
          <w:szCs w:val="24"/>
        </w:rPr>
        <w:tab/>
      </w:r>
    </w:p>
    <w:p w:rsidR="001C35CE" w:rsidRPr="001C35CE" w:rsidRDefault="001C35CE" w:rsidP="001C35CE">
      <w:pPr>
        <w:ind w:left="720"/>
        <w:jc w:val="both"/>
        <w:rPr>
          <w:rFonts w:ascii="Arial" w:hAnsi="Arial" w:cs="Arial"/>
          <w:sz w:val="24"/>
          <w:szCs w:val="24"/>
        </w:rPr>
      </w:pPr>
      <w:r w:rsidRPr="001C35CE">
        <w:rPr>
          <w:rFonts w:ascii="Arial" w:hAnsi="Arial" w:cs="Arial"/>
          <w:sz w:val="24"/>
          <w:szCs w:val="24"/>
        </w:rPr>
        <w:t xml:space="preserve">2.- Deberán celebrar entre todas las personas que integran la agrupación un convenio en los términos de la legislación aplicable en el que </w:t>
      </w:r>
      <w:r w:rsidR="00776DD2" w:rsidRPr="001C35CE">
        <w:rPr>
          <w:rFonts w:ascii="Arial" w:hAnsi="Arial" w:cs="Arial"/>
          <w:sz w:val="24"/>
          <w:szCs w:val="24"/>
        </w:rPr>
        <w:t>se</w:t>
      </w:r>
      <w:r w:rsidRPr="001C35CE">
        <w:rPr>
          <w:rFonts w:ascii="Arial" w:hAnsi="Arial" w:cs="Arial"/>
          <w:sz w:val="24"/>
          <w:szCs w:val="24"/>
        </w:rPr>
        <w:t xml:space="preserve"> establecerán con precisión los aspectos siguientes:</w:t>
      </w:r>
    </w:p>
    <w:p w:rsidR="00776DD2" w:rsidRPr="00227DC2" w:rsidRDefault="00776DD2" w:rsidP="00776DD2">
      <w:pPr>
        <w:ind w:left="720"/>
        <w:jc w:val="both"/>
        <w:rPr>
          <w:rFonts w:ascii="Arial" w:hAnsi="Arial" w:cs="Arial"/>
          <w:sz w:val="24"/>
          <w:szCs w:val="24"/>
        </w:rPr>
      </w:pPr>
      <w:r w:rsidRPr="00227DC2">
        <w:rPr>
          <w:rFonts w:ascii="Arial" w:hAnsi="Arial" w:cs="Arial"/>
          <w:sz w:val="24"/>
          <w:szCs w:val="24"/>
        </w:rPr>
        <w:tab/>
        <w:t>a) Nombre y domicilio de las personas integrantes, incluyendo los datos de las escrituras públicas con las que se acredita la existencia legal de la persona moral;</w:t>
      </w:r>
    </w:p>
    <w:p w:rsidR="00776DD2" w:rsidRPr="00227DC2" w:rsidRDefault="00776DD2" w:rsidP="00776DD2">
      <w:pPr>
        <w:ind w:left="720"/>
        <w:jc w:val="both"/>
        <w:rPr>
          <w:rFonts w:ascii="Arial" w:hAnsi="Arial" w:cs="Arial"/>
          <w:sz w:val="24"/>
          <w:szCs w:val="24"/>
        </w:rPr>
      </w:pPr>
      <w:r w:rsidRPr="00227DC2">
        <w:rPr>
          <w:rFonts w:ascii="Arial" w:hAnsi="Arial" w:cs="Arial"/>
          <w:sz w:val="24"/>
          <w:szCs w:val="24"/>
        </w:rPr>
        <w:tab/>
        <w:t>b) Nombre de los representantes legales de cada una de las personas agrupadas, incluyendo los datos de las escrituras públicas con las que se acrediten las facultades de representación;</w:t>
      </w:r>
    </w:p>
    <w:p w:rsidR="00776DD2" w:rsidRPr="00227DC2" w:rsidRDefault="00776DD2" w:rsidP="00776DD2">
      <w:pPr>
        <w:ind w:left="720"/>
        <w:jc w:val="both"/>
        <w:rPr>
          <w:rFonts w:ascii="Arial" w:hAnsi="Arial" w:cs="Arial"/>
          <w:sz w:val="24"/>
          <w:szCs w:val="24"/>
        </w:rPr>
      </w:pPr>
      <w:r w:rsidRPr="00227DC2">
        <w:rPr>
          <w:rFonts w:ascii="Arial" w:hAnsi="Arial" w:cs="Arial"/>
          <w:sz w:val="24"/>
          <w:szCs w:val="24"/>
        </w:rPr>
        <w:tab/>
        <w:t>c) La designación de un representante común; otorgándole poder amplio y suficiente, para atender todo lo relacionado con la propuesta en el procedimiento de licitación;</w:t>
      </w:r>
    </w:p>
    <w:p w:rsidR="00776DD2" w:rsidRPr="00227DC2" w:rsidRDefault="00776DD2" w:rsidP="00776DD2">
      <w:pPr>
        <w:ind w:left="720"/>
        <w:jc w:val="both"/>
        <w:rPr>
          <w:rFonts w:ascii="Arial" w:hAnsi="Arial" w:cs="Arial"/>
          <w:sz w:val="24"/>
          <w:szCs w:val="24"/>
        </w:rPr>
      </w:pPr>
      <w:r w:rsidRPr="00227DC2">
        <w:rPr>
          <w:rFonts w:ascii="Arial" w:hAnsi="Arial" w:cs="Arial"/>
          <w:sz w:val="24"/>
          <w:szCs w:val="24"/>
        </w:rPr>
        <w:tab/>
        <w:t>d) La descripción de las partes objeto del contrato, que corresponderá, cumplir a cada persona, así como la manera en que se exigirá el cumplimiento dulas obligaciones; y</w:t>
      </w:r>
    </w:p>
    <w:p w:rsidR="00776DD2" w:rsidRDefault="00776DD2" w:rsidP="00776DD2">
      <w:pPr>
        <w:ind w:left="720"/>
        <w:jc w:val="both"/>
        <w:rPr>
          <w:rFonts w:ascii="Arial" w:hAnsi="Arial" w:cs="Arial"/>
          <w:sz w:val="24"/>
          <w:szCs w:val="24"/>
        </w:rPr>
      </w:pPr>
      <w:r w:rsidRPr="00227DC2">
        <w:rPr>
          <w:rFonts w:ascii="Arial" w:hAnsi="Arial" w:cs="Arial"/>
          <w:sz w:val="24"/>
          <w:szCs w:val="24"/>
        </w:rPr>
        <w:tab/>
        <w:t>e) Estipulación expresa de que cada uno de los suscriptores, quedará obligado en forma conjunta y solidaria con los demás, para comprometerse por cualquier responsabilidad derivada del contrato que se firme</w:t>
      </w:r>
      <w:r>
        <w:rPr>
          <w:rFonts w:ascii="Arial" w:hAnsi="Arial" w:cs="Arial"/>
          <w:sz w:val="24"/>
          <w:szCs w:val="24"/>
        </w:rPr>
        <w:t>.</w:t>
      </w:r>
    </w:p>
    <w:p w:rsidR="001C35CE" w:rsidRPr="001C35CE" w:rsidRDefault="001C35CE" w:rsidP="001C35CE">
      <w:pPr>
        <w:ind w:left="720"/>
        <w:jc w:val="both"/>
        <w:rPr>
          <w:rFonts w:ascii="Arial" w:hAnsi="Arial" w:cs="Arial"/>
          <w:sz w:val="24"/>
          <w:szCs w:val="24"/>
        </w:rPr>
      </w:pPr>
    </w:p>
    <w:p w:rsidR="001C35CE" w:rsidRPr="001C35CE" w:rsidRDefault="001C35CE" w:rsidP="001C35CE">
      <w:pPr>
        <w:tabs>
          <w:tab w:val="left" w:pos="720"/>
        </w:tabs>
        <w:ind w:left="720"/>
        <w:jc w:val="both"/>
        <w:rPr>
          <w:rFonts w:ascii="Arial" w:hAnsi="Arial" w:cs="Arial"/>
          <w:sz w:val="24"/>
        </w:rPr>
      </w:pPr>
      <w:r w:rsidRPr="001C35CE">
        <w:rPr>
          <w:rFonts w:ascii="Arial" w:hAnsi="Arial" w:cs="Arial"/>
          <w:sz w:val="24"/>
        </w:rPr>
        <w:t>En el supuesto de que resulte adjudicada una propuesta conjunta, el convenio indicado y la acreditación de las facultades del apoderado legal que formalizará el contrato respectivo deberán constar en escritura pública, salvo que el contrato sea firmado por todas las personas que integran la propuesta conjunta o sus apoderados quienes en lo individual, deberán acreditar su respectiva personalidad.</w:t>
      </w:r>
    </w:p>
    <w:p w:rsidR="001C35CE" w:rsidRPr="001C35CE" w:rsidRDefault="001C35CE" w:rsidP="001C35CE">
      <w:pPr>
        <w:tabs>
          <w:tab w:val="left" w:pos="720"/>
        </w:tabs>
        <w:ind w:left="720"/>
        <w:jc w:val="both"/>
        <w:rPr>
          <w:rFonts w:ascii="Arial" w:hAnsi="Arial" w:cs="Arial"/>
          <w:sz w:val="16"/>
          <w:szCs w:val="16"/>
        </w:rPr>
      </w:pPr>
    </w:p>
    <w:p w:rsidR="001C35CE" w:rsidRPr="001C35CE" w:rsidRDefault="001C35CE" w:rsidP="001C35CE">
      <w:pPr>
        <w:tabs>
          <w:tab w:val="left" w:pos="720"/>
        </w:tabs>
        <w:ind w:left="720"/>
        <w:jc w:val="both"/>
        <w:rPr>
          <w:rFonts w:ascii="Arial" w:hAnsi="Arial" w:cs="Arial"/>
          <w:sz w:val="24"/>
        </w:rPr>
      </w:pPr>
      <w:r w:rsidRPr="001C35CE">
        <w:rPr>
          <w:rFonts w:ascii="Arial" w:hAnsi="Arial" w:cs="Arial"/>
          <w:sz w:val="24"/>
        </w:rPr>
        <w:t xml:space="preserve">Los licitantes solo podrán presentar una proposición en la presente licitación. </w:t>
      </w:r>
    </w:p>
    <w:p w:rsidR="001C35CE" w:rsidRPr="001C35CE" w:rsidRDefault="001C35CE" w:rsidP="001C35CE">
      <w:pPr>
        <w:tabs>
          <w:tab w:val="left" w:pos="720"/>
        </w:tabs>
        <w:spacing w:line="240" w:lineRule="exact"/>
        <w:ind w:left="720"/>
        <w:jc w:val="both"/>
        <w:rPr>
          <w:rFonts w:ascii="Arial" w:hAnsi="Arial" w:cs="Arial"/>
          <w:sz w:val="24"/>
        </w:rPr>
      </w:pPr>
    </w:p>
    <w:p w:rsidR="001C35CE" w:rsidRPr="001C35CE" w:rsidRDefault="001C35CE" w:rsidP="001C35CE">
      <w:pPr>
        <w:pStyle w:val="2"/>
        <w:tabs>
          <w:tab w:val="left" w:pos="450"/>
          <w:tab w:val="left" w:pos="720"/>
        </w:tabs>
        <w:ind w:left="720"/>
        <w:rPr>
          <w:rFonts w:ascii="Arial" w:hAnsi="Arial" w:cs="Arial"/>
          <w:b/>
          <w:sz w:val="24"/>
        </w:rPr>
      </w:pPr>
      <w:r w:rsidRPr="001C35CE">
        <w:rPr>
          <w:rFonts w:ascii="Arial" w:hAnsi="Arial" w:cs="Arial"/>
          <w:b/>
          <w:sz w:val="24"/>
        </w:rPr>
        <w:t>3.5.- Requisitos que deben cubrir las personas que deseen participar:</w:t>
      </w:r>
    </w:p>
    <w:p w:rsidR="001C35CE" w:rsidRPr="001C35CE" w:rsidRDefault="001C35CE" w:rsidP="001C35CE">
      <w:pPr>
        <w:pStyle w:val="2"/>
        <w:tabs>
          <w:tab w:val="left" w:pos="450"/>
          <w:tab w:val="left" w:pos="720"/>
        </w:tabs>
        <w:ind w:left="720"/>
        <w:rPr>
          <w:rFonts w:ascii="Arial" w:hAnsi="Arial" w:cs="Arial"/>
          <w:b/>
          <w:sz w:val="24"/>
        </w:rPr>
      </w:pPr>
    </w:p>
    <w:p w:rsidR="00875A45" w:rsidRPr="00875A45" w:rsidRDefault="00875A45" w:rsidP="00875A45">
      <w:pPr>
        <w:pStyle w:val="2"/>
        <w:tabs>
          <w:tab w:val="left" w:pos="142"/>
          <w:tab w:val="left" w:pos="450"/>
        </w:tabs>
        <w:ind w:left="709"/>
        <w:rPr>
          <w:rFonts w:ascii="Arial" w:hAnsi="Arial" w:cs="Arial"/>
          <w:sz w:val="24"/>
          <w:szCs w:val="24"/>
          <w:lang w:val="es-ES"/>
        </w:rPr>
      </w:pPr>
      <w:r w:rsidRPr="00875A45">
        <w:rPr>
          <w:rFonts w:ascii="Arial" w:hAnsi="Arial" w:cs="Arial"/>
          <w:sz w:val="24"/>
          <w:szCs w:val="24"/>
          <w:lang w:val="es-ES"/>
        </w:rPr>
        <w:t>a).- Que cuenten con capacidad de respuesta inmediata, con recursos humanos, técnicos, financieros suficientes y demás que sean necesarios para cumplir con la ejecución de los servicios solicitados en estas bases de licitación.</w:t>
      </w:r>
    </w:p>
    <w:p w:rsidR="00875A45" w:rsidRPr="00875A45" w:rsidRDefault="00875A45" w:rsidP="00875A45">
      <w:pPr>
        <w:pStyle w:val="2"/>
        <w:tabs>
          <w:tab w:val="left" w:pos="142"/>
          <w:tab w:val="left" w:pos="450"/>
        </w:tabs>
        <w:ind w:left="709"/>
        <w:rPr>
          <w:rFonts w:ascii="Arial" w:hAnsi="Arial" w:cs="Arial"/>
          <w:sz w:val="24"/>
          <w:szCs w:val="24"/>
          <w:lang w:val="es-ES"/>
        </w:rPr>
      </w:pPr>
    </w:p>
    <w:p w:rsidR="00875A45" w:rsidRPr="00875A45" w:rsidRDefault="00875A45" w:rsidP="00875A45">
      <w:pPr>
        <w:pStyle w:val="2"/>
        <w:tabs>
          <w:tab w:val="left" w:pos="142"/>
          <w:tab w:val="left" w:pos="450"/>
        </w:tabs>
        <w:ind w:left="709"/>
        <w:rPr>
          <w:rFonts w:ascii="Arial" w:hAnsi="Arial" w:cs="Arial"/>
          <w:sz w:val="24"/>
          <w:szCs w:val="24"/>
          <w:lang w:val="es-ES"/>
        </w:rPr>
      </w:pPr>
      <w:r w:rsidRPr="00875A45">
        <w:rPr>
          <w:rFonts w:ascii="Arial" w:hAnsi="Arial" w:cs="Arial"/>
          <w:sz w:val="24"/>
          <w:szCs w:val="24"/>
          <w:lang w:val="es-ES"/>
        </w:rPr>
        <w:t xml:space="preserve">b).- 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875A45" w:rsidRPr="00875A45" w:rsidRDefault="00875A45" w:rsidP="00875A45">
      <w:pPr>
        <w:pStyle w:val="2"/>
        <w:tabs>
          <w:tab w:val="left" w:pos="142"/>
          <w:tab w:val="left" w:pos="450"/>
        </w:tabs>
        <w:ind w:left="709"/>
        <w:rPr>
          <w:rFonts w:ascii="Arial" w:hAnsi="Arial" w:cs="Arial"/>
          <w:sz w:val="24"/>
          <w:szCs w:val="24"/>
          <w:lang w:val="es-ES"/>
        </w:rPr>
      </w:pPr>
    </w:p>
    <w:p w:rsidR="00875A45" w:rsidRPr="00875A45" w:rsidRDefault="00875A45" w:rsidP="00875A45">
      <w:pPr>
        <w:pStyle w:val="2"/>
        <w:tabs>
          <w:tab w:val="left" w:pos="142"/>
          <w:tab w:val="left" w:pos="450"/>
        </w:tabs>
        <w:ind w:left="709"/>
        <w:rPr>
          <w:rFonts w:ascii="Arial" w:hAnsi="Arial" w:cs="Arial"/>
          <w:sz w:val="24"/>
          <w:szCs w:val="24"/>
          <w:lang w:val="es-ES"/>
        </w:rPr>
      </w:pPr>
      <w:r w:rsidRPr="00875A45">
        <w:rPr>
          <w:rFonts w:ascii="Arial" w:hAnsi="Arial" w:cs="Arial"/>
          <w:sz w:val="24"/>
          <w:szCs w:val="24"/>
          <w:lang w:val="es-ES"/>
        </w:rPr>
        <w:t xml:space="preserve">c).- Se aceptará el envío de propuestas mediante el servicio postal o  mensajería, quedando bajo responsabilidad de los licitantes que estas sean entregadas con acuse de recibo en tiempo y forma en el domicilio de </w:t>
      </w:r>
      <w:r w:rsidRPr="00875A45">
        <w:rPr>
          <w:rFonts w:ascii="Arial" w:hAnsi="Arial" w:cs="Arial"/>
          <w:b/>
          <w:sz w:val="24"/>
          <w:szCs w:val="24"/>
          <w:lang w:val="es-ES"/>
        </w:rPr>
        <w:t xml:space="preserve">“La Convocante” ubicado en la Dirección de Adquisiciones de Oficialía Mayor de Gobierno ubicada en el tercer piso del edificio del </w:t>
      </w:r>
      <w:r w:rsidRPr="00875A45">
        <w:rPr>
          <w:rFonts w:ascii="Arial" w:hAnsi="Arial" w:cs="Arial"/>
          <w:b/>
          <w:sz w:val="24"/>
          <w:szCs w:val="24"/>
          <w:lang w:val="es-ES"/>
        </w:rPr>
        <w:lastRenderedPageBreak/>
        <w:t>Poder Ejecutivo de Gobierno del Estado, Calzada Independencia #994, Centro Cívico de la ciudad de Mexicali, Baja California  Mexicali, Baja California.</w:t>
      </w:r>
    </w:p>
    <w:p w:rsidR="00875A45" w:rsidRPr="00875A45" w:rsidRDefault="00875A45" w:rsidP="00875A45">
      <w:pPr>
        <w:pStyle w:val="2"/>
        <w:tabs>
          <w:tab w:val="left" w:pos="142"/>
          <w:tab w:val="left" w:pos="450"/>
        </w:tabs>
        <w:ind w:left="709"/>
        <w:rPr>
          <w:rFonts w:ascii="Arial" w:hAnsi="Arial" w:cs="Arial"/>
          <w:sz w:val="24"/>
          <w:szCs w:val="24"/>
          <w:lang w:val="es-ES"/>
        </w:rPr>
      </w:pPr>
    </w:p>
    <w:p w:rsidR="000C6C92" w:rsidRPr="0068412B" w:rsidRDefault="000C6C92" w:rsidP="000C6C92">
      <w:pPr>
        <w:pStyle w:val="2"/>
        <w:tabs>
          <w:tab w:val="left" w:pos="142"/>
          <w:tab w:val="left" w:pos="450"/>
        </w:tabs>
        <w:ind w:left="709"/>
        <w:rPr>
          <w:rFonts w:ascii="Arial" w:hAnsi="Arial" w:cs="Arial"/>
          <w:b/>
          <w:sz w:val="24"/>
        </w:rPr>
      </w:pPr>
      <w:r>
        <w:rPr>
          <w:rFonts w:ascii="Arial" w:hAnsi="Arial" w:cs="Arial"/>
          <w:b/>
          <w:sz w:val="24"/>
        </w:rPr>
        <w:t xml:space="preserve">4.- </w:t>
      </w:r>
      <w:r w:rsidRPr="008E369F">
        <w:rPr>
          <w:rFonts w:ascii="Arial" w:hAnsi="Arial" w:cs="Arial"/>
          <w:b/>
          <w:sz w:val="24"/>
        </w:rPr>
        <w:t xml:space="preserve">DE </w:t>
      </w:r>
      <w:r w:rsidRPr="0068412B">
        <w:rPr>
          <w:rFonts w:ascii="Arial" w:hAnsi="Arial" w:cs="Arial"/>
          <w:b/>
          <w:sz w:val="24"/>
        </w:rPr>
        <w:t xml:space="preserve">LOS </w:t>
      </w:r>
      <w:r w:rsidR="000F6EF6" w:rsidRPr="0068412B">
        <w:rPr>
          <w:rFonts w:ascii="Arial" w:hAnsi="Arial" w:cs="Arial"/>
          <w:b/>
          <w:sz w:val="24"/>
        </w:rPr>
        <w:t>SERVICIOS A  CONTRATAR</w:t>
      </w:r>
      <w:r w:rsidRPr="0068412B">
        <w:rPr>
          <w:rFonts w:ascii="Arial" w:hAnsi="Arial" w:cs="Arial"/>
          <w:b/>
          <w:sz w:val="24"/>
        </w:rPr>
        <w:t xml:space="preserve">: DESCRIPCIÓN GENERAL DE LOS </w:t>
      </w:r>
      <w:r w:rsidR="00924084" w:rsidRPr="0068412B">
        <w:rPr>
          <w:rFonts w:ascii="Arial" w:hAnsi="Arial" w:cs="Arial"/>
          <w:b/>
          <w:sz w:val="24"/>
        </w:rPr>
        <w:t>SERVICIOS</w:t>
      </w:r>
      <w:r w:rsidRPr="0068412B">
        <w:rPr>
          <w:rFonts w:ascii="Arial" w:hAnsi="Arial" w:cs="Arial"/>
          <w:b/>
          <w:sz w:val="24"/>
        </w:rPr>
        <w:t xml:space="preserve"> Y CONDICIONES QUE DEBERÁN CUBRIR LOS LICITANTES EN SUS PROPOSICIONES.</w:t>
      </w:r>
    </w:p>
    <w:p w:rsidR="000C6C92" w:rsidRPr="0068412B" w:rsidRDefault="000C6C92" w:rsidP="000C6C92">
      <w:pPr>
        <w:tabs>
          <w:tab w:val="left" w:pos="142"/>
        </w:tabs>
        <w:spacing w:line="240" w:lineRule="exact"/>
        <w:ind w:left="709"/>
        <w:jc w:val="both"/>
        <w:rPr>
          <w:rFonts w:ascii="Arial" w:hAnsi="Arial" w:cs="Arial"/>
          <w:sz w:val="24"/>
        </w:rPr>
      </w:pPr>
    </w:p>
    <w:p w:rsidR="000C6C92" w:rsidRDefault="00661649" w:rsidP="000C6C92">
      <w:pPr>
        <w:pStyle w:val="3"/>
        <w:tabs>
          <w:tab w:val="left" w:pos="0"/>
          <w:tab w:val="left" w:pos="90"/>
          <w:tab w:val="left" w:pos="142"/>
        </w:tabs>
        <w:ind w:left="709" w:firstLine="0"/>
        <w:rPr>
          <w:rFonts w:ascii="Arial" w:hAnsi="Arial" w:cs="Arial"/>
          <w:sz w:val="24"/>
        </w:rPr>
      </w:pPr>
      <w:r w:rsidRPr="0068412B">
        <w:rPr>
          <w:rFonts w:ascii="Arial" w:hAnsi="Arial" w:cs="Arial"/>
          <w:sz w:val="24"/>
        </w:rPr>
        <w:t xml:space="preserve">Los </w:t>
      </w:r>
      <w:r w:rsidRPr="00366B92">
        <w:rPr>
          <w:rFonts w:ascii="Arial" w:hAnsi="Arial" w:cs="Arial"/>
          <w:sz w:val="24"/>
        </w:rPr>
        <w:t xml:space="preserve">licitantes deberán presentar su propuesta por la totalidad de los </w:t>
      </w:r>
      <w:r w:rsidR="003A73F9" w:rsidRPr="00366B92">
        <w:rPr>
          <w:rFonts w:ascii="Arial" w:hAnsi="Arial" w:cs="Arial"/>
          <w:b/>
          <w:sz w:val="24"/>
        </w:rPr>
        <w:t>PAQUETES</w:t>
      </w:r>
      <w:r w:rsidR="003A73F9" w:rsidRPr="00366B92">
        <w:rPr>
          <w:rFonts w:ascii="Arial" w:hAnsi="Arial" w:cs="Arial"/>
          <w:sz w:val="24"/>
        </w:rPr>
        <w:t xml:space="preserve"> </w:t>
      </w:r>
      <w:r w:rsidRPr="00366B92">
        <w:rPr>
          <w:rFonts w:ascii="Arial" w:hAnsi="Arial" w:cs="Arial"/>
          <w:sz w:val="24"/>
        </w:rPr>
        <w:t>incluidos para la partida por</w:t>
      </w:r>
      <w:r w:rsidRPr="0068412B">
        <w:rPr>
          <w:rFonts w:ascii="Arial" w:hAnsi="Arial" w:cs="Arial"/>
          <w:sz w:val="24"/>
        </w:rPr>
        <w:t xml:space="preserve"> la que deseen participar de los indicados en el ANEXO TÉCNICO debiendo cumplir con las especificaciones técnicas y condiciones señaladas en estas bases de licitación como a continuación se indica:</w:t>
      </w:r>
      <w:r w:rsidRPr="00661649">
        <w:rPr>
          <w:rFonts w:ascii="Arial" w:hAnsi="Arial" w:cs="Arial"/>
          <w:sz w:val="24"/>
        </w:rPr>
        <w:t xml:space="preserve"> </w:t>
      </w:r>
      <w:r w:rsidR="000C6C92" w:rsidRPr="008E369F">
        <w:rPr>
          <w:rFonts w:ascii="Arial" w:hAnsi="Arial" w:cs="Arial"/>
          <w:sz w:val="24"/>
        </w:rPr>
        <w:t xml:space="preserve"> </w:t>
      </w:r>
    </w:p>
    <w:p w:rsidR="00661649" w:rsidRPr="008E369F" w:rsidRDefault="00661649" w:rsidP="000C6C92">
      <w:pPr>
        <w:pStyle w:val="3"/>
        <w:tabs>
          <w:tab w:val="left" w:pos="0"/>
          <w:tab w:val="left" w:pos="90"/>
          <w:tab w:val="left" w:pos="142"/>
        </w:tabs>
        <w:ind w:left="709" w:firstLine="0"/>
        <w:rPr>
          <w:rFonts w:ascii="Arial" w:hAnsi="Arial" w:cs="Arial"/>
          <w:bCs/>
          <w:iCs/>
          <w:sz w:val="24"/>
        </w:rPr>
      </w:pPr>
    </w:p>
    <w:p w:rsidR="000C6C92" w:rsidRPr="008E369F" w:rsidRDefault="000C6C92" w:rsidP="000C6C92">
      <w:pPr>
        <w:pStyle w:val="3"/>
        <w:tabs>
          <w:tab w:val="left" w:pos="142"/>
        </w:tabs>
        <w:ind w:left="709" w:firstLine="0"/>
        <w:rPr>
          <w:rFonts w:ascii="Arial" w:hAnsi="Arial" w:cs="Arial"/>
          <w:sz w:val="24"/>
        </w:rPr>
      </w:pPr>
      <w:r>
        <w:rPr>
          <w:rFonts w:ascii="Arial" w:hAnsi="Arial" w:cs="Arial"/>
          <w:b/>
          <w:sz w:val="24"/>
        </w:rPr>
        <w:t>4</w:t>
      </w:r>
      <w:r w:rsidRPr="008E369F">
        <w:rPr>
          <w:rFonts w:ascii="Arial" w:hAnsi="Arial" w:cs="Arial"/>
          <w:b/>
          <w:sz w:val="24"/>
        </w:rPr>
        <w:t>.1 ESPECIFICACIONES TÉCNICAS</w:t>
      </w:r>
      <w:r w:rsidR="000F6EF6">
        <w:rPr>
          <w:rFonts w:ascii="Arial" w:hAnsi="Arial" w:cs="Arial"/>
          <w:sz w:val="24"/>
        </w:rPr>
        <w:t xml:space="preserve"> </w:t>
      </w:r>
      <w:r w:rsidR="000F6EF6" w:rsidRPr="000F6EF6">
        <w:rPr>
          <w:rFonts w:ascii="Arial" w:hAnsi="Arial" w:cs="Arial"/>
          <w:b/>
          <w:sz w:val="24"/>
        </w:rPr>
        <w:t>REQUERIDAS</w:t>
      </w:r>
    </w:p>
    <w:p w:rsidR="000C6C92" w:rsidRDefault="000C6C92" w:rsidP="000C6C92">
      <w:pPr>
        <w:pStyle w:val="3"/>
        <w:tabs>
          <w:tab w:val="left" w:pos="142"/>
        </w:tabs>
        <w:ind w:left="709" w:firstLine="0"/>
        <w:rPr>
          <w:rFonts w:ascii="Arial" w:hAnsi="Arial" w:cs="Arial"/>
          <w:bCs/>
          <w:sz w:val="24"/>
        </w:rPr>
      </w:pPr>
    </w:p>
    <w:p w:rsidR="000C6C92" w:rsidRPr="008E369F" w:rsidRDefault="00661649" w:rsidP="000C6C92">
      <w:pPr>
        <w:pStyle w:val="3"/>
        <w:tabs>
          <w:tab w:val="left" w:pos="142"/>
        </w:tabs>
        <w:ind w:left="709" w:firstLine="0"/>
        <w:rPr>
          <w:rFonts w:ascii="Arial" w:hAnsi="Arial" w:cs="Arial"/>
          <w:bCs/>
          <w:sz w:val="24"/>
        </w:rPr>
      </w:pPr>
      <w:r w:rsidRPr="00661649">
        <w:rPr>
          <w:rFonts w:ascii="Arial" w:hAnsi="Arial" w:cs="Arial"/>
          <w:sz w:val="24"/>
          <w:szCs w:val="24"/>
        </w:rPr>
        <w:t xml:space="preserve">Los servicios propuestos por los licitantes en sus </w:t>
      </w:r>
      <w:r>
        <w:rPr>
          <w:rFonts w:ascii="Arial" w:hAnsi="Arial" w:cs="Arial"/>
          <w:sz w:val="24"/>
          <w:szCs w:val="24"/>
        </w:rPr>
        <w:t>propuestas</w:t>
      </w:r>
      <w:r w:rsidRPr="00661649">
        <w:rPr>
          <w:rFonts w:ascii="Arial" w:hAnsi="Arial" w:cs="Arial"/>
          <w:sz w:val="24"/>
          <w:szCs w:val="24"/>
        </w:rPr>
        <w:t xml:space="preserve"> técnica y económica deberán </w:t>
      </w:r>
      <w:r w:rsidRPr="00B4144E">
        <w:rPr>
          <w:rFonts w:ascii="Arial" w:hAnsi="Arial" w:cs="Arial"/>
          <w:sz w:val="24"/>
          <w:szCs w:val="24"/>
        </w:rPr>
        <w:t>cumplir como mínimo con las especificaciones señaladas en las presentes bases</w:t>
      </w:r>
      <w:r w:rsidR="003A73F9" w:rsidRPr="00B4144E">
        <w:rPr>
          <w:rFonts w:ascii="Arial" w:hAnsi="Arial" w:cs="Arial"/>
          <w:sz w:val="24"/>
          <w:szCs w:val="24"/>
        </w:rPr>
        <w:t xml:space="preserve"> y el </w:t>
      </w:r>
      <w:r w:rsidR="003A73F9" w:rsidRPr="00B4144E">
        <w:rPr>
          <w:rFonts w:ascii="Arial" w:hAnsi="Arial" w:cs="Arial"/>
          <w:b/>
          <w:sz w:val="24"/>
          <w:szCs w:val="24"/>
        </w:rPr>
        <w:t>ANEXO TÉCNICO</w:t>
      </w:r>
      <w:r w:rsidRPr="00B4144E">
        <w:rPr>
          <w:rFonts w:ascii="Arial" w:hAnsi="Arial" w:cs="Arial"/>
          <w:sz w:val="24"/>
          <w:szCs w:val="24"/>
        </w:rPr>
        <w:t xml:space="preserve">, </w:t>
      </w:r>
      <w:r w:rsidR="000C6C92" w:rsidRPr="00B4144E">
        <w:rPr>
          <w:rFonts w:ascii="Arial" w:hAnsi="Arial" w:cs="Arial"/>
          <w:bCs/>
          <w:sz w:val="24"/>
        </w:rPr>
        <w:t>en el entendido de que para la evaluación de las propuestas se tendrá en cuenta el cumplimiento</w:t>
      </w:r>
      <w:r w:rsidR="000C6C92" w:rsidRPr="008E369F">
        <w:rPr>
          <w:rFonts w:ascii="Arial" w:hAnsi="Arial" w:cs="Arial"/>
          <w:bCs/>
          <w:sz w:val="24"/>
        </w:rPr>
        <w:t xml:space="preserve"> mínimo de las especificaciones y condiciones indicadas en las presentes bases,  por lo que los valores agregados no serán tomados en cuenta para l</w:t>
      </w:r>
      <w:r>
        <w:rPr>
          <w:rFonts w:ascii="Arial" w:hAnsi="Arial" w:cs="Arial"/>
          <w:bCs/>
          <w:sz w:val="24"/>
        </w:rPr>
        <w:t>a calificación correspondiente</w:t>
      </w:r>
      <w:r w:rsidR="003A73F9">
        <w:rPr>
          <w:rFonts w:ascii="Arial" w:hAnsi="Arial" w:cs="Arial"/>
          <w:bCs/>
          <w:sz w:val="24"/>
        </w:rPr>
        <w:t>.</w:t>
      </w:r>
    </w:p>
    <w:p w:rsidR="00B2727C" w:rsidRPr="003E29BA" w:rsidRDefault="00B2727C" w:rsidP="00251A41">
      <w:pPr>
        <w:pStyle w:val="3"/>
        <w:tabs>
          <w:tab w:val="left" w:pos="720"/>
        </w:tabs>
        <w:rPr>
          <w:rFonts w:ascii="Arial" w:hAnsi="Arial" w:cs="Arial"/>
          <w:bCs/>
          <w:sz w:val="24"/>
        </w:rPr>
      </w:pPr>
    </w:p>
    <w:p w:rsidR="00924084" w:rsidRPr="00CC7BA9" w:rsidRDefault="00924084" w:rsidP="00924084">
      <w:pPr>
        <w:pStyle w:val="2"/>
        <w:tabs>
          <w:tab w:val="left" w:pos="142"/>
          <w:tab w:val="left" w:pos="450"/>
        </w:tabs>
        <w:ind w:left="709"/>
        <w:rPr>
          <w:rFonts w:ascii="Arial" w:hAnsi="Arial" w:cs="Arial"/>
          <w:b/>
          <w:sz w:val="24"/>
          <w:szCs w:val="24"/>
        </w:rPr>
      </w:pPr>
      <w:r w:rsidRPr="00CC7BA9">
        <w:rPr>
          <w:rFonts w:ascii="Arial" w:hAnsi="Arial" w:cs="Arial"/>
          <w:b/>
          <w:sz w:val="24"/>
          <w:szCs w:val="24"/>
        </w:rPr>
        <w:t xml:space="preserve">4.2 LUGAR DE </w:t>
      </w:r>
      <w:r>
        <w:rPr>
          <w:rFonts w:ascii="Arial" w:hAnsi="Arial" w:cs="Arial"/>
          <w:b/>
          <w:sz w:val="24"/>
          <w:szCs w:val="24"/>
        </w:rPr>
        <w:t>PRESTACIÓN DE LOS SERVICIOS</w:t>
      </w:r>
      <w:r w:rsidRPr="00CC7BA9">
        <w:rPr>
          <w:rFonts w:ascii="Arial" w:hAnsi="Arial" w:cs="Arial"/>
          <w:b/>
          <w:sz w:val="24"/>
          <w:szCs w:val="24"/>
        </w:rPr>
        <w:t>:</w:t>
      </w:r>
    </w:p>
    <w:p w:rsidR="00924084" w:rsidRPr="00CC7BA9" w:rsidRDefault="00924084" w:rsidP="00924084">
      <w:pPr>
        <w:tabs>
          <w:tab w:val="left" w:pos="142"/>
        </w:tabs>
        <w:spacing w:line="240" w:lineRule="exact"/>
        <w:ind w:left="709"/>
        <w:jc w:val="both"/>
        <w:rPr>
          <w:rFonts w:ascii="Arial" w:hAnsi="Arial" w:cs="Arial"/>
          <w:sz w:val="24"/>
          <w:szCs w:val="24"/>
        </w:rPr>
      </w:pPr>
    </w:p>
    <w:p w:rsidR="00924084" w:rsidRDefault="00456B3A" w:rsidP="00661649">
      <w:pPr>
        <w:pStyle w:val="1"/>
        <w:tabs>
          <w:tab w:val="left" w:pos="720"/>
        </w:tabs>
        <w:ind w:left="709" w:right="-102"/>
        <w:jc w:val="both"/>
        <w:rPr>
          <w:rFonts w:ascii="Arial" w:hAnsi="Arial" w:cs="Arial"/>
          <w:b w:val="0"/>
          <w:bCs/>
          <w:sz w:val="24"/>
        </w:rPr>
      </w:pPr>
      <w:r w:rsidRPr="00456B3A">
        <w:rPr>
          <w:rFonts w:ascii="Arial" w:hAnsi="Arial" w:cs="Arial"/>
          <w:bCs/>
          <w:sz w:val="24"/>
        </w:rPr>
        <w:t>Los servicios objeto de la presente licitación</w:t>
      </w:r>
      <w:r w:rsidRPr="00456B3A">
        <w:rPr>
          <w:rFonts w:ascii="Arial" w:hAnsi="Arial" w:cs="Arial"/>
          <w:b w:val="0"/>
          <w:bCs/>
          <w:sz w:val="24"/>
        </w:rPr>
        <w:t xml:space="preserve"> deberán ser prestados en los domicilios del “Órgano Solicitante”, de conformidad con lo señalado en el </w:t>
      </w:r>
      <w:r w:rsidRPr="00456B3A">
        <w:rPr>
          <w:rFonts w:ascii="Arial" w:hAnsi="Arial" w:cs="Arial"/>
          <w:bCs/>
          <w:sz w:val="24"/>
        </w:rPr>
        <w:t>ANEXO TÉCNICO</w:t>
      </w:r>
      <w:r w:rsidRPr="00456B3A">
        <w:rPr>
          <w:rFonts w:ascii="Arial" w:hAnsi="Arial" w:cs="Arial"/>
          <w:b w:val="0"/>
          <w:bCs/>
          <w:sz w:val="24"/>
        </w:rPr>
        <w:t xml:space="preserve"> de las presentes bases a entera satisfacción del “Órgano Solicitante”, por lo que los gastos respectivos correrán por su cuenta.</w:t>
      </w:r>
    </w:p>
    <w:p w:rsidR="00456B3A" w:rsidRDefault="00456B3A" w:rsidP="00661649">
      <w:pPr>
        <w:pStyle w:val="1"/>
        <w:tabs>
          <w:tab w:val="left" w:pos="720"/>
        </w:tabs>
        <w:ind w:left="709" w:right="-102"/>
        <w:jc w:val="both"/>
        <w:rPr>
          <w:rFonts w:ascii="Arial" w:hAnsi="Arial" w:cs="Arial"/>
          <w:b w:val="0"/>
          <w:sz w:val="24"/>
          <w:szCs w:val="24"/>
        </w:rPr>
      </w:pPr>
    </w:p>
    <w:p w:rsidR="00456B3A" w:rsidRPr="00456B3A" w:rsidRDefault="00456B3A" w:rsidP="00456B3A">
      <w:pPr>
        <w:pStyle w:val="1"/>
        <w:tabs>
          <w:tab w:val="left" w:pos="720"/>
        </w:tabs>
        <w:ind w:left="709" w:right="-102"/>
        <w:jc w:val="both"/>
        <w:rPr>
          <w:rFonts w:ascii="Arial" w:hAnsi="Arial" w:cs="Arial"/>
          <w:b w:val="0"/>
          <w:sz w:val="24"/>
          <w:szCs w:val="24"/>
        </w:rPr>
      </w:pPr>
      <w:r w:rsidRPr="00456B3A">
        <w:rPr>
          <w:rFonts w:ascii="Arial" w:hAnsi="Arial" w:cs="Arial"/>
          <w:b w:val="0"/>
          <w:sz w:val="24"/>
          <w:szCs w:val="24"/>
        </w:rPr>
        <w:t xml:space="preserve">Es responsabilidad del </w:t>
      </w:r>
      <w:r>
        <w:rPr>
          <w:rFonts w:ascii="Arial" w:hAnsi="Arial" w:cs="Arial"/>
          <w:b w:val="0"/>
          <w:sz w:val="24"/>
          <w:szCs w:val="24"/>
        </w:rPr>
        <w:t>licitante</w:t>
      </w:r>
      <w:r w:rsidRPr="00456B3A">
        <w:rPr>
          <w:rFonts w:ascii="Arial" w:hAnsi="Arial" w:cs="Arial"/>
          <w:b w:val="0"/>
          <w:sz w:val="24"/>
          <w:szCs w:val="24"/>
        </w:rPr>
        <w:t xml:space="preserve"> al que se le adjudique el contrato, suministrar todos los accesorios consumibles y refacciones necesarias para garantizar el funcionamiento del equipo en forma ininterrumpida.</w:t>
      </w:r>
    </w:p>
    <w:p w:rsidR="00456B3A" w:rsidRPr="00456B3A" w:rsidRDefault="00456B3A" w:rsidP="001478DE">
      <w:pPr>
        <w:pStyle w:val="1"/>
        <w:tabs>
          <w:tab w:val="left" w:pos="720"/>
        </w:tabs>
        <w:ind w:left="709" w:right="-102"/>
        <w:jc w:val="both"/>
        <w:rPr>
          <w:rFonts w:ascii="Arial" w:hAnsi="Arial" w:cs="Arial"/>
          <w:b w:val="0"/>
          <w:sz w:val="24"/>
          <w:szCs w:val="24"/>
        </w:rPr>
      </w:pPr>
    </w:p>
    <w:p w:rsidR="00456B3A" w:rsidRPr="00456B3A" w:rsidRDefault="00456B3A" w:rsidP="001478DE">
      <w:pPr>
        <w:pStyle w:val="1"/>
        <w:tabs>
          <w:tab w:val="left" w:pos="720"/>
        </w:tabs>
        <w:ind w:left="709" w:right="-102"/>
        <w:jc w:val="both"/>
        <w:rPr>
          <w:rFonts w:ascii="Arial" w:hAnsi="Arial" w:cs="Arial"/>
          <w:b w:val="0"/>
          <w:sz w:val="24"/>
          <w:szCs w:val="24"/>
        </w:rPr>
      </w:pPr>
      <w:r w:rsidRPr="00456B3A">
        <w:rPr>
          <w:rFonts w:ascii="Arial" w:hAnsi="Arial" w:cs="Arial"/>
          <w:b w:val="0"/>
          <w:sz w:val="24"/>
          <w:szCs w:val="24"/>
        </w:rPr>
        <w:t>El incremento en los equipos deberá adaptarse según el crecimiento de la operación y de la Unidad Médica.</w:t>
      </w:r>
    </w:p>
    <w:p w:rsidR="00456B3A" w:rsidRPr="00456B3A" w:rsidRDefault="00456B3A" w:rsidP="001478DE">
      <w:pPr>
        <w:pStyle w:val="1"/>
        <w:tabs>
          <w:tab w:val="left" w:pos="720"/>
        </w:tabs>
        <w:ind w:left="709" w:right="-102"/>
        <w:jc w:val="both"/>
        <w:rPr>
          <w:rFonts w:ascii="Arial" w:hAnsi="Arial" w:cs="Arial"/>
          <w:b w:val="0"/>
          <w:sz w:val="24"/>
          <w:szCs w:val="24"/>
        </w:rPr>
      </w:pPr>
    </w:p>
    <w:p w:rsidR="00456B3A" w:rsidRPr="00AE3D0E" w:rsidRDefault="00456B3A" w:rsidP="001478DE">
      <w:pPr>
        <w:pStyle w:val="1"/>
        <w:tabs>
          <w:tab w:val="left" w:pos="720"/>
        </w:tabs>
        <w:ind w:left="709" w:right="-102"/>
        <w:jc w:val="both"/>
        <w:rPr>
          <w:rFonts w:ascii="Arial" w:hAnsi="Arial" w:cs="Arial"/>
          <w:b w:val="0"/>
          <w:sz w:val="24"/>
          <w:szCs w:val="24"/>
        </w:rPr>
      </w:pPr>
      <w:r w:rsidRPr="00456B3A">
        <w:rPr>
          <w:rFonts w:ascii="Arial" w:hAnsi="Arial" w:cs="Arial"/>
          <w:b w:val="0"/>
          <w:sz w:val="24"/>
          <w:szCs w:val="24"/>
        </w:rPr>
        <w:t xml:space="preserve">Debido a que la adquisición de reactivos es para todos los laboratorios del </w:t>
      </w:r>
      <w:r>
        <w:rPr>
          <w:rFonts w:ascii="Arial" w:hAnsi="Arial" w:cs="Arial"/>
          <w:b w:val="0"/>
          <w:sz w:val="24"/>
          <w:szCs w:val="24"/>
        </w:rPr>
        <w:t>ISSSTECALI</w:t>
      </w:r>
      <w:r w:rsidRPr="00456B3A">
        <w:rPr>
          <w:rFonts w:ascii="Arial" w:hAnsi="Arial" w:cs="Arial"/>
          <w:b w:val="0"/>
          <w:sz w:val="24"/>
          <w:szCs w:val="24"/>
        </w:rPr>
        <w:t xml:space="preserve">, la colocación de la red de </w:t>
      </w:r>
      <w:r w:rsidRPr="00AE3D0E">
        <w:rPr>
          <w:rFonts w:ascii="Arial" w:hAnsi="Arial" w:cs="Arial"/>
          <w:b w:val="0"/>
          <w:sz w:val="24"/>
          <w:szCs w:val="24"/>
        </w:rPr>
        <w:t>información está proyectada para ir abarcando la toma de muestras. Las áreas que no cuentan con equipo informático, se instalarán del equipo en comodato proporcionado el proveedor los reactivos por paquete de acuerdo a la siguiente distribución:</w:t>
      </w:r>
    </w:p>
    <w:p w:rsidR="00456B3A" w:rsidRPr="00AE3D0E" w:rsidRDefault="00456B3A" w:rsidP="001478DE">
      <w:pPr>
        <w:pStyle w:val="1"/>
        <w:tabs>
          <w:tab w:val="left" w:pos="720"/>
        </w:tabs>
        <w:ind w:left="709" w:right="-102"/>
        <w:jc w:val="both"/>
        <w:rPr>
          <w:rFonts w:ascii="Arial" w:hAnsi="Arial" w:cs="Arial"/>
          <w:b w:val="0"/>
          <w:sz w:val="24"/>
          <w:szCs w:val="24"/>
        </w:rPr>
      </w:pPr>
    </w:p>
    <w:p w:rsidR="00456B3A" w:rsidRPr="00AE3D0E" w:rsidRDefault="00456B3A" w:rsidP="001478DE">
      <w:pPr>
        <w:pStyle w:val="1"/>
        <w:tabs>
          <w:tab w:val="left" w:pos="720"/>
        </w:tabs>
        <w:ind w:left="709" w:right="-102"/>
        <w:jc w:val="both"/>
        <w:rPr>
          <w:rFonts w:ascii="Arial" w:hAnsi="Arial" w:cs="Arial"/>
          <w:b w:val="0"/>
          <w:sz w:val="24"/>
          <w:szCs w:val="24"/>
        </w:rPr>
      </w:pPr>
      <w:r w:rsidRPr="00AE3D0E">
        <w:rPr>
          <w:rFonts w:ascii="Arial" w:hAnsi="Arial" w:cs="Arial"/>
          <w:b w:val="0"/>
          <w:sz w:val="24"/>
          <w:szCs w:val="24"/>
        </w:rPr>
        <w:t>DISTRIBUCION DE LOS PAQUETES:</w:t>
      </w:r>
    </w:p>
    <w:p w:rsidR="00456B3A" w:rsidRPr="00AE3D0E" w:rsidRDefault="00456B3A" w:rsidP="001478DE">
      <w:pPr>
        <w:pStyle w:val="1"/>
        <w:tabs>
          <w:tab w:val="left" w:pos="720"/>
        </w:tabs>
        <w:ind w:left="709" w:right="-102"/>
        <w:jc w:val="both"/>
        <w:rPr>
          <w:rFonts w:ascii="Arial" w:hAnsi="Arial" w:cs="Arial"/>
          <w:b w:val="0"/>
          <w:sz w:val="24"/>
          <w:szCs w:val="24"/>
        </w:rPr>
      </w:pPr>
    </w:p>
    <w:p w:rsidR="00456B3A" w:rsidRDefault="00456B3A" w:rsidP="001478DE">
      <w:pPr>
        <w:pStyle w:val="1"/>
        <w:tabs>
          <w:tab w:val="left" w:pos="720"/>
        </w:tabs>
        <w:ind w:left="709" w:right="-102"/>
        <w:jc w:val="both"/>
        <w:rPr>
          <w:rFonts w:ascii="Arial" w:hAnsi="Arial" w:cs="Arial"/>
          <w:b w:val="0"/>
          <w:sz w:val="24"/>
          <w:szCs w:val="24"/>
        </w:rPr>
      </w:pPr>
      <w:r w:rsidRPr="00AE3D0E">
        <w:rPr>
          <w:rFonts w:ascii="Arial" w:hAnsi="Arial" w:cs="Arial"/>
          <w:b w:val="0"/>
          <w:sz w:val="24"/>
          <w:szCs w:val="24"/>
        </w:rPr>
        <w:t>Todos los paquetes se distribuirán en las unidades médicas de ISSSTECALI del Estado, Hospital Mexicali, Hospital Tijuana, Hospital Ensenada, Clínica Periférica Benito Juárez de la Ciudad de Mexicali. En sus respectivas direcciones; a excepción del Paquete V Equipo de Gases Arteriales y Paquete IX de Banco de Sangre el cual no se instalará en la Clínica Periférica Benito Juárez de la ciudad Mexicali</w:t>
      </w:r>
      <w:r w:rsidRPr="00456B3A">
        <w:rPr>
          <w:rFonts w:ascii="Arial" w:hAnsi="Arial" w:cs="Arial"/>
          <w:b w:val="0"/>
          <w:sz w:val="24"/>
          <w:szCs w:val="24"/>
        </w:rPr>
        <w:t>.</w:t>
      </w:r>
    </w:p>
    <w:p w:rsidR="00456B3A" w:rsidRDefault="00456B3A" w:rsidP="00456B3A">
      <w:pPr>
        <w:pStyle w:val="1"/>
        <w:tabs>
          <w:tab w:val="left" w:pos="720"/>
        </w:tabs>
        <w:ind w:left="709" w:right="-102"/>
        <w:jc w:val="both"/>
        <w:rPr>
          <w:rFonts w:ascii="Arial" w:hAnsi="Arial" w:cs="Arial"/>
          <w:b w:val="0"/>
          <w:sz w:val="24"/>
          <w:szCs w:val="24"/>
        </w:rPr>
      </w:pPr>
    </w:p>
    <w:p w:rsidR="00456B3A" w:rsidRDefault="00456B3A" w:rsidP="00456B3A">
      <w:pPr>
        <w:pStyle w:val="1"/>
        <w:tabs>
          <w:tab w:val="left" w:pos="720"/>
        </w:tabs>
        <w:ind w:left="709" w:right="-102"/>
        <w:jc w:val="both"/>
        <w:rPr>
          <w:rFonts w:ascii="Arial" w:hAnsi="Arial" w:cs="Arial"/>
          <w:b w:val="0"/>
          <w:sz w:val="24"/>
          <w:szCs w:val="24"/>
        </w:rPr>
      </w:pPr>
    </w:p>
    <w:tbl>
      <w:tblPr>
        <w:tblStyle w:val="Tablaconcuadrcula"/>
        <w:tblW w:w="0" w:type="auto"/>
        <w:tblInd w:w="709" w:type="dxa"/>
        <w:tblLook w:val="04A0" w:firstRow="1" w:lastRow="0" w:firstColumn="1" w:lastColumn="0" w:noHBand="0" w:noVBand="1"/>
      </w:tblPr>
      <w:tblGrid>
        <w:gridCol w:w="4919"/>
        <w:gridCol w:w="4892"/>
      </w:tblGrid>
      <w:tr w:rsidR="00456B3A" w:rsidTr="00456B3A">
        <w:trPr>
          <w:trHeight w:val="360"/>
        </w:trPr>
        <w:tc>
          <w:tcPr>
            <w:tcW w:w="4919" w:type="dxa"/>
            <w:shd w:val="clear" w:color="auto" w:fill="D9D9D9" w:themeFill="background1" w:themeFillShade="D9"/>
            <w:vAlign w:val="center"/>
          </w:tcPr>
          <w:p w:rsidR="00456B3A" w:rsidRDefault="00456B3A" w:rsidP="00456B3A">
            <w:pPr>
              <w:pStyle w:val="1"/>
              <w:tabs>
                <w:tab w:val="left" w:pos="720"/>
              </w:tabs>
              <w:ind w:right="-102"/>
              <w:rPr>
                <w:rFonts w:ascii="Arial" w:hAnsi="Arial" w:cs="Arial"/>
                <w:b w:val="0"/>
                <w:sz w:val="24"/>
                <w:szCs w:val="24"/>
              </w:rPr>
            </w:pPr>
            <w:r>
              <w:rPr>
                <w:rFonts w:ascii="Arial" w:hAnsi="Arial" w:cs="Arial"/>
                <w:b w:val="0"/>
                <w:sz w:val="24"/>
                <w:szCs w:val="24"/>
              </w:rPr>
              <w:t>Unidad</w:t>
            </w:r>
          </w:p>
        </w:tc>
        <w:tc>
          <w:tcPr>
            <w:tcW w:w="4892" w:type="dxa"/>
            <w:shd w:val="clear" w:color="auto" w:fill="D9D9D9" w:themeFill="background1" w:themeFillShade="D9"/>
            <w:vAlign w:val="center"/>
          </w:tcPr>
          <w:p w:rsidR="00456B3A" w:rsidRDefault="00456B3A" w:rsidP="00456B3A">
            <w:pPr>
              <w:pStyle w:val="1"/>
              <w:tabs>
                <w:tab w:val="left" w:pos="720"/>
              </w:tabs>
              <w:ind w:right="-102"/>
              <w:rPr>
                <w:rFonts w:ascii="Arial" w:hAnsi="Arial" w:cs="Arial"/>
                <w:b w:val="0"/>
                <w:sz w:val="24"/>
                <w:szCs w:val="24"/>
              </w:rPr>
            </w:pPr>
            <w:r>
              <w:rPr>
                <w:rFonts w:ascii="Arial" w:hAnsi="Arial" w:cs="Arial"/>
                <w:b w:val="0"/>
                <w:sz w:val="24"/>
                <w:szCs w:val="24"/>
              </w:rPr>
              <w:t>Domicilio</w:t>
            </w:r>
          </w:p>
        </w:tc>
      </w:tr>
      <w:tr w:rsidR="00456B3A" w:rsidTr="00456B3A">
        <w:trPr>
          <w:trHeight w:val="776"/>
        </w:trPr>
        <w:tc>
          <w:tcPr>
            <w:tcW w:w="4919" w:type="dxa"/>
            <w:vAlign w:val="center"/>
          </w:tcPr>
          <w:p w:rsidR="00456B3A" w:rsidRPr="00456B3A" w:rsidRDefault="00456B3A" w:rsidP="00456B3A">
            <w:pPr>
              <w:tabs>
                <w:tab w:val="left" w:pos="284"/>
              </w:tabs>
              <w:rPr>
                <w:rFonts w:ascii="Arial" w:eastAsia="Calibri" w:hAnsi="Arial" w:cs="Arial"/>
                <w:sz w:val="24"/>
                <w:szCs w:val="24"/>
              </w:rPr>
            </w:pPr>
            <w:r w:rsidRPr="00456B3A">
              <w:rPr>
                <w:rFonts w:ascii="Arial" w:eastAsia="Calibri" w:hAnsi="Arial" w:cs="Arial"/>
                <w:sz w:val="24"/>
                <w:szCs w:val="24"/>
              </w:rPr>
              <w:t>Hospital Mexicali del ISSSTECALI</w:t>
            </w:r>
          </w:p>
        </w:tc>
        <w:tc>
          <w:tcPr>
            <w:tcW w:w="4892" w:type="dxa"/>
            <w:vAlign w:val="center"/>
          </w:tcPr>
          <w:p w:rsidR="00456B3A" w:rsidRPr="00456B3A" w:rsidRDefault="00456B3A" w:rsidP="00456B3A">
            <w:pPr>
              <w:pStyle w:val="1"/>
              <w:tabs>
                <w:tab w:val="left" w:pos="720"/>
              </w:tabs>
              <w:ind w:right="-102"/>
              <w:rPr>
                <w:rFonts w:ascii="Arial" w:hAnsi="Arial" w:cs="Arial"/>
                <w:b w:val="0"/>
                <w:sz w:val="24"/>
                <w:szCs w:val="24"/>
              </w:rPr>
            </w:pPr>
            <w:r w:rsidRPr="00456B3A">
              <w:rPr>
                <w:rFonts w:ascii="Arial" w:hAnsi="Arial" w:cs="Arial"/>
                <w:b w:val="0"/>
                <w:color w:val="000000"/>
                <w:sz w:val="24"/>
                <w:szCs w:val="24"/>
              </w:rPr>
              <w:t>Avenida Francisco Sarabia número 1300 Col. Ex Ejido Zacatecas, Mexicali B.C.</w:t>
            </w:r>
          </w:p>
        </w:tc>
      </w:tr>
      <w:tr w:rsidR="00456B3A" w:rsidTr="00456B3A">
        <w:trPr>
          <w:trHeight w:val="770"/>
        </w:trPr>
        <w:tc>
          <w:tcPr>
            <w:tcW w:w="4919" w:type="dxa"/>
            <w:vAlign w:val="center"/>
          </w:tcPr>
          <w:p w:rsidR="00456B3A" w:rsidRDefault="00456B3A" w:rsidP="00456B3A">
            <w:pPr>
              <w:pStyle w:val="1"/>
              <w:tabs>
                <w:tab w:val="left" w:pos="720"/>
              </w:tabs>
              <w:ind w:right="-102"/>
              <w:rPr>
                <w:rFonts w:ascii="Arial" w:hAnsi="Arial" w:cs="Arial"/>
                <w:b w:val="0"/>
                <w:sz w:val="24"/>
                <w:szCs w:val="24"/>
              </w:rPr>
            </w:pPr>
            <w:r w:rsidRPr="00456B3A">
              <w:rPr>
                <w:rFonts w:ascii="Arial" w:hAnsi="Arial" w:cs="Arial"/>
                <w:b w:val="0"/>
                <w:sz w:val="24"/>
                <w:szCs w:val="24"/>
              </w:rPr>
              <w:t xml:space="preserve">Clínica Periférica “Benito </w:t>
            </w:r>
            <w:proofErr w:type="spellStart"/>
            <w:r w:rsidRPr="00456B3A">
              <w:rPr>
                <w:rFonts w:ascii="Arial" w:hAnsi="Arial" w:cs="Arial"/>
                <w:b w:val="0"/>
                <w:sz w:val="24"/>
                <w:szCs w:val="24"/>
              </w:rPr>
              <w:t>Juarez</w:t>
            </w:r>
            <w:proofErr w:type="spellEnd"/>
            <w:r w:rsidRPr="00456B3A">
              <w:rPr>
                <w:rFonts w:ascii="Arial" w:hAnsi="Arial" w:cs="Arial"/>
                <w:b w:val="0"/>
                <w:sz w:val="24"/>
                <w:szCs w:val="24"/>
              </w:rPr>
              <w:t>” Mexicali  del ISSSTECALI</w:t>
            </w:r>
          </w:p>
        </w:tc>
        <w:tc>
          <w:tcPr>
            <w:tcW w:w="4892" w:type="dxa"/>
            <w:vAlign w:val="center"/>
          </w:tcPr>
          <w:p w:rsidR="00456B3A" w:rsidRDefault="00456B3A" w:rsidP="00456B3A">
            <w:pPr>
              <w:pStyle w:val="1"/>
              <w:tabs>
                <w:tab w:val="left" w:pos="720"/>
              </w:tabs>
              <w:ind w:right="-102"/>
              <w:rPr>
                <w:rFonts w:ascii="Arial" w:hAnsi="Arial" w:cs="Arial"/>
                <w:b w:val="0"/>
                <w:sz w:val="24"/>
                <w:szCs w:val="24"/>
              </w:rPr>
            </w:pPr>
            <w:r w:rsidRPr="00456B3A">
              <w:rPr>
                <w:rFonts w:ascii="Arial" w:hAnsi="Arial" w:cs="Arial"/>
                <w:b w:val="0"/>
                <w:sz w:val="24"/>
                <w:szCs w:val="24"/>
              </w:rPr>
              <w:t xml:space="preserve">Avenida Francisco Javier Mina y Rio </w:t>
            </w:r>
            <w:proofErr w:type="spellStart"/>
            <w:r w:rsidRPr="00456B3A">
              <w:rPr>
                <w:rFonts w:ascii="Arial" w:hAnsi="Arial" w:cs="Arial"/>
                <w:b w:val="0"/>
                <w:sz w:val="24"/>
                <w:szCs w:val="24"/>
              </w:rPr>
              <w:t>Cocospero</w:t>
            </w:r>
            <w:proofErr w:type="spellEnd"/>
            <w:r w:rsidRPr="00456B3A">
              <w:rPr>
                <w:rFonts w:ascii="Arial" w:hAnsi="Arial" w:cs="Arial"/>
                <w:b w:val="0"/>
                <w:sz w:val="24"/>
                <w:szCs w:val="24"/>
              </w:rPr>
              <w:t xml:space="preserve"> Col. Independencia, Mexicali B.C.</w:t>
            </w:r>
          </w:p>
        </w:tc>
      </w:tr>
      <w:tr w:rsidR="00456B3A" w:rsidTr="00456B3A">
        <w:trPr>
          <w:trHeight w:val="710"/>
        </w:trPr>
        <w:tc>
          <w:tcPr>
            <w:tcW w:w="4919" w:type="dxa"/>
            <w:vAlign w:val="center"/>
          </w:tcPr>
          <w:p w:rsidR="00456B3A" w:rsidRDefault="00456B3A" w:rsidP="00456B3A">
            <w:pPr>
              <w:pStyle w:val="1"/>
              <w:tabs>
                <w:tab w:val="left" w:pos="720"/>
              </w:tabs>
              <w:ind w:right="-102"/>
              <w:rPr>
                <w:rFonts w:ascii="Arial" w:hAnsi="Arial" w:cs="Arial"/>
                <w:b w:val="0"/>
                <w:sz w:val="24"/>
                <w:szCs w:val="24"/>
              </w:rPr>
            </w:pPr>
            <w:r w:rsidRPr="00456B3A">
              <w:rPr>
                <w:rFonts w:ascii="Arial" w:hAnsi="Arial" w:cs="Arial"/>
                <w:b w:val="0"/>
                <w:sz w:val="24"/>
                <w:szCs w:val="24"/>
              </w:rPr>
              <w:t>Hospital Tijuana “El Mirador” ISSSTECALI, Tijuana B.C.</w:t>
            </w:r>
          </w:p>
        </w:tc>
        <w:tc>
          <w:tcPr>
            <w:tcW w:w="4892" w:type="dxa"/>
            <w:vAlign w:val="center"/>
          </w:tcPr>
          <w:p w:rsidR="00456B3A" w:rsidRDefault="00456B3A" w:rsidP="00456B3A">
            <w:pPr>
              <w:pStyle w:val="1"/>
              <w:tabs>
                <w:tab w:val="left" w:pos="720"/>
              </w:tabs>
              <w:ind w:right="-102"/>
              <w:rPr>
                <w:rFonts w:ascii="Arial" w:hAnsi="Arial" w:cs="Arial"/>
                <w:b w:val="0"/>
                <w:sz w:val="24"/>
                <w:szCs w:val="24"/>
              </w:rPr>
            </w:pPr>
            <w:r w:rsidRPr="00456B3A">
              <w:rPr>
                <w:rFonts w:ascii="Arial" w:hAnsi="Arial" w:cs="Arial"/>
                <w:b w:val="0"/>
                <w:sz w:val="24"/>
                <w:szCs w:val="24"/>
              </w:rPr>
              <w:t>Avenida Pacifico número 3011, fraccionamiento “El Mirador”, Tijuana B.C.</w:t>
            </w:r>
          </w:p>
        </w:tc>
      </w:tr>
      <w:tr w:rsidR="00456B3A" w:rsidTr="00456B3A">
        <w:trPr>
          <w:trHeight w:val="975"/>
        </w:trPr>
        <w:tc>
          <w:tcPr>
            <w:tcW w:w="4919" w:type="dxa"/>
            <w:vAlign w:val="center"/>
          </w:tcPr>
          <w:p w:rsidR="00456B3A" w:rsidRDefault="00456B3A" w:rsidP="00456B3A">
            <w:pPr>
              <w:pStyle w:val="1"/>
              <w:tabs>
                <w:tab w:val="left" w:pos="720"/>
              </w:tabs>
              <w:ind w:right="-102"/>
              <w:rPr>
                <w:rFonts w:ascii="Arial" w:hAnsi="Arial" w:cs="Arial"/>
                <w:b w:val="0"/>
                <w:sz w:val="24"/>
                <w:szCs w:val="24"/>
              </w:rPr>
            </w:pPr>
            <w:r w:rsidRPr="00456B3A">
              <w:rPr>
                <w:rFonts w:ascii="Arial" w:hAnsi="Arial" w:cs="Arial"/>
                <w:b w:val="0"/>
                <w:sz w:val="24"/>
                <w:szCs w:val="24"/>
              </w:rPr>
              <w:t>Hospital Ensenada de ISSSTECALI</w:t>
            </w:r>
          </w:p>
        </w:tc>
        <w:tc>
          <w:tcPr>
            <w:tcW w:w="4892" w:type="dxa"/>
            <w:vAlign w:val="center"/>
          </w:tcPr>
          <w:p w:rsidR="00456B3A" w:rsidRDefault="00456B3A" w:rsidP="00456B3A">
            <w:pPr>
              <w:pStyle w:val="1"/>
              <w:tabs>
                <w:tab w:val="left" w:pos="720"/>
              </w:tabs>
              <w:ind w:right="-102"/>
              <w:rPr>
                <w:rFonts w:ascii="Arial" w:hAnsi="Arial" w:cs="Arial"/>
                <w:b w:val="0"/>
                <w:sz w:val="24"/>
                <w:szCs w:val="24"/>
              </w:rPr>
            </w:pPr>
            <w:r w:rsidRPr="00456B3A">
              <w:rPr>
                <w:rFonts w:ascii="Arial" w:hAnsi="Arial" w:cs="Arial"/>
                <w:b w:val="0"/>
                <w:sz w:val="24"/>
                <w:szCs w:val="24"/>
              </w:rPr>
              <w:t xml:space="preserve">Avenida de las Rocas y </w:t>
            </w:r>
            <w:proofErr w:type="spellStart"/>
            <w:r w:rsidRPr="00456B3A">
              <w:rPr>
                <w:rFonts w:ascii="Arial" w:hAnsi="Arial" w:cs="Arial"/>
                <w:b w:val="0"/>
                <w:sz w:val="24"/>
                <w:szCs w:val="24"/>
              </w:rPr>
              <w:t>Blvd</w:t>
            </w:r>
            <w:proofErr w:type="spellEnd"/>
            <w:r w:rsidRPr="00456B3A">
              <w:rPr>
                <w:rFonts w:ascii="Arial" w:hAnsi="Arial" w:cs="Arial"/>
                <w:b w:val="0"/>
                <w:sz w:val="24"/>
                <w:szCs w:val="24"/>
              </w:rPr>
              <w:t>. Las Dunas, fraccionamiento Playas de Ensenada, Ensenada B.C.</w:t>
            </w:r>
          </w:p>
        </w:tc>
      </w:tr>
    </w:tbl>
    <w:p w:rsidR="00456B3A" w:rsidRDefault="00456B3A" w:rsidP="00456B3A">
      <w:pPr>
        <w:pStyle w:val="1"/>
        <w:tabs>
          <w:tab w:val="left" w:pos="720"/>
        </w:tabs>
        <w:ind w:left="709" w:right="-102"/>
        <w:jc w:val="both"/>
        <w:rPr>
          <w:rFonts w:ascii="Arial" w:hAnsi="Arial" w:cs="Arial"/>
          <w:b w:val="0"/>
          <w:sz w:val="24"/>
          <w:szCs w:val="24"/>
        </w:rPr>
      </w:pPr>
    </w:p>
    <w:p w:rsidR="008E0833" w:rsidRPr="008E0833" w:rsidRDefault="008E0833" w:rsidP="008E0833">
      <w:pPr>
        <w:pStyle w:val="1"/>
        <w:tabs>
          <w:tab w:val="left" w:pos="720"/>
        </w:tabs>
        <w:ind w:left="709" w:right="-102"/>
        <w:jc w:val="both"/>
        <w:rPr>
          <w:rFonts w:ascii="Arial" w:hAnsi="Arial" w:cs="Arial"/>
          <w:b w:val="0"/>
          <w:bCs/>
          <w:sz w:val="24"/>
        </w:rPr>
      </w:pPr>
      <w:r>
        <w:rPr>
          <w:rFonts w:ascii="Arial" w:hAnsi="Arial" w:cs="Arial"/>
          <w:b w:val="0"/>
          <w:bCs/>
          <w:sz w:val="24"/>
        </w:rPr>
        <w:t xml:space="preserve">El licitante </w:t>
      </w:r>
      <w:r w:rsidRPr="008E0833">
        <w:rPr>
          <w:rFonts w:ascii="Arial" w:hAnsi="Arial" w:cs="Arial"/>
          <w:b w:val="0"/>
          <w:bCs/>
          <w:sz w:val="24"/>
        </w:rPr>
        <w:t xml:space="preserve">ganador se obliga a proporcionar los equipos, consumibles, reactivos, controles, calibradores y materiales propuestos para la prestación de los servicios, así como el sistema de informática que serán instalados y funcionarán directamente en cada una de las unidades médicas antes descritas en un </w:t>
      </w:r>
      <w:r w:rsidRPr="008E0833">
        <w:rPr>
          <w:rFonts w:ascii="Arial" w:hAnsi="Arial" w:cs="Arial"/>
          <w:bCs/>
          <w:sz w:val="24"/>
        </w:rPr>
        <w:t>plazo máximo de 30 días naturales contados a partir del fallo</w:t>
      </w:r>
      <w:r w:rsidRPr="008E0833">
        <w:rPr>
          <w:rFonts w:ascii="Arial" w:hAnsi="Arial" w:cs="Arial"/>
          <w:b w:val="0"/>
          <w:bCs/>
          <w:sz w:val="24"/>
        </w:rPr>
        <w:t>. Adjunto a los equipos se deberán entregar manuales de operación; en caso de presentarse en idioma del país de origen se deberán presentar las correspondientes traducciones al idioma español.</w:t>
      </w:r>
    </w:p>
    <w:p w:rsidR="008E0833" w:rsidRPr="008E0833" w:rsidRDefault="008E0833" w:rsidP="008E0833">
      <w:pPr>
        <w:pStyle w:val="1"/>
        <w:tabs>
          <w:tab w:val="left" w:pos="720"/>
        </w:tabs>
        <w:ind w:left="709" w:right="-102"/>
        <w:jc w:val="both"/>
        <w:rPr>
          <w:rFonts w:ascii="Arial" w:hAnsi="Arial" w:cs="Arial"/>
          <w:b w:val="0"/>
          <w:bCs/>
          <w:sz w:val="24"/>
        </w:rPr>
      </w:pPr>
    </w:p>
    <w:p w:rsidR="008E0833" w:rsidRPr="008E0833" w:rsidRDefault="008E0833" w:rsidP="008E0833">
      <w:pPr>
        <w:pStyle w:val="1"/>
        <w:tabs>
          <w:tab w:val="left" w:pos="720"/>
        </w:tabs>
        <w:ind w:left="709" w:right="-102"/>
        <w:jc w:val="both"/>
        <w:rPr>
          <w:rFonts w:ascii="Arial" w:hAnsi="Arial" w:cs="Arial"/>
          <w:b w:val="0"/>
          <w:bCs/>
          <w:sz w:val="24"/>
        </w:rPr>
      </w:pPr>
      <w:r w:rsidRPr="008E0833">
        <w:rPr>
          <w:rFonts w:ascii="Arial" w:hAnsi="Arial" w:cs="Arial"/>
          <w:b w:val="0"/>
          <w:bCs/>
          <w:sz w:val="24"/>
        </w:rPr>
        <w:t>REUBICACIÓN:</w:t>
      </w:r>
    </w:p>
    <w:p w:rsidR="008E0833" w:rsidRPr="008E0833" w:rsidRDefault="008E0833" w:rsidP="008E0833">
      <w:pPr>
        <w:pStyle w:val="1"/>
        <w:tabs>
          <w:tab w:val="left" w:pos="720"/>
        </w:tabs>
        <w:ind w:left="709" w:right="-102"/>
        <w:jc w:val="both"/>
        <w:rPr>
          <w:rFonts w:ascii="Arial" w:hAnsi="Arial" w:cs="Arial"/>
          <w:b w:val="0"/>
          <w:bCs/>
          <w:sz w:val="24"/>
        </w:rPr>
      </w:pPr>
    </w:p>
    <w:p w:rsidR="008E0833" w:rsidRPr="008E0833" w:rsidRDefault="008E0833" w:rsidP="008E0833">
      <w:pPr>
        <w:pStyle w:val="1"/>
        <w:tabs>
          <w:tab w:val="left" w:pos="720"/>
        </w:tabs>
        <w:ind w:left="709" w:right="-102"/>
        <w:jc w:val="both"/>
        <w:rPr>
          <w:rFonts w:ascii="Arial" w:hAnsi="Arial" w:cs="Arial"/>
          <w:b w:val="0"/>
          <w:bCs/>
          <w:sz w:val="24"/>
        </w:rPr>
      </w:pPr>
      <w:r w:rsidRPr="008E0833">
        <w:rPr>
          <w:rFonts w:ascii="Arial" w:hAnsi="Arial" w:cs="Arial"/>
          <w:b w:val="0"/>
          <w:bCs/>
          <w:sz w:val="24"/>
        </w:rPr>
        <w:t xml:space="preserve">En el supuesto de requerir la reubicación del equipo, dicha solicitud será realizada por </w:t>
      </w:r>
      <w:r>
        <w:rPr>
          <w:rFonts w:ascii="Arial" w:hAnsi="Arial" w:cs="Arial"/>
          <w:b w:val="0"/>
          <w:bCs/>
          <w:sz w:val="24"/>
        </w:rPr>
        <w:t xml:space="preserve">el </w:t>
      </w:r>
      <w:r w:rsidRPr="008E0833">
        <w:rPr>
          <w:rFonts w:ascii="Arial" w:hAnsi="Arial" w:cs="Arial"/>
          <w:b w:val="0"/>
          <w:bCs/>
          <w:sz w:val="24"/>
        </w:rPr>
        <w:t>“</w:t>
      </w:r>
      <w:r>
        <w:rPr>
          <w:rFonts w:ascii="Arial" w:hAnsi="Arial" w:cs="Arial"/>
          <w:b w:val="0"/>
          <w:bCs/>
          <w:sz w:val="24"/>
        </w:rPr>
        <w:t xml:space="preserve">Órgano solicitante” </w:t>
      </w:r>
      <w:r w:rsidRPr="008E0833">
        <w:rPr>
          <w:rFonts w:ascii="Arial" w:hAnsi="Arial" w:cs="Arial"/>
          <w:b w:val="0"/>
          <w:bCs/>
          <w:sz w:val="24"/>
        </w:rPr>
        <w:t>por escrito</w:t>
      </w:r>
      <w:r>
        <w:rPr>
          <w:rFonts w:ascii="Arial" w:hAnsi="Arial" w:cs="Arial"/>
          <w:b w:val="0"/>
          <w:bCs/>
          <w:sz w:val="24"/>
        </w:rPr>
        <w:t xml:space="preserve">, para que sea el personal del </w:t>
      </w:r>
      <w:r w:rsidRPr="008E0833">
        <w:rPr>
          <w:rFonts w:ascii="Arial" w:hAnsi="Arial" w:cs="Arial"/>
          <w:b w:val="0"/>
          <w:bCs/>
          <w:sz w:val="24"/>
        </w:rPr>
        <w:t>licitante quien realice dicha reubicación, desinstalación y reinstalación, así mismo los cargos generados serán</w:t>
      </w:r>
      <w:r>
        <w:rPr>
          <w:rFonts w:ascii="Arial" w:hAnsi="Arial" w:cs="Arial"/>
          <w:b w:val="0"/>
          <w:bCs/>
          <w:sz w:val="24"/>
        </w:rPr>
        <w:t xml:space="preserve"> cubiertos íntegramente por el </w:t>
      </w:r>
      <w:r w:rsidRPr="008E0833">
        <w:rPr>
          <w:rFonts w:ascii="Arial" w:hAnsi="Arial" w:cs="Arial"/>
          <w:b w:val="0"/>
          <w:bCs/>
          <w:sz w:val="24"/>
        </w:rPr>
        <w:t xml:space="preserve">licitante. </w:t>
      </w:r>
    </w:p>
    <w:p w:rsidR="008E0833" w:rsidRPr="008E0833" w:rsidRDefault="008E0833" w:rsidP="008E0833">
      <w:pPr>
        <w:pStyle w:val="1"/>
        <w:tabs>
          <w:tab w:val="left" w:pos="720"/>
        </w:tabs>
        <w:ind w:left="709" w:right="-102"/>
        <w:jc w:val="both"/>
        <w:rPr>
          <w:rFonts w:ascii="Arial" w:hAnsi="Arial" w:cs="Arial"/>
          <w:b w:val="0"/>
          <w:bCs/>
          <w:sz w:val="24"/>
        </w:rPr>
      </w:pPr>
    </w:p>
    <w:p w:rsidR="008E0833" w:rsidRPr="008E0833" w:rsidRDefault="008E0833" w:rsidP="008E0833">
      <w:pPr>
        <w:pStyle w:val="1"/>
        <w:tabs>
          <w:tab w:val="left" w:pos="720"/>
        </w:tabs>
        <w:ind w:left="709" w:right="-102"/>
        <w:jc w:val="both"/>
        <w:rPr>
          <w:rFonts w:ascii="Arial" w:hAnsi="Arial" w:cs="Arial"/>
          <w:b w:val="0"/>
          <w:bCs/>
          <w:sz w:val="24"/>
        </w:rPr>
      </w:pPr>
      <w:r w:rsidRPr="008E0833">
        <w:rPr>
          <w:rFonts w:ascii="Arial" w:hAnsi="Arial" w:cs="Arial"/>
          <w:b w:val="0"/>
          <w:bCs/>
          <w:sz w:val="24"/>
        </w:rPr>
        <w:t>DESINSTALACIÓN:</w:t>
      </w:r>
    </w:p>
    <w:p w:rsidR="008E0833" w:rsidRPr="008E0833" w:rsidRDefault="008E0833" w:rsidP="008E0833">
      <w:pPr>
        <w:pStyle w:val="1"/>
        <w:tabs>
          <w:tab w:val="left" w:pos="720"/>
        </w:tabs>
        <w:ind w:left="709" w:right="-102"/>
        <w:jc w:val="both"/>
        <w:rPr>
          <w:rFonts w:ascii="Arial" w:hAnsi="Arial" w:cs="Arial"/>
          <w:b w:val="0"/>
          <w:bCs/>
          <w:sz w:val="24"/>
        </w:rPr>
      </w:pPr>
    </w:p>
    <w:p w:rsidR="008E0833" w:rsidRPr="008E0833" w:rsidRDefault="008E0833" w:rsidP="008E0833">
      <w:pPr>
        <w:pStyle w:val="1"/>
        <w:tabs>
          <w:tab w:val="left" w:pos="720"/>
        </w:tabs>
        <w:ind w:left="709" w:right="-102"/>
        <w:jc w:val="both"/>
        <w:rPr>
          <w:rFonts w:ascii="Arial" w:hAnsi="Arial" w:cs="Arial"/>
          <w:b w:val="0"/>
          <w:bCs/>
          <w:sz w:val="24"/>
        </w:rPr>
      </w:pPr>
      <w:r w:rsidRPr="008E0833">
        <w:rPr>
          <w:rFonts w:ascii="Arial" w:hAnsi="Arial" w:cs="Arial"/>
          <w:b w:val="0"/>
          <w:bCs/>
          <w:sz w:val="24"/>
        </w:rPr>
        <w:t>Será realizada por</w:t>
      </w:r>
      <w:r w:rsidR="004131B8">
        <w:rPr>
          <w:rFonts w:ascii="Arial" w:hAnsi="Arial" w:cs="Arial"/>
          <w:b w:val="0"/>
          <w:bCs/>
          <w:sz w:val="24"/>
        </w:rPr>
        <w:t xml:space="preserve"> personal de</w:t>
      </w:r>
      <w:r w:rsidRPr="008E0833">
        <w:rPr>
          <w:rFonts w:ascii="Arial" w:hAnsi="Arial" w:cs="Arial"/>
          <w:b w:val="0"/>
          <w:bCs/>
          <w:sz w:val="24"/>
        </w:rPr>
        <w:t xml:space="preserve">l </w:t>
      </w:r>
      <w:r w:rsidR="004131B8">
        <w:rPr>
          <w:rFonts w:ascii="Arial" w:hAnsi="Arial" w:cs="Arial"/>
          <w:b w:val="0"/>
          <w:bCs/>
          <w:sz w:val="24"/>
        </w:rPr>
        <w:t>licitante</w:t>
      </w:r>
      <w:r w:rsidRPr="008E0833">
        <w:rPr>
          <w:rFonts w:ascii="Arial" w:hAnsi="Arial" w:cs="Arial"/>
          <w:b w:val="0"/>
          <w:bCs/>
          <w:sz w:val="24"/>
        </w:rPr>
        <w:t>, así mismo los gastos de remoción del equipo serán</w:t>
      </w:r>
      <w:r w:rsidR="004131B8">
        <w:rPr>
          <w:rFonts w:ascii="Arial" w:hAnsi="Arial" w:cs="Arial"/>
          <w:b w:val="0"/>
          <w:bCs/>
          <w:sz w:val="24"/>
        </w:rPr>
        <w:t xml:space="preserve"> cubiertos íntegramente por el licitante.</w:t>
      </w:r>
    </w:p>
    <w:p w:rsidR="008E0833" w:rsidRPr="008E0833" w:rsidRDefault="008E0833" w:rsidP="008E0833">
      <w:pPr>
        <w:pStyle w:val="1"/>
        <w:tabs>
          <w:tab w:val="left" w:pos="720"/>
        </w:tabs>
        <w:ind w:left="709" w:right="-102"/>
        <w:jc w:val="both"/>
        <w:rPr>
          <w:rFonts w:ascii="Arial" w:hAnsi="Arial" w:cs="Arial"/>
          <w:b w:val="0"/>
          <w:bCs/>
          <w:sz w:val="24"/>
        </w:rPr>
      </w:pPr>
    </w:p>
    <w:p w:rsidR="008E0833" w:rsidRPr="008E0833" w:rsidRDefault="008E0833" w:rsidP="008E0833">
      <w:pPr>
        <w:pStyle w:val="1"/>
        <w:tabs>
          <w:tab w:val="left" w:pos="720"/>
        </w:tabs>
        <w:ind w:left="709" w:right="-102"/>
        <w:jc w:val="both"/>
        <w:rPr>
          <w:rFonts w:ascii="Arial" w:hAnsi="Arial" w:cs="Arial"/>
          <w:b w:val="0"/>
          <w:bCs/>
          <w:sz w:val="24"/>
        </w:rPr>
      </w:pPr>
      <w:r w:rsidRPr="008E0833">
        <w:rPr>
          <w:rFonts w:ascii="Arial" w:hAnsi="Arial" w:cs="Arial"/>
          <w:b w:val="0"/>
          <w:bCs/>
          <w:sz w:val="24"/>
        </w:rPr>
        <w:t xml:space="preserve">El </w:t>
      </w:r>
      <w:r w:rsidR="00AF14F4">
        <w:rPr>
          <w:rFonts w:ascii="Arial" w:hAnsi="Arial" w:cs="Arial"/>
          <w:b w:val="0"/>
          <w:bCs/>
          <w:sz w:val="24"/>
        </w:rPr>
        <w:t xml:space="preserve">licitante </w:t>
      </w:r>
      <w:r w:rsidRPr="008E0833">
        <w:rPr>
          <w:rFonts w:ascii="Arial" w:hAnsi="Arial" w:cs="Arial"/>
          <w:b w:val="0"/>
          <w:bCs/>
          <w:sz w:val="24"/>
        </w:rPr>
        <w:t xml:space="preserve">estará obligado a entregar los bienes, consumibles, reactivos, controles, calibradores, materiales y servicios en los lugares antes mencionados, quedando bajo su responsabilidad, pago de aranceles y de impuestos necesarios para la entrega de los bienes y servicios. </w:t>
      </w:r>
    </w:p>
    <w:p w:rsidR="008E0833" w:rsidRPr="008E0833" w:rsidRDefault="008E0833" w:rsidP="008E0833">
      <w:pPr>
        <w:pStyle w:val="1"/>
        <w:tabs>
          <w:tab w:val="left" w:pos="720"/>
        </w:tabs>
        <w:ind w:left="709" w:right="-102"/>
        <w:jc w:val="both"/>
        <w:rPr>
          <w:rFonts w:ascii="Arial" w:hAnsi="Arial" w:cs="Arial"/>
          <w:b w:val="0"/>
          <w:bCs/>
          <w:sz w:val="24"/>
        </w:rPr>
      </w:pPr>
    </w:p>
    <w:p w:rsidR="00924084" w:rsidRDefault="008E0833" w:rsidP="008E0833">
      <w:pPr>
        <w:pStyle w:val="1"/>
        <w:tabs>
          <w:tab w:val="left" w:pos="720"/>
        </w:tabs>
        <w:ind w:left="709" w:right="-102"/>
        <w:jc w:val="both"/>
        <w:rPr>
          <w:rFonts w:ascii="Arial" w:hAnsi="Arial" w:cs="Arial"/>
          <w:b w:val="0"/>
          <w:bCs/>
          <w:sz w:val="24"/>
        </w:rPr>
      </w:pPr>
      <w:r w:rsidRPr="008E0833">
        <w:rPr>
          <w:rFonts w:ascii="Arial" w:hAnsi="Arial" w:cs="Arial"/>
          <w:b w:val="0"/>
          <w:bCs/>
          <w:sz w:val="24"/>
        </w:rPr>
        <w:t>En apego a lo dispuesto en artículo 28 Fracción XI de la Ley de Adquisiciones, Arrendamientos y Servicios para el Estado de Baja California.</w:t>
      </w:r>
    </w:p>
    <w:p w:rsidR="008E0833" w:rsidRDefault="008E0833" w:rsidP="008E0833">
      <w:pPr>
        <w:pStyle w:val="1"/>
        <w:tabs>
          <w:tab w:val="left" w:pos="720"/>
        </w:tabs>
        <w:ind w:right="-102"/>
        <w:jc w:val="both"/>
        <w:rPr>
          <w:rFonts w:ascii="Arial" w:hAnsi="Arial" w:cs="Arial"/>
          <w:b w:val="0"/>
          <w:bCs/>
          <w:sz w:val="24"/>
        </w:rPr>
      </w:pPr>
    </w:p>
    <w:p w:rsidR="00924084" w:rsidRPr="00CC7BA9" w:rsidRDefault="00924084" w:rsidP="00661649">
      <w:pPr>
        <w:pStyle w:val="2"/>
        <w:tabs>
          <w:tab w:val="left" w:pos="142"/>
          <w:tab w:val="left" w:pos="450"/>
        </w:tabs>
        <w:ind w:left="709" w:right="-102"/>
        <w:rPr>
          <w:rFonts w:ascii="Arial" w:hAnsi="Arial" w:cs="Arial"/>
          <w:b/>
          <w:sz w:val="24"/>
          <w:szCs w:val="24"/>
        </w:rPr>
      </w:pPr>
      <w:r w:rsidRPr="00CC7BA9">
        <w:rPr>
          <w:rFonts w:ascii="Arial" w:hAnsi="Arial" w:cs="Arial"/>
          <w:b/>
          <w:sz w:val="24"/>
          <w:szCs w:val="24"/>
        </w:rPr>
        <w:t xml:space="preserve">4.3 PLAZO Y CONDICIONES DE </w:t>
      </w:r>
      <w:r>
        <w:rPr>
          <w:rFonts w:ascii="Arial" w:hAnsi="Arial" w:cs="Arial"/>
          <w:b/>
          <w:sz w:val="24"/>
          <w:szCs w:val="24"/>
        </w:rPr>
        <w:t>PRESTACIÓN</w:t>
      </w:r>
      <w:r w:rsidRPr="00CC7BA9">
        <w:rPr>
          <w:rFonts w:ascii="Arial" w:hAnsi="Arial" w:cs="Arial"/>
          <w:b/>
          <w:sz w:val="24"/>
          <w:szCs w:val="24"/>
        </w:rPr>
        <w:t xml:space="preserve"> DE LOS </w:t>
      </w:r>
      <w:r>
        <w:rPr>
          <w:rFonts w:ascii="Arial" w:hAnsi="Arial" w:cs="Arial"/>
          <w:b/>
          <w:sz w:val="24"/>
          <w:szCs w:val="24"/>
        </w:rPr>
        <w:t>SERVICIOS</w:t>
      </w:r>
      <w:r w:rsidRPr="00CC7BA9">
        <w:rPr>
          <w:rFonts w:ascii="Arial" w:hAnsi="Arial" w:cs="Arial"/>
          <w:b/>
          <w:sz w:val="24"/>
          <w:szCs w:val="24"/>
        </w:rPr>
        <w:t>:</w:t>
      </w:r>
    </w:p>
    <w:p w:rsidR="00924084" w:rsidRPr="00CC7BA9" w:rsidRDefault="00924084" w:rsidP="00661649">
      <w:pPr>
        <w:tabs>
          <w:tab w:val="left" w:pos="142"/>
        </w:tabs>
        <w:spacing w:line="240" w:lineRule="exact"/>
        <w:ind w:left="709" w:right="-102"/>
        <w:jc w:val="both"/>
        <w:rPr>
          <w:rFonts w:ascii="Arial" w:hAnsi="Arial" w:cs="Arial"/>
          <w:sz w:val="24"/>
          <w:szCs w:val="24"/>
        </w:rPr>
      </w:pPr>
    </w:p>
    <w:p w:rsidR="00924084" w:rsidRPr="00CC7BA9" w:rsidRDefault="005B489E" w:rsidP="00661649">
      <w:pPr>
        <w:pStyle w:val="1"/>
        <w:tabs>
          <w:tab w:val="left" w:pos="720"/>
        </w:tabs>
        <w:ind w:left="720" w:right="-102"/>
        <w:jc w:val="both"/>
        <w:rPr>
          <w:rFonts w:ascii="Arial" w:hAnsi="Arial" w:cs="Arial"/>
          <w:b w:val="0"/>
          <w:bCs/>
          <w:sz w:val="24"/>
          <w:szCs w:val="24"/>
        </w:rPr>
      </w:pPr>
      <w:r w:rsidRPr="005B489E">
        <w:rPr>
          <w:rFonts w:ascii="Arial" w:hAnsi="Arial" w:cs="Arial"/>
          <w:b w:val="0"/>
          <w:bCs/>
          <w:sz w:val="24"/>
          <w:szCs w:val="24"/>
        </w:rPr>
        <w:lastRenderedPageBreak/>
        <w:t xml:space="preserve">El servicio se otorgara mediante contrato abierto con una </w:t>
      </w:r>
      <w:r w:rsidRPr="00AE033A">
        <w:rPr>
          <w:rFonts w:ascii="Arial" w:hAnsi="Arial" w:cs="Arial"/>
          <w:bCs/>
          <w:sz w:val="24"/>
          <w:szCs w:val="24"/>
        </w:rPr>
        <w:t>vigencia d</w:t>
      </w:r>
      <w:r w:rsidR="00AE033A" w:rsidRPr="00AE033A">
        <w:rPr>
          <w:rFonts w:ascii="Arial" w:hAnsi="Arial" w:cs="Arial"/>
          <w:bCs/>
          <w:sz w:val="24"/>
          <w:szCs w:val="24"/>
        </w:rPr>
        <w:t xml:space="preserve">el </w:t>
      </w:r>
      <w:r w:rsidR="00DE12AA">
        <w:rPr>
          <w:rFonts w:ascii="Arial" w:hAnsi="Arial" w:cs="Arial"/>
          <w:bCs/>
          <w:sz w:val="24"/>
          <w:szCs w:val="24"/>
        </w:rPr>
        <w:t>01</w:t>
      </w:r>
      <w:r w:rsidRPr="00AE033A">
        <w:rPr>
          <w:rFonts w:ascii="Arial" w:hAnsi="Arial" w:cs="Arial"/>
          <w:bCs/>
          <w:sz w:val="24"/>
          <w:szCs w:val="24"/>
        </w:rPr>
        <w:t xml:space="preserve"> de marzo al 31 de diciembre de 2020</w:t>
      </w:r>
      <w:r w:rsidR="00916BAA">
        <w:rPr>
          <w:rFonts w:ascii="Arial" w:hAnsi="Arial" w:cs="Arial"/>
          <w:bCs/>
          <w:sz w:val="24"/>
          <w:szCs w:val="24"/>
        </w:rPr>
        <w:t xml:space="preserve"> </w:t>
      </w:r>
      <w:r w:rsidR="00916BAA" w:rsidRPr="00170E39">
        <w:rPr>
          <w:rFonts w:ascii="Arial" w:hAnsi="Arial" w:cs="Arial"/>
          <w:b w:val="0"/>
          <w:bCs/>
          <w:sz w:val="24"/>
          <w:szCs w:val="24"/>
        </w:rPr>
        <w:t>y será</w:t>
      </w:r>
      <w:r w:rsidR="00916BAA">
        <w:rPr>
          <w:rFonts w:ascii="Arial" w:hAnsi="Arial" w:cs="Arial"/>
          <w:bCs/>
          <w:sz w:val="24"/>
          <w:szCs w:val="24"/>
        </w:rPr>
        <w:t xml:space="preserve"> </w:t>
      </w:r>
      <w:r w:rsidR="00916BAA" w:rsidRPr="00456B3A">
        <w:rPr>
          <w:rFonts w:ascii="Arial" w:hAnsi="Arial" w:cs="Arial"/>
          <w:b w:val="0"/>
          <w:bCs/>
          <w:sz w:val="24"/>
        </w:rPr>
        <w:t xml:space="preserve">de conformidad con lo señalado en el </w:t>
      </w:r>
      <w:r w:rsidR="00916BAA" w:rsidRPr="00456B3A">
        <w:rPr>
          <w:rFonts w:ascii="Arial" w:hAnsi="Arial" w:cs="Arial"/>
          <w:bCs/>
          <w:sz w:val="24"/>
        </w:rPr>
        <w:t>ANEXO TÉCNICO</w:t>
      </w:r>
      <w:r w:rsidR="00924084">
        <w:rPr>
          <w:rFonts w:ascii="Arial" w:hAnsi="Arial" w:cs="Arial"/>
          <w:b w:val="0"/>
          <w:bCs/>
          <w:sz w:val="24"/>
          <w:szCs w:val="24"/>
        </w:rPr>
        <w:t xml:space="preserve">. </w:t>
      </w:r>
      <w:r w:rsidR="00924084" w:rsidRPr="00CC7BA9">
        <w:rPr>
          <w:rFonts w:ascii="Arial" w:hAnsi="Arial" w:cs="Arial"/>
          <w:b w:val="0"/>
          <w:bCs/>
          <w:sz w:val="24"/>
          <w:szCs w:val="24"/>
        </w:rPr>
        <w:t>Se entiende que los servicios serán recibidos a entera satisfacción de</w:t>
      </w:r>
      <w:r>
        <w:rPr>
          <w:rFonts w:ascii="Arial" w:hAnsi="Arial" w:cs="Arial"/>
          <w:b w:val="0"/>
          <w:bCs/>
          <w:sz w:val="24"/>
          <w:szCs w:val="24"/>
        </w:rPr>
        <w:t>l</w:t>
      </w:r>
      <w:r w:rsidR="00924084" w:rsidRPr="00CC7BA9">
        <w:rPr>
          <w:rFonts w:ascii="Arial" w:hAnsi="Arial" w:cs="Arial"/>
          <w:b w:val="0"/>
          <w:bCs/>
          <w:sz w:val="24"/>
          <w:szCs w:val="24"/>
        </w:rPr>
        <w:t xml:space="preserve"> “</w:t>
      </w:r>
      <w:r>
        <w:rPr>
          <w:rFonts w:ascii="Arial" w:hAnsi="Arial" w:cs="Arial"/>
          <w:b w:val="0"/>
          <w:bCs/>
          <w:sz w:val="24"/>
          <w:szCs w:val="24"/>
        </w:rPr>
        <w:t>Órgano solicitante</w:t>
      </w:r>
      <w:r w:rsidR="00924084" w:rsidRPr="00CC7BA9">
        <w:rPr>
          <w:rFonts w:ascii="Arial" w:hAnsi="Arial" w:cs="Arial"/>
          <w:b w:val="0"/>
          <w:bCs/>
          <w:sz w:val="24"/>
          <w:szCs w:val="24"/>
        </w:rPr>
        <w:t>” una vez que se realice la inspección de los mismos mediante la supervisión del inicio de los servicios y la que en forma permanente se realice.</w:t>
      </w:r>
    </w:p>
    <w:p w:rsidR="00924084" w:rsidRPr="00CC7BA9" w:rsidRDefault="00924084" w:rsidP="00661649">
      <w:pPr>
        <w:pStyle w:val="1"/>
        <w:tabs>
          <w:tab w:val="left" w:pos="720"/>
        </w:tabs>
        <w:ind w:left="720" w:right="-102"/>
        <w:jc w:val="both"/>
        <w:rPr>
          <w:rFonts w:ascii="Arial" w:hAnsi="Arial" w:cs="Arial"/>
          <w:b w:val="0"/>
          <w:bCs/>
          <w:sz w:val="24"/>
          <w:szCs w:val="24"/>
        </w:rPr>
      </w:pPr>
    </w:p>
    <w:p w:rsidR="005B489E" w:rsidRPr="005B489E" w:rsidRDefault="005B489E" w:rsidP="005B489E">
      <w:pPr>
        <w:pStyle w:val="1"/>
        <w:tabs>
          <w:tab w:val="left" w:pos="720"/>
        </w:tabs>
        <w:ind w:left="709" w:right="-102"/>
        <w:jc w:val="both"/>
        <w:rPr>
          <w:rFonts w:ascii="Arial" w:hAnsi="Arial" w:cs="Arial"/>
          <w:b w:val="0"/>
          <w:bCs/>
          <w:sz w:val="24"/>
          <w:szCs w:val="24"/>
        </w:rPr>
      </w:pPr>
      <w:r w:rsidRPr="005B489E">
        <w:rPr>
          <w:rFonts w:ascii="Arial" w:hAnsi="Arial" w:cs="Arial"/>
          <w:b w:val="0"/>
          <w:bCs/>
          <w:sz w:val="24"/>
          <w:szCs w:val="24"/>
        </w:rPr>
        <w:t>La transportación de los bienes, consumibles, reactivos, controles, calibradores y materiales, las maniobras de carga y descarga en el and</w:t>
      </w:r>
      <w:r>
        <w:rPr>
          <w:rFonts w:ascii="Arial" w:hAnsi="Arial" w:cs="Arial"/>
          <w:b w:val="0"/>
          <w:bCs/>
          <w:sz w:val="24"/>
          <w:szCs w:val="24"/>
        </w:rPr>
        <w:t>én del lugar serán a cargo del licitante</w:t>
      </w:r>
      <w:r w:rsidRPr="005B489E">
        <w:rPr>
          <w:rFonts w:ascii="Arial" w:hAnsi="Arial" w:cs="Arial"/>
          <w:b w:val="0"/>
          <w:bCs/>
          <w:sz w:val="24"/>
          <w:szCs w:val="24"/>
        </w:rPr>
        <w:t>, así como el aseguramiento de los bienes, hasta que estos sean recibidos de conformidad por el “</w:t>
      </w:r>
      <w:r>
        <w:rPr>
          <w:rFonts w:ascii="Arial" w:hAnsi="Arial" w:cs="Arial"/>
          <w:b w:val="0"/>
          <w:bCs/>
          <w:sz w:val="24"/>
          <w:szCs w:val="24"/>
        </w:rPr>
        <w:t>Órgano solicitante</w:t>
      </w:r>
      <w:r w:rsidRPr="005B489E">
        <w:rPr>
          <w:rFonts w:ascii="Arial" w:hAnsi="Arial" w:cs="Arial"/>
          <w:b w:val="0"/>
          <w:bCs/>
          <w:sz w:val="24"/>
          <w:szCs w:val="24"/>
        </w:rPr>
        <w:t>”.</w:t>
      </w:r>
    </w:p>
    <w:p w:rsidR="005B489E" w:rsidRPr="005B489E" w:rsidRDefault="005B489E" w:rsidP="005B489E">
      <w:pPr>
        <w:pStyle w:val="1"/>
        <w:tabs>
          <w:tab w:val="left" w:pos="720"/>
        </w:tabs>
        <w:ind w:left="709" w:right="-102"/>
        <w:jc w:val="both"/>
        <w:rPr>
          <w:rFonts w:ascii="Arial" w:hAnsi="Arial" w:cs="Arial"/>
          <w:b w:val="0"/>
          <w:bCs/>
          <w:sz w:val="24"/>
          <w:szCs w:val="24"/>
        </w:rPr>
      </w:pPr>
    </w:p>
    <w:p w:rsidR="005B489E" w:rsidRPr="00777F2B" w:rsidRDefault="005B489E" w:rsidP="005B489E">
      <w:pPr>
        <w:pStyle w:val="1"/>
        <w:tabs>
          <w:tab w:val="left" w:pos="720"/>
        </w:tabs>
        <w:ind w:left="709" w:right="-102"/>
        <w:jc w:val="both"/>
        <w:rPr>
          <w:rFonts w:ascii="Arial" w:hAnsi="Arial" w:cs="Arial"/>
          <w:b w:val="0"/>
          <w:bCs/>
          <w:sz w:val="24"/>
          <w:szCs w:val="24"/>
        </w:rPr>
      </w:pPr>
      <w:r w:rsidRPr="005B489E">
        <w:rPr>
          <w:rFonts w:ascii="Arial" w:hAnsi="Arial" w:cs="Arial"/>
          <w:b w:val="0"/>
          <w:bCs/>
          <w:sz w:val="24"/>
          <w:szCs w:val="24"/>
        </w:rPr>
        <w:t xml:space="preserve">Los bienes, consumibles, reactivos, controles, calibradores, materiales y servicios que se entreguen deberán apegarse estrictamente a las especificaciones, descripciones, presentaciones y demás características que se indicadas en las presentes bases, a las Normas Oficiales, disposiciones legales, reglamentarias y administrativas que emita la autoridad </w:t>
      </w:r>
      <w:r w:rsidRPr="00777F2B">
        <w:rPr>
          <w:rFonts w:ascii="Arial" w:hAnsi="Arial" w:cs="Arial"/>
          <w:b w:val="0"/>
          <w:bCs/>
          <w:sz w:val="24"/>
          <w:szCs w:val="24"/>
        </w:rPr>
        <w:t>competente, así como aquellas emitidas por el Consejo de Salubridad General.</w:t>
      </w:r>
    </w:p>
    <w:p w:rsidR="005B489E" w:rsidRPr="00777F2B" w:rsidRDefault="005B489E" w:rsidP="005B489E">
      <w:pPr>
        <w:pStyle w:val="1"/>
        <w:tabs>
          <w:tab w:val="left" w:pos="720"/>
        </w:tabs>
        <w:ind w:left="709" w:right="-102"/>
        <w:jc w:val="both"/>
        <w:rPr>
          <w:rFonts w:ascii="Arial" w:hAnsi="Arial" w:cs="Arial"/>
          <w:b w:val="0"/>
          <w:bCs/>
          <w:sz w:val="24"/>
          <w:szCs w:val="24"/>
        </w:rPr>
      </w:pPr>
    </w:p>
    <w:p w:rsidR="00924084" w:rsidRDefault="00924084" w:rsidP="00661649">
      <w:pPr>
        <w:pStyle w:val="1"/>
        <w:tabs>
          <w:tab w:val="left" w:pos="720"/>
        </w:tabs>
        <w:ind w:left="709" w:right="-102"/>
        <w:jc w:val="both"/>
        <w:rPr>
          <w:rFonts w:ascii="Arial" w:hAnsi="Arial" w:cs="Arial"/>
          <w:b w:val="0"/>
          <w:bCs/>
          <w:sz w:val="24"/>
          <w:szCs w:val="24"/>
        </w:rPr>
      </w:pPr>
      <w:r w:rsidRPr="00777F2B">
        <w:rPr>
          <w:rFonts w:ascii="Arial" w:hAnsi="Arial" w:cs="Arial"/>
          <w:b w:val="0"/>
          <w:bCs/>
          <w:sz w:val="24"/>
          <w:szCs w:val="24"/>
        </w:rPr>
        <w:t xml:space="preserve">Una vez formalizado el </w:t>
      </w:r>
      <w:r w:rsidRPr="00777F2B">
        <w:rPr>
          <w:rFonts w:ascii="Arial" w:hAnsi="Arial" w:cs="Arial"/>
          <w:bCs/>
          <w:sz w:val="24"/>
          <w:szCs w:val="24"/>
        </w:rPr>
        <w:t xml:space="preserve">contrato </w:t>
      </w:r>
      <w:r w:rsidR="005B489E" w:rsidRPr="00777F2B">
        <w:rPr>
          <w:rFonts w:ascii="Arial" w:hAnsi="Arial" w:cs="Arial"/>
          <w:bCs/>
          <w:sz w:val="24"/>
          <w:szCs w:val="24"/>
        </w:rPr>
        <w:t>abierto</w:t>
      </w:r>
      <w:r w:rsidR="005B489E" w:rsidRPr="00777F2B">
        <w:rPr>
          <w:rFonts w:ascii="Arial" w:hAnsi="Arial" w:cs="Arial"/>
          <w:b w:val="0"/>
          <w:bCs/>
          <w:sz w:val="24"/>
          <w:szCs w:val="24"/>
        </w:rPr>
        <w:t xml:space="preserve"> </w:t>
      </w:r>
      <w:r w:rsidRPr="00777F2B">
        <w:rPr>
          <w:rFonts w:ascii="Arial" w:hAnsi="Arial" w:cs="Arial"/>
          <w:b w:val="0"/>
          <w:bCs/>
          <w:sz w:val="24"/>
          <w:szCs w:val="24"/>
        </w:rPr>
        <w:t>solo se autorizará prórroga en el tiempo de entrega señalado por causa de caso fortuito y fuerza</w:t>
      </w:r>
      <w:r w:rsidRPr="00CC7BA9">
        <w:rPr>
          <w:rFonts w:ascii="Arial" w:hAnsi="Arial" w:cs="Arial"/>
          <w:b w:val="0"/>
          <w:bCs/>
          <w:sz w:val="24"/>
          <w:szCs w:val="24"/>
        </w:rPr>
        <w:t xml:space="preserve"> mayor debidamente acreditado y no imputable al proveedor, debiendo solicitar por escrito la prórroga respectiva con antelación al vencimiento del plazo de entrega.</w:t>
      </w:r>
    </w:p>
    <w:p w:rsidR="00951497" w:rsidRPr="00CC7BA9" w:rsidRDefault="00951497" w:rsidP="00661649">
      <w:pPr>
        <w:pStyle w:val="1"/>
        <w:tabs>
          <w:tab w:val="left" w:pos="720"/>
        </w:tabs>
        <w:ind w:left="709" w:right="-102"/>
        <w:jc w:val="both"/>
        <w:rPr>
          <w:rFonts w:ascii="Arial" w:hAnsi="Arial" w:cs="Arial"/>
          <w:b w:val="0"/>
          <w:bCs/>
          <w:sz w:val="24"/>
          <w:szCs w:val="24"/>
        </w:rPr>
      </w:pPr>
    </w:p>
    <w:p w:rsidR="002050E9" w:rsidRPr="002050E9" w:rsidRDefault="002050E9" w:rsidP="002050E9">
      <w:pPr>
        <w:pStyle w:val="1"/>
        <w:tabs>
          <w:tab w:val="left" w:pos="142"/>
        </w:tabs>
        <w:ind w:left="709" w:right="-102"/>
        <w:jc w:val="both"/>
        <w:rPr>
          <w:rFonts w:ascii="Arial" w:hAnsi="Arial" w:cs="Arial"/>
          <w:b w:val="0"/>
          <w:sz w:val="24"/>
          <w:szCs w:val="24"/>
        </w:rPr>
      </w:pPr>
      <w:r w:rsidRPr="002050E9">
        <w:rPr>
          <w:rFonts w:ascii="Arial" w:hAnsi="Arial" w:cs="Arial"/>
          <w:b w:val="0"/>
          <w:sz w:val="24"/>
          <w:szCs w:val="24"/>
        </w:rPr>
        <w:t>Se entiende que los servicios serán recibidos a entera satisfacción de</w:t>
      </w:r>
      <w:r w:rsidR="00951497">
        <w:rPr>
          <w:rFonts w:ascii="Arial" w:hAnsi="Arial" w:cs="Arial"/>
          <w:b w:val="0"/>
          <w:sz w:val="24"/>
          <w:szCs w:val="24"/>
        </w:rPr>
        <w:t>l</w:t>
      </w:r>
      <w:r w:rsidRPr="002050E9">
        <w:rPr>
          <w:rFonts w:ascii="Arial" w:hAnsi="Arial" w:cs="Arial"/>
          <w:b w:val="0"/>
          <w:sz w:val="24"/>
          <w:szCs w:val="24"/>
        </w:rPr>
        <w:t xml:space="preserve"> “</w:t>
      </w:r>
      <w:r w:rsidR="00951497">
        <w:rPr>
          <w:rFonts w:ascii="Arial" w:hAnsi="Arial" w:cs="Arial"/>
          <w:b w:val="0"/>
          <w:sz w:val="24"/>
          <w:szCs w:val="24"/>
        </w:rPr>
        <w:t>Órgano solicitante</w:t>
      </w:r>
      <w:r w:rsidRPr="002050E9">
        <w:rPr>
          <w:rFonts w:ascii="Arial" w:hAnsi="Arial" w:cs="Arial"/>
          <w:b w:val="0"/>
          <w:sz w:val="24"/>
          <w:szCs w:val="24"/>
        </w:rPr>
        <w:t xml:space="preserve">”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 </w:t>
      </w:r>
    </w:p>
    <w:p w:rsidR="002050E9" w:rsidRPr="002050E9" w:rsidRDefault="002050E9" w:rsidP="002050E9">
      <w:pPr>
        <w:pStyle w:val="1"/>
        <w:tabs>
          <w:tab w:val="left" w:pos="142"/>
        </w:tabs>
        <w:ind w:left="709" w:right="-102"/>
        <w:jc w:val="both"/>
        <w:rPr>
          <w:rFonts w:ascii="Arial" w:hAnsi="Arial" w:cs="Arial"/>
          <w:b w:val="0"/>
          <w:sz w:val="24"/>
          <w:szCs w:val="24"/>
        </w:rPr>
      </w:pPr>
    </w:p>
    <w:p w:rsidR="00F745B6" w:rsidRDefault="00F745B6" w:rsidP="00F745B6">
      <w:pPr>
        <w:pStyle w:val="1"/>
        <w:tabs>
          <w:tab w:val="left" w:pos="142"/>
        </w:tabs>
        <w:ind w:left="709" w:right="-102"/>
        <w:jc w:val="both"/>
        <w:rPr>
          <w:rFonts w:ascii="Arial" w:hAnsi="Arial" w:cs="Arial"/>
          <w:b w:val="0"/>
          <w:sz w:val="24"/>
          <w:szCs w:val="24"/>
        </w:rPr>
      </w:pPr>
      <w:r>
        <w:rPr>
          <w:rFonts w:ascii="Arial" w:hAnsi="Arial" w:cs="Arial"/>
          <w:b w:val="0"/>
          <w:sz w:val="24"/>
          <w:szCs w:val="24"/>
        </w:rPr>
        <w:t xml:space="preserve">El servicio </w:t>
      </w:r>
      <w:r w:rsidRPr="00F6641A">
        <w:rPr>
          <w:rFonts w:ascii="Arial" w:hAnsi="Arial" w:cs="Arial"/>
          <w:b w:val="0"/>
          <w:sz w:val="24"/>
          <w:szCs w:val="24"/>
        </w:rPr>
        <w:t>objeto de esta licitación, se realizará conforme a los lineamientos</w:t>
      </w:r>
      <w:r>
        <w:rPr>
          <w:rFonts w:ascii="Arial" w:hAnsi="Arial" w:cs="Arial"/>
          <w:b w:val="0"/>
          <w:sz w:val="24"/>
          <w:szCs w:val="24"/>
        </w:rPr>
        <w:t xml:space="preserve"> establecidos en el ANEXO TECNICO.</w:t>
      </w:r>
    </w:p>
    <w:p w:rsidR="002050E9" w:rsidRDefault="002050E9" w:rsidP="00924084">
      <w:pPr>
        <w:pStyle w:val="1"/>
        <w:tabs>
          <w:tab w:val="left" w:pos="142"/>
        </w:tabs>
        <w:ind w:left="709" w:right="-102"/>
        <w:jc w:val="both"/>
        <w:rPr>
          <w:rFonts w:ascii="Arial" w:hAnsi="Arial" w:cs="Arial"/>
          <w:b w:val="0"/>
          <w:sz w:val="24"/>
          <w:szCs w:val="24"/>
        </w:rPr>
      </w:pPr>
    </w:p>
    <w:p w:rsidR="002050E9" w:rsidRPr="00CC7BA9" w:rsidRDefault="002050E9" w:rsidP="00924084">
      <w:pPr>
        <w:pStyle w:val="1"/>
        <w:tabs>
          <w:tab w:val="left" w:pos="142"/>
        </w:tabs>
        <w:ind w:left="709" w:right="-102"/>
        <w:jc w:val="both"/>
        <w:rPr>
          <w:rFonts w:ascii="Arial" w:hAnsi="Arial" w:cs="Arial"/>
          <w:b w:val="0"/>
          <w:sz w:val="24"/>
          <w:szCs w:val="24"/>
        </w:rPr>
      </w:pPr>
    </w:p>
    <w:p w:rsidR="00924084" w:rsidRPr="008D1868" w:rsidRDefault="00924084" w:rsidP="00924084">
      <w:pPr>
        <w:pStyle w:val="Sangradetextonormal"/>
        <w:tabs>
          <w:tab w:val="left" w:pos="142"/>
        </w:tabs>
        <w:ind w:left="709" w:firstLine="0"/>
        <w:rPr>
          <w:rFonts w:cs="Arial"/>
          <w:sz w:val="24"/>
          <w:szCs w:val="24"/>
        </w:rPr>
      </w:pPr>
      <w:r w:rsidRPr="008D1868">
        <w:rPr>
          <w:rFonts w:cs="Arial"/>
          <w:sz w:val="24"/>
          <w:szCs w:val="24"/>
        </w:rPr>
        <w:t>4.4 PERIODO DE GARANTÍA DE LOS SERVICIOS:</w:t>
      </w:r>
    </w:p>
    <w:p w:rsidR="00924084" w:rsidRPr="008D1868" w:rsidRDefault="00924084" w:rsidP="00924084">
      <w:pPr>
        <w:pStyle w:val="Sangradetextonormal"/>
        <w:tabs>
          <w:tab w:val="left" w:pos="142"/>
        </w:tabs>
        <w:ind w:left="709" w:right="182" w:firstLine="0"/>
        <w:rPr>
          <w:rFonts w:cs="Arial"/>
          <w:b w:val="0"/>
          <w:sz w:val="24"/>
          <w:szCs w:val="24"/>
        </w:rPr>
      </w:pPr>
    </w:p>
    <w:p w:rsidR="008D1868" w:rsidRDefault="002050E9" w:rsidP="005E0981">
      <w:pPr>
        <w:pStyle w:val="Sangradetextonormal"/>
        <w:tabs>
          <w:tab w:val="left" w:pos="142"/>
          <w:tab w:val="left" w:pos="450"/>
        </w:tabs>
        <w:spacing w:line="240" w:lineRule="auto"/>
        <w:ind w:left="709" w:right="182" w:firstLine="0"/>
        <w:rPr>
          <w:rFonts w:cs="Arial"/>
          <w:b w:val="0"/>
          <w:sz w:val="24"/>
          <w:szCs w:val="24"/>
        </w:rPr>
      </w:pPr>
      <w:r w:rsidRPr="008D1868">
        <w:rPr>
          <w:rFonts w:cs="Arial"/>
          <w:b w:val="0"/>
          <w:sz w:val="24"/>
          <w:szCs w:val="24"/>
        </w:rPr>
        <w:t>El periodo mínimo de garantía de los servicios objeto de la presente licitación</w:t>
      </w:r>
      <w:r w:rsidR="005E0981">
        <w:rPr>
          <w:rFonts w:cs="Arial"/>
          <w:b w:val="0"/>
          <w:sz w:val="24"/>
          <w:szCs w:val="24"/>
        </w:rPr>
        <w:t xml:space="preserve"> </w:t>
      </w:r>
      <w:r w:rsidR="00916BAA">
        <w:rPr>
          <w:rFonts w:cs="Arial"/>
          <w:b w:val="0"/>
          <w:sz w:val="24"/>
          <w:szCs w:val="24"/>
        </w:rPr>
        <w:t>será</w:t>
      </w:r>
      <w:r w:rsidRPr="008D1868">
        <w:rPr>
          <w:rFonts w:cs="Arial"/>
          <w:b w:val="0"/>
          <w:sz w:val="24"/>
          <w:szCs w:val="24"/>
        </w:rPr>
        <w:t xml:space="preserve"> durante la vigencia del contrato</w:t>
      </w:r>
      <w:r w:rsidR="005E0981">
        <w:rPr>
          <w:rFonts w:cs="Arial"/>
          <w:b w:val="0"/>
          <w:sz w:val="24"/>
          <w:szCs w:val="24"/>
        </w:rPr>
        <w:t xml:space="preserve"> y </w:t>
      </w:r>
      <w:r w:rsidR="005E0981" w:rsidRPr="005E0981">
        <w:rPr>
          <w:rFonts w:cs="Arial"/>
          <w:b w:val="0"/>
          <w:sz w:val="24"/>
          <w:szCs w:val="24"/>
        </w:rPr>
        <w:t>de conformidad con lo señalado en el ANEXO TÉCNICO</w:t>
      </w:r>
      <w:r w:rsidRPr="008D1868">
        <w:rPr>
          <w:rFonts w:cs="Arial"/>
          <w:b w:val="0"/>
          <w:sz w:val="24"/>
          <w:szCs w:val="24"/>
        </w:rPr>
        <w:t xml:space="preserve"> </w:t>
      </w:r>
      <w:r w:rsidR="005E0981">
        <w:rPr>
          <w:rFonts w:cs="Arial"/>
          <w:b w:val="0"/>
          <w:sz w:val="24"/>
          <w:szCs w:val="24"/>
        </w:rPr>
        <w:t>de estas bases.</w:t>
      </w:r>
    </w:p>
    <w:p w:rsidR="008D1868" w:rsidRPr="00CC7BA9" w:rsidRDefault="008D1868" w:rsidP="00924084">
      <w:pPr>
        <w:pStyle w:val="Sangradetextonormal"/>
        <w:tabs>
          <w:tab w:val="left" w:pos="142"/>
          <w:tab w:val="left" w:pos="450"/>
        </w:tabs>
        <w:spacing w:line="240" w:lineRule="auto"/>
        <w:ind w:left="709" w:right="182" w:firstLine="0"/>
        <w:rPr>
          <w:rFonts w:cs="Arial"/>
          <w:b w:val="0"/>
          <w:sz w:val="24"/>
          <w:szCs w:val="24"/>
        </w:rPr>
      </w:pPr>
    </w:p>
    <w:p w:rsidR="00924084" w:rsidRPr="00CC7BA9" w:rsidRDefault="00924084" w:rsidP="00924084">
      <w:pPr>
        <w:pStyle w:val="Sangradetextonormal"/>
        <w:tabs>
          <w:tab w:val="left" w:pos="142"/>
          <w:tab w:val="left" w:pos="284"/>
        </w:tabs>
        <w:spacing w:line="240" w:lineRule="auto"/>
        <w:ind w:left="709" w:right="182" w:firstLine="0"/>
        <w:rPr>
          <w:rFonts w:cs="Arial"/>
          <w:sz w:val="24"/>
          <w:szCs w:val="24"/>
        </w:rPr>
      </w:pPr>
      <w:r w:rsidRPr="00CC7BA9">
        <w:rPr>
          <w:rFonts w:cs="Arial"/>
          <w:sz w:val="24"/>
          <w:szCs w:val="24"/>
        </w:rPr>
        <w:t>4.5 CONDICIONES DE PRECIO Y PAGO</w:t>
      </w:r>
    </w:p>
    <w:p w:rsidR="00924084" w:rsidRPr="00CC7BA9" w:rsidRDefault="00924084" w:rsidP="00924084">
      <w:pPr>
        <w:pStyle w:val="Sangradetextonormal"/>
        <w:tabs>
          <w:tab w:val="left" w:pos="142"/>
          <w:tab w:val="left" w:pos="450"/>
        </w:tabs>
        <w:spacing w:line="240" w:lineRule="auto"/>
        <w:ind w:left="709" w:right="182" w:firstLine="0"/>
        <w:rPr>
          <w:rFonts w:cs="Arial"/>
          <w:b w:val="0"/>
          <w:sz w:val="24"/>
          <w:szCs w:val="24"/>
        </w:rPr>
      </w:pPr>
    </w:p>
    <w:p w:rsidR="008D1868" w:rsidRPr="008D1868" w:rsidRDefault="008D1868" w:rsidP="008D1868">
      <w:pPr>
        <w:tabs>
          <w:tab w:val="left" w:pos="720"/>
        </w:tabs>
        <w:ind w:left="709" w:right="182"/>
        <w:jc w:val="both"/>
        <w:rPr>
          <w:rFonts w:ascii="Arial" w:hAnsi="Arial" w:cs="Arial"/>
          <w:sz w:val="24"/>
          <w:szCs w:val="24"/>
        </w:rPr>
      </w:pPr>
      <w:bookmarkStart w:id="1" w:name="_Toc52429316"/>
      <w:r w:rsidRPr="008D1868">
        <w:rPr>
          <w:rFonts w:ascii="Arial" w:hAnsi="Arial" w:cs="Arial"/>
          <w:sz w:val="24"/>
          <w:szCs w:val="24"/>
        </w:rPr>
        <w:t xml:space="preserve">El pago se hará en forma </w:t>
      </w:r>
      <w:r w:rsidRPr="008D1868">
        <w:rPr>
          <w:rFonts w:ascii="Arial" w:hAnsi="Arial" w:cs="Arial"/>
          <w:b/>
          <w:sz w:val="24"/>
          <w:szCs w:val="24"/>
        </w:rPr>
        <w:t>mensual</w:t>
      </w:r>
      <w:r w:rsidRPr="008D1868">
        <w:rPr>
          <w:rFonts w:ascii="Arial" w:hAnsi="Arial" w:cs="Arial"/>
          <w:sz w:val="24"/>
          <w:szCs w:val="24"/>
        </w:rPr>
        <w:t xml:space="preserve"> </w:t>
      </w:r>
      <w:r w:rsidR="00B1617B" w:rsidRPr="00B1617B">
        <w:rPr>
          <w:rFonts w:ascii="Arial" w:hAnsi="Arial" w:cs="Arial"/>
          <w:b/>
          <w:sz w:val="24"/>
          <w:szCs w:val="24"/>
        </w:rPr>
        <w:t>por prueba</w:t>
      </w:r>
      <w:r w:rsidR="00B1617B">
        <w:rPr>
          <w:rFonts w:ascii="Arial" w:hAnsi="Arial" w:cs="Arial"/>
          <w:sz w:val="24"/>
          <w:szCs w:val="24"/>
        </w:rPr>
        <w:t xml:space="preserve"> </w:t>
      </w:r>
      <w:r w:rsidRPr="008D1868">
        <w:rPr>
          <w:rFonts w:ascii="Arial" w:hAnsi="Arial" w:cs="Arial"/>
          <w:sz w:val="24"/>
          <w:szCs w:val="24"/>
        </w:rPr>
        <w:t xml:space="preserve">sobre </w:t>
      </w:r>
      <w:r w:rsidRPr="00916BAA">
        <w:rPr>
          <w:rFonts w:ascii="Arial" w:hAnsi="Arial" w:cs="Arial"/>
          <w:sz w:val="24"/>
          <w:szCs w:val="24"/>
        </w:rPr>
        <w:t>la prestación convenida</w:t>
      </w:r>
      <w:r w:rsidR="00916BAA" w:rsidRPr="00916BAA">
        <w:rPr>
          <w:rFonts w:ascii="Arial" w:hAnsi="Arial" w:cs="Arial"/>
          <w:sz w:val="24"/>
          <w:szCs w:val="24"/>
        </w:rPr>
        <w:t xml:space="preserve"> y </w:t>
      </w:r>
      <w:r w:rsidR="00916BAA" w:rsidRPr="00916BAA">
        <w:rPr>
          <w:rFonts w:ascii="Arial" w:hAnsi="Arial" w:cs="Arial"/>
          <w:bCs/>
          <w:sz w:val="24"/>
        </w:rPr>
        <w:t>de conformidad con lo señalado en el ANEXO TÉCNICO</w:t>
      </w:r>
      <w:r w:rsidRPr="008D1868">
        <w:rPr>
          <w:rFonts w:ascii="Arial" w:hAnsi="Arial" w:cs="Arial"/>
          <w:sz w:val="24"/>
          <w:szCs w:val="24"/>
        </w:rPr>
        <w:t xml:space="preserve">, se otorgará previa exhibición por </w:t>
      </w:r>
      <w:r>
        <w:rPr>
          <w:rFonts w:ascii="Arial" w:hAnsi="Arial" w:cs="Arial"/>
          <w:sz w:val="24"/>
          <w:szCs w:val="24"/>
        </w:rPr>
        <w:t>el licitante</w:t>
      </w:r>
      <w:r w:rsidRPr="008D1868">
        <w:rPr>
          <w:rFonts w:ascii="Arial" w:hAnsi="Arial" w:cs="Arial"/>
          <w:sz w:val="24"/>
          <w:szCs w:val="24"/>
        </w:rPr>
        <w:t xml:space="preserve"> al que se le adjudique el contrato, de la factura original respectiva, debidamente firmada y sellada por el Administrador de la unidad médica que se trate y del Director de la unidad médica que </w:t>
      </w:r>
      <w:r>
        <w:rPr>
          <w:rFonts w:ascii="Arial" w:hAnsi="Arial" w:cs="Arial"/>
          <w:sz w:val="24"/>
          <w:szCs w:val="24"/>
        </w:rPr>
        <w:t>se trate, comprometiéndose el “órgano solicitante</w:t>
      </w:r>
      <w:r w:rsidRPr="008D1868">
        <w:rPr>
          <w:rFonts w:ascii="Arial" w:hAnsi="Arial" w:cs="Arial"/>
          <w:sz w:val="24"/>
          <w:szCs w:val="24"/>
        </w:rPr>
        <w:t>”, a cubrirlo dentro de los 30 (treinta) días naturales posteriores a la exhibición de la misma.</w:t>
      </w:r>
    </w:p>
    <w:p w:rsidR="008D1868" w:rsidRPr="008D1868" w:rsidRDefault="008D1868" w:rsidP="008D1868">
      <w:pPr>
        <w:tabs>
          <w:tab w:val="left" w:pos="720"/>
        </w:tabs>
        <w:ind w:left="709" w:right="182"/>
        <w:jc w:val="both"/>
        <w:rPr>
          <w:rFonts w:ascii="Arial" w:hAnsi="Arial" w:cs="Arial"/>
          <w:sz w:val="24"/>
          <w:szCs w:val="24"/>
        </w:rPr>
      </w:pPr>
    </w:p>
    <w:p w:rsidR="008D1868" w:rsidRPr="008D1868" w:rsidRDefault="008D1868" w:rsidP="008D1868">
      <w:pPr>
        <w:tabs>
          <w:tab w:val="left" w:pos="720"/>
        </w:tabs>
        <w:ind w:left="709" w:right="182"/>
        <w:jc w:val="both"/>
        <w:rPr>
          <w:rFonts w:ascii="Arial" w:hAnsi="Arial" w:cs="Arial"/>
          <w:sz w:val="24"/>
          <w:szCs w:val="24"/>
        </w:rPr>
      </w:pPr>
      <w:r w:rsidRPr="008D1868">
        <w:rPr>
          <w:rFonts w:ascii="Arial" w:hAnsi="Arial" w:cs="Arial"/>
          <w:sz w:val="24"/>
          <w:szCs w:val="24"/>
        </w:rPr>
        <w:t xml:space="preserve">ENTREGA DE FACTURA: La factura correspondiente se entregara en la ubicación donde se preste el servicio, de conformidad con los domicilios que se indican en estas bases de licitación, dándose entrega del contra recibo correspondiente. El pago será cubierto en moneda nacional mexicana, mediante transferencia electrónica bancaria </w:t>
      </w:r>
    </w:p>
    <w:p w:rsidR="008D1868" w:rsidRPr="008D1868" w:rsidRDefault="008D1868" w:rsidP="008D1868">
      <w:pPr>
        <w:tabs>
          <w:tab w:val="left" w:pos="720"/>
        </w:tabs>
        <w:ind w:left="709" w:right="182"/>
        <w:jc w:val="both"/>
        <w:rPr>
          <w:rFonts w:ascii="Arial" w:hAnsi="Arial" w:cs="Arial"/>
          <w:sz w:val="24"/>
          <w:szCs w:val="24"/>
        </w:rPr>
      </w:pPr>
    </w:p>
    <w:p w:rsidR="008D1868" w:rsidRPr="008D1868" w:rsidRDefault="008D1868" w:rsidP="008D1868">
      <w:pPr>
        <w:tabs>
          <w:tab w:val="left" w:pos="720"/>
        </w:tabs>
        <w:ind w:left="709" w:right="182"/>
        <w:jc w:val="both"/>
        <w:rPr>
          <w:rFonts w:ascii="Arial" w:hAnsi="Arial" w:cs="Arial"/>
          <w:sz w:val="24"/>
          <w:szCs w:val="24"/>
        </w:rPr>
      </w:pPr>
      <w:r w:rsidRPr="008D1868">
        <w:rPr>
          <w:rFonts w:ascii="Arial" w:hAnsi="Arial" w:cs="Arial"/>
          <w:sz w:val="24"/>
          <w:szCs w:val="24"/>
        </w:rPr>
        <w:t xml:space="preserve">FACTURACIÓN: </w:t>
      </w:r>
      <w:r>
        <w:rPr>
          <w:rFonts w:ascii="Arial" w:hAnsi="Arial" w:cs="Arial"/>
          <w:sz w:val="24"/>
          <w:szCs w:val="24"/>
        </w:rPr>
        <w:t>el licitante</w:t>
      </w:r>
      <w:r w:rsidRPr="008D1868">
        <w:rPr>
          <w:rFonts w:ascii="Arial" w:hAnsi="Arial" w:cs="Arial"/>
          <w:sz w:val="24"/>
          <w:szCs w:val="24"/>
        </w:rPr>
        <w:t xml:space="preserve"> al que se le adjudique el contrato, se obliga a realizar la facturación por la prestación del servicio objeto de esta licitación, incluyendo como mínimo los datos siguientes: </w:t>
      </w:r>
    </w:p>
    <w:p w:rsidR="008D1868" w:rsidRPr="008D1868" w:rsidRDefault="008D1868" w:rsidP="008D1868">
      <w:pPr>
        <w:tabs>
          <w:tab w:val="left" w:pos="720"/>
        </w:tabs>
        <w:ind w:left="709" w:right="182"/>
        <w:jc w:val="both"/>
        <w:rPr>
          <w:rFonts w:ascii="Arial" w:hAnsi="Arial" w:cs="Arial"/>
          <w:sz w:val="24"/>
          <w:szCs w:val="24"/>
        </w:rPr>
      </w:pPr>
    </w:p>
    <w:p w:rsidR="00924084" w:rsidRDefault="008D1868" w:rsidP="008D1868">
      <w:pPr>
        <w:tabs>
          <w:tab w:val="left" w:pos="720"/>
        </w:tabs>
        <w:ind w:left="709" w:right="182"/>
        <w:jc w:val="both"/>
        <w:rPr>
          <w:rFonts w:ascii="Arial" w:hAnsi="Arial" w:cs="Arial"/>
          <w:sz w:val="24"/>
          <w:szCs w:val="24"/>
        </w:rPr>
      </w:pPr>
      <w:r w:rsidRPr="008D1868">
        <w:rPr>
          <w:rFonts w:ascii="Arial" w:hAnsi="Arial" w:cs="Arial"/>
          <w:sz w:val="24"/>
          <w:szCs w:val="24"/>
        </w:rPr>
        <w:t xml:space="preserve">Deberá elaborarse a nombre del INSTITUTO DE SEGURIDAD Y SERVICIOS SOCIALES DE LOS TRABAJADORES DEL GOBIERNO Y MUNICIPIOS DEL ESTADO DE BAJA CALIFORNIA (ISSSTECALI), con domicilio en Calle </w:t>
      </w:r>
      <w:proofErr w:type="spellStart"/>
      <w:r w:rsidRPr="008D1868">
        <w:rPr>
          <w:rFonts w:ascii="Arial" w:hAnsi="Arial" w:cs="Arial"/>
          <w:sz w:val="24"/>
          <w:szCs w:val="24"/>
        </w:rPr>
        <w:t>Calafia</w:t>
      </w:r>
      <w:proofErr w:type="spellEnd"/>
      <w:r w:rsidRPr="008D1868">
        <w:rPr>
          <w:rFonts w:ascii="Arial" w:hAnsi="Arial" w:cs="Arial"/>
          <w:sz w:val="24"/>
          <w:szCs w:val="24"/>
        </w:rPr>
        <w:t xml:space="preserve"> # 1115-1G Centro Cívico C.P. 21000, Mexicali, Baja California, con registro federal de contribuyentes: ISS-710101-972, así mismo deberán indicarse la descripción y presentación de los servicios, precio unitario, importe, subtotal, impuestos correspondientes y total en número y letra, número de contrato.  </w:t>
      </w:r>
    </w:p>
    <w:p w:rsidR="008D1868" w:rsidRPr="00CC7BA9" w:rsidRDefault="008D1868" w:rsidP="008D1868">
      <w:pPr>
        <w:tabs>
          <w:tab w:val="left" w:pos="720"/>
        </w:tabs>
        <w:ind w:left="709" w:right="182"/>
        <w:jc w:val="both"/>
        <w:rPr>
          <w:rFonts w:ascii="Arial" w:hAnsi="Arial" w:cs="Arial"/>
          <w:sz w:val="24"/>
          <w:szCs w:val="24"/>
        </w:rPr>
      </w:pPr>
    </w:p>
    <w:bookmarkEnd w:id="1"/>
    <w:p w:rsidR="002050E9" w:rsidRPr="00700887" w:rsidRDefault="002B4139" w:rsidP="00700887">
      <w:pPr>
        <w:pStyle w:val="Ttulo7"/>
        <w:tabs>
          <w:tab w:val="left" w:pos="142"/>
          <w:tab w:val="left" w:pos="450"/>
          <w:tab w:val="left" w:pos="567"/>
        </w:tabs>
        <w:rPr>
          <w:rFonts w:ascii="Arial" w:hAnsi="Arial" w:cs="Arial"/>
          <w:szCs w:val="24"/>
        </w:rPr>
      </w:pPr>
      <w:r w:rsidRPr="00700887">
        <w:rPr>
          <w:rFonts w:ascii="Arial" w:hAnsi="Arial" w:cs="Arial"/>
          <w:bCs/>
          <w:szCs w:val="24"/>
        </w:rPr>
        <w:t>5.-</w:t>
      </w:r>
      <w:r w:rsidRPr="00700887">
        <w:rPr>
          <w:rFonts w:ascii="Arial" w:hAnsi="Arial" w:cs="Arial"/>
          <w:b w:val="0"/>
          <w:szCs w:val="24"/>
        </w:rPr>
        <w:t xml:space="preserve"> </w:t>
      </w:r>
      <w:r w:rsidR="002050E9" w:rsidRPr="00700887">
        <w:rPr>
          <w:rFonts w:ascii="Arial" w:hAnsi="Arial" w:cs="Arial"/>
          <w:szCs w:val="24"/>
        </w:rPr>
        <w:t>MODIFICACIÓN A LAS BASES Y NEGOCIACIÓN DE CONDICIONES:</w:t>
      </w:r>
    </w:p>
    <w:p w:rsidR="002050E9" w:rsidRPr="00700887" w:rsidRDefault="002050E9" w:rsidP="002050E9">
      <w:pPr>
        <w:pStyle w:val="Ttulo7"/>
        <w:tabs>
          <w:tab w:val="left" w:pos="142"/>
          <w:tab w:val="left" w:pos="450"/>
          <w:tab w:val="left" w:pos="567"/>
        </w:tabs>
        <w:ind w:left="709"/>
        <w:rPr>
          <w:rFonts w:ascii="Arial" w:hAnsi="Arial" w:cs="Arial"/>
          <w:szCs w:val="24"/>
        </w:rPr>
      </w:pPr>
    </w:p>
    <w:p w:rsidR="002050E9" w:rsidRPr="002050E9" w:rsidRDefault="00602103" w:rsidP="00700887">
      <w:pPr>
        <w:pStyle w:val="Ttulo7"/>
        <w:tabs>
          <w:tab w:val="left" w:pos="142"/>
          <w:tab w:val="left" w:pos="450"/>
          <w:tab w:val="left" w:pos="567"/>
        </w:tabs>
        <w:ind w:left="709" w:firstLine="0"/>
        <w:rPr>
          <w:rFonts w:ascii="Arial" w:hAnsi="Arial" w:cs="Arial"/>
          <w:b w:val="0"/>
          <w:szCs w:val="24"/>
        </w:rPr>
      </w:pPr>
      <w:r>
        <w:rPr>
          <w:rFonts w:ascii="Arial" w:hAnsi="Arial" w:cs="Arial"/>
          <w:b w:val="0"/>
          <w:szCs w:val="24"/>
        </w:rPr>
        <w:t xml:space="preserve">5.1.- </w:t>
      </w:r>
      <w:r w:rsidR="002050E9" w:rsidRPr="00700887">
        <w:rPr>
          <w:rFonts w:ascii="Arial" w:hAnsi="Arial" w:cs="Arial"/>
          <w:b w:val="0"/>
          <w:szCs w:val="24"/>
        </w:rPr>
        <w:t>El</w:t>
      </w:r>
      <w:r w:rsidR="002050E9" w:rsidRPr="002050E9">
        <w:rPr>
          <w:rFonts w:ascii="Arial" w:hAnsi="Arial" w:cs="Arial"/>
          <w:b w:val="0"/>
          <w:szCs w:val="24"/>
        </w:rPr>
        <w:t xml:space="preserve">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w:t>
      </w:r>
      <w:r w:rsidR="003630FE">
        <w:rPr>
          <w:rFonts w:ascii="Arial" w:hAnsi="Arial" w:cs="Arial"/>
          <w:b w:val="0"/>
          <w:szCs w:val="24"/>
        </w:rPr>
        <w:t>un diario de circulación nacional</w:t>
      </w:r>
      <w:r w:rsidR="002050E9" w:rsidRPr="002050E9">
        <w:rPr>
          <w:rFonts w:ascii="Arial" w:hAnsi="Arial" w:cs="Arial"/>
          <w:b w:val="0"/>
          <w:szCs w:val="24"/>
        </w:rPr>
        <w:t xml:space="preserve">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2050E9" w:rsidRPr="002050E9" w:rsidRDefault="002050E9" w:rsidP="002050E9">
      <w:pPr>
        <w:pStyle w:val="Ttulo7"/>
        <w:tabs>
          <w:tab w:val="left" w:pos="142"/>
          <w:tab w:val="left" w:pos="450"/>
          <w:tab w:val="left" w:pos="567"/>
        </w:tabs>
        <w:ind w:left="709"/>
        <w:rPr>
          <w:rFonts w:ascii="Arial" w:hAnsi="Arial" w:cs="Arial"/>
          <w:b w:val="0"/>
          <w:szCs w:val="24"/>
        </w:rPr>
      </w:pPr>
    </w:p>
    <w:p w:rsidR="002050E9" w:rsidRPr="002050E9" w:rsidRDefault="002050E9" w:rsidP="00602103">
      <w:pPr>
        <w:pStyle w:val="Ttulo7"/>
        <w:tabs>
          <w:tab w:val="left" w:pos="142"/>
          <w:tab w:val="left" w:pos="450"/>
          <w:tab w:val="left" w:pos="567"/>
        </w:tabs>
        <w:ind w:left="709" w:firstLine="0"/>
        <w:rPr>
          <w:rFonts w:ascii="Arial" w:hAnsi="Arial" w:cs="Arial"/>
          <w:b w:val="0"/>
          <w:szCs w:val="24"/>
        </w:rPr>
      </w:pPr>
      <w:r w:rsidRPr="002050E9">
        <w:rPr>
          <w:rFonts w:ascii="Arial" w:hAnsi="Arial" w:cs="Arial"/>
          <w:b w:val="0"/>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2050E9" w:rsidRPr="002050E9" w:rsidRDefault="002050E9" w:rsidP="002050E9">
      <w:pPr>
        <w:pStyle w:val="Ttulo7"/>
        <w:tabs>
          <w:tab w:val="left" w:pos="142"/>
          <w:tab w:val="left" w:pos="450"/>
          <w:tab w:val="left" w:pos="567"/>
        </w:tabs>
        <w:ind w:left="709"/>
        <w:rPr>
          <w:rFonts w:ascii="Arial" w:hAnsi="Arial" w:cs="Arial"/>
          <w:b w:val="0"/>
          <w:szCs w:val="24"/>
        </w:rPr>
      </w:pPr>
      <w:r w:rsidRPr="002050E9">
        <w:rPr>
          <w:rFonts w:ascii="Arial" w:hAnsi="Arial" w:cs="Arial"/>
          <w:b w:val="0"/>
          <w:szCs w:val="24"/>
        </w:rPr>
        <w:tab/>
        <w:t xml:space="preserve"> </w:t>
      </w:r>
    </w:p>
    <w:p w:rsidR="002B4139" w:rsidRPr="002050E9" w:rsidRDefault="002050E9" w:rsidP="002050E9">
      <w:pPr>
        <w:pStyle w:val="Ttulo7"/>
        <w:tabs>
          <w:tab w:val="left" w:pos="142"/>
          <w:tab w:val="left" w:pos="450"/>
          <w:tab w:val="left" w:pos="567"/>
        </w:tabs>
        <w:ind w:left="709" w:firstLine="0"/>
        <w:rPr>
          <w:rFonts w:ascii="Arial" w:hAnsi="Arial" w:cs="Arial"/>
          <w:b w:val="0"/>
          <w:szCs w:val="24"/>
        </w:rPr>
      </w:pPr>
      <w:r w:rsidRPr="002050E9">
        <w:rPr>
          <w:rFonts w:ascii="Arial" w:hAnsi="Arial" w:cs="Arial"/>
          <w:b w:val="0"/>
          <w:szCs w:val="24"/>
        </w:rPr>
        <w:t>5.2.- 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rsidR="002050E9" w:rsidRPr="002050E9" w:rsidRDefault="002050E9" w:rsidP="002050E9"/>
    <w:p w:rsidR="002B4139" w:rsidRPr="002B4139" w:rsidRDefault="002B4139" w:rsidP="002B4139">
      <w:pPr>
        <w:pStyle w:val="2"/>
        <w:ind w:left="709"/>
        <w:jc w:val="center"/>
        <w:rPr>
          <w:rFonts w:ascii="Arial" w:hAnsi="Arial" w:cs="Arial"/>
          <w:b/>
          <w:sz w:val="24"/>
          <w:szCs w:val="24"/>
        </w:rPr>
      </w:pPr>
      <w:r w:rsidRPr="002B4139">
        <w:rPr>
          <w:rFonts w:ascii="Arial" w:hAnsi="Arial" w:cs="Arial"/>
          <w:b/>
          <w:sz w:val="24"/>
          <w:szCs w:val="24"/>
        </w:rPr>
        <w:t>PREPARACIÓN DE LAS PROPOSICIONES</w:t>
      </w:r>
    </w:p>
    <w:p w:rsidR="002B4139" w:rsidRPr="002B4139" w:rsidRDefault="002B4139" w:rsidP="002B4139">
      <w:pPr>
        <w:pStyle w:val="2"/>
        <w:ind w:left="709"/>
        <w:rPr>
          <w:rFonts w:ascii="Arial" w:hAnsi="Arial" w:cs="Arial"/>
          <w:b/>
          <w:sz w:val="24"/>
          <w:szCs w:val="24"/>
        </w:rPr>
      </w:pPr>
    </w:p>
    <w:p w:rsidR="002B4139" w:rsidRPr="002B4139" w:rsidRDefault="002B4139" w:rsidP="002B4139">
      <w:pPr>
        <w:pStyle w:val="2"/>
        <w:tabs>
          <w:tab w:val="left" w:pos="450"/>
        </w:tabs>
        <w:ind w:left="709"/>
        <w:rPr>
          <w:rFonts w:ascii="Arial" w:hAnsi="Arial" w:cs="Arial"/>
          <w:b/>
          <w:sz w:val="24"/>
          <w:szCs w:val="24"/>
        </w:rPr>
      </w:pPr>
      <w:r w:rsidRPr="002B4139">
        <w:rPr>
          <w:rFonts w:ascii="Arial" w:hAnsi="Arial" w:cs="Arial"/>
          <w:b/>
          <w:sz w:val="24"/>
          <w:szCs w:val="24"/>
        </w:rPr>
        <w:t>6.- REQUISITOS QUE DEBERÁN CUMPLIR LAS PROPOSICIONES PRESENTADAS:</w:t>
      </w:r>
    </w:p>
    <w:p w:rsidR="002B4139" w:rsidRPr="002B4139" w:rsidRDefault="002B4139" w:rsidP="006E52DD">
      <w:pPr>
        <w:pStyle w:val="2"/>
        <w:ind w:left="709"/>
        <w:rPr>
          <w:rFonts w:ascii="Arial" w:hAnsi="Arial" w:cs="Arial"/>
          <w:sz w:val="24"/>
          <w:szCs w:val="24"/>
        </w:rPr>
      </w:pPr>
    </w:p>
    <w:p w:rsidR="004447A8" w:rsidRPr="004447A8" w:rsidRDefault="004447A8" w:rsidP="004447A8">
      <w:pPr>
        <w:tabs>
          <w:tab w:val="left" w:pos="284"/>
        </w:tabs>
        <w:ind w:left="709" w:right="182"/>
        <w:jc w:val="both"/>
        <w:rPr>
          <w:rFonts w:ascii="Arial" w:hAnsi="Arial" w:cs="Arial"/>
          <w:sz w:val="24"/>
          <w:szCs w:val="24"/>
        </w:rPr>
      </w:pPr>
      <w:r w:rsidRPr="004447A8">
        <w:rPr>
          <w:rFonts w:ascii="Arial" w:hAnsi="Arial" w:cs="Arial"/>
          <w:sz w:val="24"/>
          <w:szCs w:val="24"/>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w:t>
      </w:r>
      <w:r w:rsidRPr="004447A8">
        <w:rPr>
          <w:rFonts w:ascii="Arial" w:hAnsi="Arial" w:cs="Arial"/>
          <w:sz w:val="24"/>
          <w:szCs w:val="24"/>
        </w:rPr>
        <w:lastRenderedPageBreak/>
        <w:t xml:space="preserve">fracciones II y VII del artículo 66 de “La Ley Supletoria” y, con fundamento en lo previsto por el artículo 22 de “La Ley” y 30 de su Reglamento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4447A8" w:rsidRPr="004447A8" w:rsidRDefault="004447A8" w:rsidP="004447A8">
      <w:pPr>
        <w:tabs>
          <w:tab w:val="left" w:pos="284"/>
        </w:tabs>
        <w:ind w:left="709" w:right="182"/>
        <w:jc w:val="both"/>
        <w:rPr>
          <w:rFonts w:ascii="Arial" w:hAnsi="Arial" w:cs="Arial"/>
          <w:sz w:val="24"/>
          <w:szCs w:val="24"/>
        </w:rPr>
      </w:pPr>
    </w:p>
    <w:p w:rsidR="004447A8" w:rsidRPr="004447A8" w:rsidRDefault="004447A8" w:rsidP="004447A8">
      <w:pPr>
        <w:tabs>
          <w:tab w:val="left" w:pos="284"/>
        </w:tabs>
        <w:ind w:left="709" w:right="182"/>
        <w:jc w:val="both"/>
        <w:rPr>
          <w:rFonts w:ascii="Arial" w:hAnsi="Arial" w:cs="Arial"/>
          <w:sz w:val="24"/>
          <w:szCs w:val="24"/>
        </w:rPr>
      </w:pPr>
      <w:r w:rsidRPr="004447A8">
        <w:rPr>
          <w:rFonts w:ascii="Arial" w:hAnsi="Arial" w:cs="Arial"/>
          <w:sz w:val="24"/>
          <w:szCs w:val="24"/>
        </w:rPr>
        <w:t xml:space="preserve">La descripción, especificaciones técnicas y condiciones de los servicios incluyendo las condiciones de precio y pago se encuentran en el ANEXO TECNICO a que alude el numeral 4 de las presentes bases, así como en los numerales 4.2, 4.3, 4.4 y 4.5 de la misma; los licitantes presentarán sus propuestas técnicas y económicas de acuerdo a dichas especificaciones y condiciones considerando en las mismas la o las partidas por las que decidan participar. </w:t>
      </w:r>
    </w:p>
    <w:p w:rsidR="004447A8" w:rsidRPr="004447A8" w:rsidRDefault="004447A8" w:rsidP="004447A8">
      <w:pPr>
        <w:tabs>
          <w:tab w:val="left" w:pos="284"/>
        </w:tabs>
        <w:ind w:left="709" w:right="182"/>
        <w:jc w:val="both"/>
        <w:rPr>
          <w:rFonts w:ascii="Arial" w:hAnsi="Arial" w:cs="Arial"/>
          <w:sz w:val="24"/>
          <w:szCs w:val="24"/>
        </w:rPr>
      </w:pPr>
    </w:p>
    <w:p w:rsidR="00700887" w:rsidRDefault="00700887" w:rsidP="00700887">
      <w:pPr>
        <w:tabs>
          <w:tab w:val="left" w:pos="284"/>
        </w:tabs>
        <w:ind w:left="709" w:right="182"/>
        <w:jc w:val="both"/>
        <w:rPr>
          <w:rFonts w:ascii="Arial" w:hAnsi="Arial" w:cs="Arial"/>
          <w:sz w:val="24"/>
          <w:szCs w:val="24"/>
          <w:lang w:val="es-MX"/>
        </w:rPr>
      </w:pPr>
      <w:r w:rsidRPr="0060352D">
        <w:rPr>
          <w:rFonts w:ascii="Arial" w:hAnsi="Arial" w:cs="Arial"/>
          <w:sz w:val="24"/>
          <w:szCs w:val="24"/>
          <w:lang w:val="es-MX"/>
        </w:rPr>
        <w:t>El licitante deberá acreditar que los servicios ofertados cumplen con las especificaciones solicitadas, mediante la presentación de su propuesta técnica de conformidad con lo contenido en el anexo técnico.</w:t>
      </w:r>
    </w:p>
    <w:p w:rsidR="00700887" w:rsidRPr="002B4139" w:rsidRDefault="00700887" w:rsidP="002B4139">
      <w:pPr>
        <w:pStyle w:val="2"/>
        <w:ind w:left="709"/>
        <w:rPr>
          <w:rFonts w:ascii="Arial" w:hAnsi="Arial" w:cs="Arial"/>
          <w:b/>
          <w:sz w:val="24"/>
          <w:szCs w:val="24"/>
        </w:rPr>
      </w:pPr>
    </w:p>
    <w:p w:rsidR="002B4139" w:rsidRPr="002B4139" w:rsidRDefault="002B4139" w:rsidP="002B4139">
      <w:pPr>
        <w:pStyle w:val="2"/>
        <w:ind w:left="709"/>
        <w:rPr>
          <w:rFonts w:ascii="Arial" w:hAnsi="Arial" w:cs="Arial"/>
          <w:b/>
          <w:sz w:val="24"/>
          <w:szCs w:val="24"/>
        </w:rPr>
      </w:pPr>
    </w:p>
    <w:p w:rsidR="002B4139" w:rsidRPr="002B4139" w:rsidRDefault="002B4139" w:rsidP="002B4139">
      <w:pPr>
        <w:pStyle w:val="2"/>
        <w:ind w:left="709"/>
        <w:rPr>
          <w:rFonts w:ascii="Arial" w:hAnsi="Arial" w:cs="Arial"/>
          <w:b/>
          <w:sz w:val="24"/>
          <w:szCs w:val="24"/>
        </w:rPr>
      </w:pPr>
      <w:r w:rsidRPr="002B4139">
        <w:rPr>
          <w:rFonts w:ascii="Arial" w:hAnsi="Arial" w:cs="Arial"/>
          <w:b/>
          <w:sz w:val="24"/>
          <w:szCs w:val="24"/>
        </w:rPr>
        <w:t>LA PROPOSICIÓN CONSTARÁ DE LOS SIGUIENTES DOCUMENTOS:</w:t>
      </w:r>
    </w:p>
    <w:p w:rsidR="002B4139" w:rsidRPr="002B4139" w:rsidRDefault="002B4139" w:rsidP="002B4139">
      <w:pPr>
        <w:pStyle w:val="4"/>
        <w:tabs>
          <w:tab w:val="left" w:pos="630"/>
        </w:tabs>
        <w:ind w:left="709" w:firstLine="0"/>
        <w:jc w:val="both"/>
        <w:rPr>
          <w:rFonts w:ascii="Arial" w:hAnsi="Arial" w:cs="Arial"/>
          <w:bCs/>
          <w:sz w:val="24"/>
          <w:szCs w:val="24"/>
        </w:rPr>
      </w:pPr>
    </w:p>
    <w:p w:rsidR="002B4139" w:rsidRPr="002B4139" w:rsidRDefault="002B4139" w:rsidP="002B4139">
      <w:pPr>
        <w:pStyle w:val="4"/>
        <w:tabs>
          <w:tab w:val="left" w:pos="630"/>
        </w:tabs>
        <w:ind w:left="709" w:firstLine="0"/>
        <w:jc w:val="both"/>
        <w:rPr>
          <w:rFonts w:ascii="Arial" w:hAnsi="Arial" w:cs="Arial"/>
          <w:bCs/>
          <w:sz w:val="24"/>
          <w:szCs w:val="24"/>
        </w:rPr>
      </w:pPr>
      <w:r w:rsidRPr="002B4139">
        <w:rPr>
          <w:rFonts w:ascii="Arial" w:hAnsi="Arial" w:cs="Arial"/>
          <w:sz w:val="24"/>
          <w:szCs w:val="24"/>
        </w:rPr>
        <w:t>6.1.-</w:t>
      </w:r>
      <w:r w:rsidRPr="002B4139">
        <w:rPr>
          <w:rFonts w:ascii="Arial" w:hAnsi="Arial" w:cs="Arial"/>
          <w:bCs/>
          <w:sz w:val="24"/>
          <w:szCs w:val="24"/>
        </w:rPr>
        <w:t xml:space="preserve">SOBRE CONTENIENDO </w:t>
      </w:r>
      <w:smartTag w:uri="urn:schemas-microsoft-com:office:smarttags" w:element="City">
        <w:smartTagPr>
          <w:attr w:name="ProductID" w:val="LA PROPUESTA T￉CNICA"/>
        </w:smartTagPr>
        <w:r w:rsidRPr="002B4139">
          <w:rPr>
            <w:rFonts w:ascii="Arial" w:hAnsi="Arial" w:cs="Arial"/>
            <w:bCs/>
            <w:sz w:val="24"/>
            <w:szCs w:val="24"/>
          </w:rPr>
          <w:t>LA PROPUESTA TÉCNICA</w:t>
        </w:r>
      </w:smartTag>
    </w:p>
    <w:p w:rsidR="002B4139" w:rsidRDefault="002B4139" w:rsidP="002B4139">
      <w:pPr>
        <w:pStyle w:val="4"/>
        <w:tabs>
          <w:tab w:val="left" w:pos="630"/>
        </w:tabs>
        <w:ind w:left="709" w:firstLine="0"/>
        <w:jc w:val="both"/>
        <w:rPr>
          <w:rFonts w:ascii="Arial" w:hAnsi="Arial" w:cs="Arial"/>
          <w:bCs/>
          <w:sz w:val="24"/>
          <w:szCs w:val="24"/>
        </w:rPr>
      </w:pPr>
    </w:p>
    <w:p w:rsidR="00B1617B" w:rsidRPr="000531B7" w:rsidRDefault="002B4139" w:rsidP="00367FB4">
      <w:pPr>
        <w:pStyle w:val="3"/>
        <w:numPr>
          <w:ilvl w:val="0"/>
          <w:numId w:val="45"/>
        </w:numPr>
        <w:ind w:left="993" w:firstLine="0"/>
        <w:rPr>
          <w:rFonts w:ascii="Arial" w:hAnsi="Arial" w:cs="Arial"/>
          <w:b/>
          <w:sz w:val="24"/>
          <w:szCs w:val="24"/>
        </w:rPr>
      </w:pPr>
      <w:r w:rsidRPr="000531B7">
        <w:rPr>
          <w:rFonts w:ascii="Arial" w:hAnsi="Arial" w:cs="Arial"/>
          <w:b/>
          <w:sz w:val="24"/>
          <w:szCs w:val="24"/>
        </w:rPr>
        <w:t xml:space="preserve">PROPUESTA TÉCNICA: </w:t>
      </w:r>
      <w:r w:rsidRPr="000531B7">
        <w:rPr>
          <w:rFonts w:ascii="Arial" w:hAnsi="Arial" w:cs="Arial"/>
          <w:sz w:val="24"/>
          <w:szCs w:val="24"/>
        </w:rPr>
        <w:t xml:space="preserve">Utilizando para ello el formato proporcionado en el </w:t>
      </w:r>
      <w:r w:rsidRPr="000531B7">
        <w:rPr>
          <w:rFonts w:ascii="Arial" w:hAnsi="Arial" w:cs="Arial"/>
          <w:b/>
          <w:sz w:val="24"/>
          <w:szCs w:val="24"/>
        </w:rPr>
        <w:t xml:space="preserve">Anexo 1 </w:t>
      </w:r>
      <w:r w:rsidRPr="000531B7">
        <w:rPr>
          <w:rFonts w:ascii="Arial" w:hAnsi="Arial" w:cs="Arial"/>
          <w:sz w:val="24"/>
          <w:szCs w:val="24"/>
        </w:rPr>
        <w:t>de estas bases de licitación, la cual deberá presentarse de conformidad con las especificaciones técnicas y condiciones indicadas en los numerales 4.1 al 4.</w:t>
      </w:r>
      <w:r w:rsidR="00F132AE" w:rsidRPr="000531B7">
        <w:rPr>
          <w:rFonts w:ascii="Arial" w:hAnsi="Arial" w:cs="Arial"/>
          <w:sz w:val="24"/>
          <w:szCs w:val="24"/>
        </w:rPr>
        <w:t>4</w:t>
      </w:r>
      <w:r w:rsidRPr="000531B7">
        <w:rPr>
          <w:rFonts w:ascii="Arial" w:hAnsi="Arial" w:cs="Arial"/>
          <w:sz w:val="24"/>
          <w:szCs w:val="24"/>
        </w:rPr>
        <w:t xml:space="preserve"> de las presentes bases de licitación. Contendrá una explicación detallada de las especificaciones y características de los </w:t>
      </w:r>
      <w:r w:rsidR="00700887" w:rsidRPr="000531B7">
        <w:rPr>
          <w:rFonts w:ascii="Arial" w:hAnsi="Arial" w:cs="Arial"/>
          <w:sz w:val="24"/>
          <w:szCs w:val="24"/>
        </w:rPr>
        <w:t>servicios</w:t>
      </w:r>
      <w:r w:rsidRPr="000531B7">
        <w:rPr>
          <w:rFonts w:ascii="Arial" w:hAnsi="Arial" w:cs="Arial"/>
          <w:sz w:val="24"/>
          <w:szCs w:val="24"/>
        </w:rPr>
        <w:t xml:space="preserve"> solicitados; así  mismo deberá expresarse el </w:t>
      </w:r>
      <w:r w:rsidRPr="000531B7">
        <w:rPr>
          <w:rFonts w:ascii="Arial" w:hAnsi="Arial" w:cs="Arial"/>
          <w:b/>
          <w:bCs/>
          <w:sz w:val="24"/>
          <w:szCs w:val="24"/>
        </w:rPr>
        <w:t xml:space="preserve">tiempo, lugar y condiciones de </w:t>
      </w:r>
      <w:r w:rsidR="00F278D1" w:rsidRPr="000531B7">
        <w:rPr>
          <w:rFonts w:ascii="Arial" w:hAnsi="Arial" w:cs="Arial"/>
          <w:b/>
          <w:bCs/>
          <w:sz w:val="24"/>
          <w:szCs w:val="24"/>
        </w:rPr>
        <w:t>prestación de los servicios</w:t>
      </w:r>
      <w:r w:rsidR="002F3855" w:rsidRPr="000531B7">
        <w:rPr>
          <w:rFonts w:ascii="Arial" w:hAnsi="Arial" w:cs="Arial"/>
          <w:b/>
          <w:bCs/>
          <w:sz w:val="24"/>
          <w:szCs w:val="24"/>
        </w:rPr>
        <w:t xml:space="preserve">, </w:t>
      </w:r>
      <w:r w:rsidR="002F3855" w:rsidRPr="000531B7">
        <w:rPr>
          <w:rFonts w:ascii="Arial" w:hAnsi="Arial" w:cs="Arial"/>
          <w:bCs/>
          <w:sz w:val="24"/>
          <w:szCs w:val="24"/>
        </w:rPr>
        <w:t xml:space="preserve">adjuntando a su propuesta </w:t>
      </w:r>
      <w:r w:rsidR="002F3855" w:rsidRPr="000531B7">
        <w:rPr>
          <w:rFonts w:ascii="Arial" w:hAnsi="Arial" w:cs="Arial"/>
          <w:b/>
          <w:bCs/>
          <w:sz w:val="24"/>
        </w:rPr>
        <w:t>manuales, folletos, catálogos, y/o fotografías de los bienes (equipos)</w:t>
      </w:r>
      <w:r w:rsidR="002F3855" w:rsidRPr="000531B7">
        <w:rPr>
          <w:rFonts w:ascii="Arial" w:hAnsi="Arial" w:cs="Arial"/>
          <w:b/>
          <w:sz w:val="24"/>
        </w:rPr>
        <w:t xml:space="preserve"> que forman parte del servicio </w:t>
      </w:r>
      <w:r w:rsidR="002F3855" w:rsidRPr="000531B7">
        <w:rPr>
          <w:rFonts w:ascii="Arial" w:hAnsi="Arial" w:cs="Arial"/>
          <w:sz w:val="24"/>
        </w:rPr>
        <w:t>objeto de esta licitación</w:t>
      </w:r>
      <w:r w:rsidR="002F3855" w:rsidRPr="000531B7">
        <w:rPr>
          <w:rFonts w:ascii="Arial" w:hAnsi="Arial" w:cs="Arial"/>
          <w:bCs/>
          <w:sz w:val="24"/>
          <w:szCs w:val="24"/>
        </w:rPr>
        <w:t>, para corroborar las especificaciones, características y calidad de los bienes (equipos), redactados en idioma español, identificando claramente en ellos sus especificaciones y características, mismas que deberán concordar con todas las solicitadas en el numeral 4.1 de las presentes bases, con las ofertadas en la propuesta técnica presentada; pudiendo ser exhibidos en copias fotostáticas o por medio de documentación obtenida de Internet,</w:t>
      </w:r>
      <w:r w:rsidR="000531B7" w:rsidRPr="000531B7">
        <w:rPr>
          <w:rFonts w:ascii="Arial" w:hAnsi="Arial" w:cs="Arial"/>
          <w:bCs/>
          <w:sz w:val="24"/>
          <w:szCs w:val="24"/>
        </w:rPr>
        <w:t xml:space="preserve"> </w:t>
      </w:r>
      <w:r w:rsidR="002F3855" w:rsidRPr="000531B7">
        <w:rPr>
          <w:rFonts w:ascii="Arial" w:hAnsi="Arial" w:cs="Arial"/>
          <w:b/>
          <w:sz w:val="24"/>
          <w:szCs w:val="24"/>
          <w:u w:val="single"/>
        </w:rPr>
        <w:t>debidamente relacionados de acuerdo a la identificación que se indique en la propuesta técnica y firmados por el licitante o su representante legal</w:t>
      </w:r>
      <w:r w:rsidR="000531B7" w:rsidRPr="000531B7">
        <w:rPr>
          <w:rFonts w:ascii="Arial" w:hAnsi="Arial" w:cs="Arial"/>
          <w:b/>
          <w:sz w:val="24"/>
          <w:szCs w:val="24"/>
          <w:u w:val="single"/>
        </w:rPr>
        <w:t xml:space="preserve"> así mismo deberá </w:t>
      </w:r>
      <w:r w:rsidR="00B1617B" w:rsidRPr="000531B7">
        <w:rPr>
          <w:rFonts w:ascii="Arial" w:hAnsi="Arial" w:cs="Arial"/>
          <w:b/>
          <w:bCs/>
          <w:sz w:val="24"/>
          <w:szCs w:val="24"/>
          <w:u w:val="single"/>
        </w:rPr>
        <w:t xml:space="preserve"> adjuntar los documentos solicitados en el ANEXO TÉCNICO.</w:t>
      </w:r>
    </w:p>
    <w:p w:rsidR="00F132AE" w:rsidRDefault="00F132AE" w:rsidP="00F278D1">
      <w:pPr>
        <w:pStyle w:val="3"/>
        <w:ind w:left="993" w:firstLine="0"/>
        <w:rPr>
          <w:rFonts w:ascii="Arial" w:hAnsi="Arial" w:cs="Arial"/>
          <w:sz w:val="24"/>
        </w:rPr>
      </w:pPr>
      <w:r w:rsidRPr="00F132AE">
        <w:rPr>
          <w:rFonts w:ascii="Arial" w:hAnsi="Arial" w:cs="Arial"/>
          <w:sz w:val="24"/>
        </w:rPr>
        <w:t xml:space="preserve">En caso de que no se presenten estos documentos debidamente firmados </w:t>
      </w:r>
      <w:r w:rsidR="001A4D87">
        <w:rPr>
          <w:rFonts w:ascii="Arial" w:hAnsi="Arial" w:cs="Arial"/>
          <w:sz w:val="24"/>
        </w:rPr>
        <w:t xml:space="preserve">por el licitante o su representante legal </w:t>
      </w:r>
      <w:r w:rsidRPr="00F132AE">
        <w:rPr>
          <w:rFonts w:ascii="Arial" w:hAnsi="Arial" w:cs="Arial"/>
          <w:sz w:val="24"/>
        </w:rPr>
        <w:t xml:space="preserve">será motivo para desechar la propuesta. </w:t>
      </w:r>
    </w:p>
    <w:p w:rsidR="008E3E23" w:rsidRPr="00373242" w:rsidRDefault="008E3E23" w:rsidP="008E3E23">
      <w:pPr>
        <w:pStyle w:val="3"/>
        <w:ind w:left="993" w:firstLine="0"/>
        <w:rPr>
          <w:rFonts w:ascii="Arial" w:hAnsi="Arial" w:cs="Arial"/>
          <w:color w:val="000000"/>
          <w:sz w:val="24"/>
          <w:szCs w:val="24"/>
        </w:rPr>
      </w:pPr>
      <w:r w:rsidRPr="00373242">
        <w:rPr>
          <w:rFonts w:ascii="Arial" w:hAnsi="Arial" w:cs="Arial"/>
          <w:b/>
          <w:sz w:val="24"/>
          <w:szCs w:val="24"/>
        </w:rPr>
        <w:t xml:space="preserve">Dicho documento será </w:t>
      </w:r>
      <w:r>
        <w:rPr>
          <w:rFonts w:ascii="Arial" w:hAnsi="Arial" w:cs="Arial"/>
          <w:b/>
          <w:sz w:val="24"/>
          <w:szCs w:val="24"/>
        </w:rPr>
        <w:t xml:space="preserve">indispensable para </w:t>
      </w:r>
      <w:r w:rsidRPr="00373242">
        <w:rPr>
          <w:rFonts w:ascii="Arial" w:hAnsi="Arial" w:cs="Arial"/>
          <w:b/>
          <w:sz w:val="24"/>
          <w:szCs w:val="24"/>
        </w:rPr>
        <w:t xml:space="preserve">la evaluación de las propuestas </w:t>
      </w:r>
      <w:r>
        <w:rPr>
          <w:rFonts w:ascii="Arial" w:hAnsi="Arial" w:cs="Arial"/>
          <w:b/>
          <w:sz w:val="24"/>
          <w:szCs w:val="24"/>
        </w:rPr>
        <w:t>a efecto de</w:t>
      </w:r>
      <w:r w:rsidRPr="00373242">
        <w:rPr>
          <w:rFonts w:ascii="Arial" w:hAnsi="Arial" w:cs="Arial"/>
          <w:b/>
          <w:sz w:val="24"/>
          <w:szCs w:val="24"/>
        </w:rPr>
        <w:t xml:space="preserve"> verificar que los servicios</w:t>
      </w:r>
      <w:r>
        <w:rPr>
          <w:rFonts w:ascii="Arial" w:hAnsi="Arial" w:cs="Arial"/>
          <w:b/>
          <w:sz w:val="24"/>
          <w:szCs w:val="24"/>
        </w:rPr>
        <w:t xml:space="preserve"> </w:t>
      </w:r>
      <w:r w:rsidRPr="00373242">
        <w:rPr>
          <w:rFonts w:ascii="Arial" w:hAnsi="Arial" w:cs="Arial"/>
          <w:b/>
          <w:sz w:val="24"/>
          <w:szCs w:val="24"/>
        </w:rPr>
        <w:t>ofertados por el licitante cumplan con las especificaciones y condiciones sol</w:t>
      </w:r>
      <w:r>
        <w:rPr>
          <w:rFonts w:ascii="Arial" w:hAnsi="Arial" w:cs="Arial"/>
          <w:b/>
          <w:sz w:val="24"/>
          <w:szCs w:val="24"/>
        </w:rPr>
        <w:t>icitadas en las presentes bases</w:t>
      </w:r>
      <w:r w:rsidRPr="00043F3E">
        <w:rPr>
          <w:rFonts w:ascii="Arial" w:hAnsi="Arial" w:cs="Arial"/>
          <w:b/>
          <w:sz w:val="24"/>
          <w:szCs w:val="24"/>
        </w:rPr>
        <w:t>, la omisión de su presentación afectará la solvencia de la proposición y será motivo para desecharla.</w:t>
      </w:r>
      <w:r>
        <w:rPr>
          <w:rFonts w:ascii="Arial" w:hAnsi="Arial" w:cs="Arial"/>
          <w:b/>
          <w:sz w:val="24"/>
          <w:szCs w:val="24"/>
        </w:rPr>
        <w:t xml:space="preserve"> </w:t>
      </w:r>
    </w:p>
    <w:p w:rsidR="008E3E23" w:rsidRPr="00373242" w:rsidRDefault="008E3E23" w:rsidP="008E3E23">
      <w:pPr>
        <w:pStyle w:val="3"/>
        <w:ind w:left="993" w:firstLine="0"/>
        <w:rPr>
          <w:rFonts w:ascii="Arial" w:hAnsi="Arial" w:cs="Arial"/>
          <w:color w:val="000000"/>
          <w:sz w:val="24"/>
          <w:szCs w:val="24"/>
        </w:rPr>
      </w:pPr>
      <w:r w:rsidRPr="00373242">
        <w:rPr>
          <w:rFonts w:ascii="Arial" w:hAnsi="Arial" w:cs="Arial"/>
          <w:b/>
          <w:color w:val="000000"/>
          <w:sz w:val="24"/>
          <w:szCs w:val="24"/>
        </w:rPr>
        <w:lastRenderedPageBreak/>
        <w:t>Este documento será rubricado por el servidor público que presida el acto de presentación y apertura de proposiciones y por lo menos un licitante, si asistiere alguno</w:t>
      </w:r>
      <w:r w:rsidRPr="00373242">
        <w:rPr>
          <w:rFonts w:ascii="Arial" w:hAnsi="Arial" w:cs="Arial"/>
          <w:color w:val="000000"/>
          <w:sz w:val="24"/>
          <w:szCs w:val="24"/>
        </w:rPr>
        <w:t>.</w:t>
      </w:r>
    </w:p>
    <w:p w:rsidR="00D36292" w:rsidRDefault="00D36292" w:rsidP="00F278D1">
      <w:pPr>
        <w:pStyle w:val="3"/>
        <w:ind w:left="993" w:firstLine="0"/>
        <w:rPr>
          <w:rFonts w:ascii="Arial" w:hAnsi="Arial" w:cs="Arial"/>
          <w:sz w:val="24"/>
        </w:rPr>
      </w:pPr>
    </w:p>
    <w:p w:rsidR="006449CC" w:rsidRDefault="00A2706C" w:rsidP="006449CC">
      <w:pPr>
        <w:pStyle w:val="4"/>
        <w:numPr>
          <w:ilvl w:val="0"/>
          <w:numId w:val="5"/>
        </w:numPr>
        <w:jc w:val="both"/>
        <w:rPr>
          <w:rFonts w:ascii="Arial" w:hAnsi="Arial" w:cs="Arial"/>
          <w:b w:val="0"/>
          <w:sz w:val="24"/>
          <w:szCs w:val="24"/>
        </w:rPr>
      </w:pPr>
      <w:r w:rsidRPr="002B4139">
        <w:rPr>
          <w:rFonts w:ascii="Arial" w:hAnsi="Arial" w:cs="Arial"/>
          <w:sz w:val="24"/>
          <w:szCs w:val="24"/>
        </w:rPr>
        <w:t>MANIFESTACIÓN FACULTADES:</w:t>
      </w:r>
      <w:r w:rsidRPr="002B4139">
        <w:rPr>
          <w:rFonts w:ascii="Arial" w:hAnsi="Arial" w:cs="Arial"/>
          <w:b w:val="0"/>
          <w:sz w:val="24"/>
          <w:szCs w:val="24"/>
        </w:rPr>
        <w:t xml:space="preserve"> </w:t>
      </w:r>
      <w:r w:rsidR="006449CC" w:rsidRPr="002B4139">
        <w:rPr>
          <w:rFonts w:ascii="Arial" w:hAnsi="Arial" w:cs="Arial"/>
          <w:b w:val="0"/>
          <w:sz w:val="24"/>
          <w:szCs w:val="24"/>
        </w:rPr>
        <w:t xml:space="preserve">Documento en que el licitante por sí mismo o por conducto de su representante legal manifieste que cuenta con facultades para suscribir la propuesta y obligarse en los términos de las disposiciones del artículo 28 </w:t>
      </w:r>
      <w:r w:rsidR="006449CC">
        <w:rPr>
          <w:rFonts w:ascii="Arial" w:hAnsi="Arial" w:cs="Arial"/>
          <w:b w:val="0"/>
          <w:sz w:val="24"/>
          <w:szCs w:val="24"/>
        </w:rPr>
        <w:t>del “Reglamento”</w:t>
      </w:r>
      <w:r w:rsidR="006449CC" w:rsidRPr="002B4139">
        <w:rPr>
          <w:rFonts w:ascii="Arial" w:hAnsi="Arial" w:cs="Arial"/>
          <w:b w:val="0"/>
          <w:sz w:val="24"/>
          <w:szCs w:val="24"/>
        </w:rPr>
        <w:t xml:space="preserve"> de la Ley, pudiendo utilizar para ello el formato proporcionado en el </w:t>
      </w:r>
      <w:r w:rsidR="006449CC" w:rsidRPr="002B4139">
        <w:rPr>
          <w:rFonts w:ascii="Arial" w:hAnsi="Arial" w:cs="Arial"/>
          <w:sz w:val="24"/>
          <w:szCs w:val="24"/>
        </w:rPr>
        <w:t xml:space="preserve">Anexo </w:t>
      </w:r>
      <w:r w:rsidR="006449CC">
        <w:rPr>
          <w:rFonts w:ascii="Arial" w:hAnsi="Arial" w:cs="Arial"/>
          <w:sz w:val="24"/>
          <w:szCs w:val="24"/>
        </w:rPr>
        <w:t>3</w:t>
      </w:r>
      <w:r w:rsidR="006449CC" w:rsidRPr="002B4139">
        <w:rPr>
          <w:rFonts w:ascii="Arial" w:hAnsi="Arial" w:cs="Arial"/>
          <w:b w:val="0"/>
          <w:sz w:val="24"/>
          <w:szCs w:val="24"/>
        </w:rPr>
        <w:t xml:space="preserve"> de estas bases de licitación, la cual deberá firmar el licitante o su representante legal según sea el caso.</w:t>
      </w:r>
      <w:r w:rsidR="006449CC">
        <w:rPr>
          <w:rFonts w:ascii="Arial" w:hAnsi="Arial" w:cs="Arial"/>
          <w:b w:val="0"/>
          <w:sz w:val="24"/>
          <w:szCs w:val="24"/>
        </w:rPr>
        <w:t xml:space="preserve"> </w:t>
      </w:r>
      <w:r w:rsidR="006449CC" w:rsidRPr="004E7D49">
        <w:rPr>
          <w:rFonts w:ascii="Arial" w:hAnsi="Arial" w:cs="Arial"/>
          <w:sz w:val="24"/>
          <w:szCs w:val="24"/>
        </w:rPr>
        <w:t>Deberá de presentar cédula de identificación fiscal y/o copia simple de su acta constitutiva a efecto de acreditar que el giro u objeto social del licitante concuerde con el suministro que se pretende contratar en la presente licitación, lo anterior con fundamento en lo dispuesto en el último párrafo del artículo 19-BIS-2 de “La Ley”.</w:t>
      </w:r>
      <w:r w:rsidR="006449CC" w:rsidRPr="00AE5283">
        <w:rPr>
          <w:rFonts w:ascii="Arial" w:hAnsi="Arial" w:cs="Arial"/>
          <w:b w:val="0"/>
          <w:sz w:val="24"/>
          <w:szCs w:val="24"/>
        </w:rPr>
        <w:t xml:space="preserve">      </w:t>
      </w:r>
    </w:p>
    <w:p w:rsidR="006449CC" w:rsidRPr="00EF45A0" w:rsidRDefault="006449CC" w:rsidP="006449CC">
      <w:pPr>
        <w:pStyle w:val="4"/>
        <w:ind w:left="1276" w:hanging="283"/>
        <w:jc w:val="both"/>
        <w:rPr>
          <w:rFonts w:ascii="Arial" w:hAnsi="Arial" w:cs="Arial"/>
          <w:b w:val="0"/>
          <w:sz w:val="24"/>
          <w:szCs w:val="24"/>
        </w:rPr>
      </w:pPr>
      <w:r w:rsidRPr="00EF45A0">
        <w:rPr>
          <w:rFonts w:ascii="Arial" w:hAnsi="Arial" w:cs="Arial"/>
          <w:b w:val="0"/>
          <w:sz w:val="24"/>
          <w:szCs w:val="24"/>
        </w:rPr>
        <w:tab/>
      </w:r>
      <w:r>
        <w:rPr>
          <w:rFonts w:ascii="Arial" w:hAnsi="Arial" w:cs="Arial"/>
          <w:b w:val="0"/>
          <w:sz w:val="24"/>
          <w:szCs w:val="24"/>
        </w:rPr>
        <w:t>1</w:t>
      </w:r>
      <w:r w:rsidRPr="00EF45A0">
        <w:rPr>
          <w:rFonts w:ascii="Arial" w:hAnsi="Arial" w:cs="Arial"/>
          <w:b w:val="0"/>
          <w:sz w:val="24"/>
          <w:szCs w:val="24"/>
        </w:rPr>
        <w:t>.- Cuando el licitante sea una persona física:</w:t>
      </w:r>
    </w:p>
    <w:p w:rsidR="006449CC" w:rsidRPr="00EF45A0" w:rsidRDefault="006449CC" w:rsidP="006449CC">
      <w:pPr>
        <w:pStyle w:val="4"/>
        <w:ind w:left="1276" w:hanging="283"/>
        <w:jc w:val="both"/>
        <w:rPr>
          <w:rFonts w:ascii="Arial" w:hAnsi="Arial" w:cs="Arial"/>
          <w:b w:val="0"/>
          <w:sz w:val="24"/>
          <w:szCs w:val="24"/>
        </w:rPr>
      </w:pPr>
      <w:r w:rsidRPr="00EF45A0">
        <w:rPr>
          <w:rFonts w:ascii="Arial" w:hAnsi="Arial" w:cs="Arial"/>
          <w:b w:val="0"/>
          <w:sz w:val="24"/>
          <w:szCs w:val="24"/>
        </w:rPr>
        <w:tab/>
        <w:t>a) Nombre y domicilio;</w:t>
      </w:r>
    </w:p>
    <w:p w:rsidR="006449CC" w:rsidRPr="00EF45A0" w:rsidRDefault="006449CC" w:rsidP="006449CC">
      <w:pPr>
        <w:pStyle w:val="4"/>
        <w:ind w:left="1276" w:hanging="283"/>
        <w:jc w:val="both"/>
        <w:rPr>
          <w:rFonts w:ascii="Arial" w:hAnsi="Arial" w:cs="Arial"/>
          <w:b w:val="0"/>
          <w:sz w:val="24"/>
          <w:szCs w:val="24"/>
        </w:rPr>
      </w:pPr>
      <w:r w:rsidRPr="00EF45A0">
        <w:rPr>
          <w:rFonts w:ascii="Arial" w:hAnsi="Arial" w:cs="Arial"/>
          <w:b w:val="0"/>
          <w:sz w:val="24"/>
          <w:szCs w:val="24"/>
        </w:rPr>
        <w:tab/>
        <w:t>b) Clave del Registro Federal de Contribuyentes; y</w:t>
      </w:r>
    </w:p>
    <w:p w:rsidR="006449CC" w:rsidRPr="00EF45A0" w:rsidRDefault="006449CC" w:rsidP="006449CC">
      <w:pPr>
        <w:pStyle w:val="4"/>
        <w:ind w:left="1276" w:hanging="283"/>
        <w:jc w:val="both"/>
        <w:rPr>
          <w:rFonts w:ascii="Arial" w:hAnsi="Arial" w:cs="Arial"/>
          <w:b w:val="0"/>
          <w:sz w:val="24"/>
          <w:szCs w:val="24"/>
        </w:rPr>
      </w:pPr>
      <w:r w:rsidRPr="00EF45A0">
        <w:rPr>
          <w:rFonts w:ascii="Arial" w:hAnsi="Arial" w:cs="Arial"/>
          <w:b w:val="0"/>
          <w:sz w:val="24"/>
          <w:szCs w:val="24"/>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6449CC" w:rsidRPr="00EF45A0" w:rsidRDefault="006449CC" w:rsidP="006449CC">
      <w:pPr>
        <w:pStyle w:val="4"/>
        <w:ind w:left="1276" w:hanging="283"/>
        <w:jc w:val="both"/>
        <w:rPr>
          <w:rFonts w:ascii="Arial" w:hAnsi="Arial" w:cs="Arial"/>
          <w:b w:val="0"/>
          <w:sz w:val="24"/>
          <w:szCs w:val="24"/>
        </w:rPr>
      </w:pPr>
      <w:r w:rsidRPr="00EF45A0">
        <w:rPr>
          <w:rFonts w:ascii="Arial" w:hAnsi="Arial" w:cs="Arial"/>
          <w:b w:val="0"/>
          <w:sz w:val="24"/>
          <w:szCs w:val="24"/>
        </w:rPr>
        <w:tab/>
      </w:r>
      <w:r>
        <w:rPr>
          <w:rFonts w:ascii="Arial" w:hAnsi="Arial" w:cs="Arial"/>
          <w:b w:val="0"/>
          <w:sz w:val="24"/>
          <w:szCs w:val="24"/>
        </w:rPr>
        <w:t>2</w:t>
      </w:r>
      <w:r w:rsidRPr="00EF45A0">
        <w:rPr>
          <w:rFonts w:ascii="Arial" w:hAnsi="Arial" w:cs="Arial"/>
          <w:b w:val="0"/>
          <w:sz w:val="24"/>
          <w:szCs w:val="24"/>
        </w:rPr>
        <w:t xml:space="preserve">.- Cuando el licitante sea una persona moral, </w:t>
      </w:r>
      <w:r w:rsidRPr="00F95BD8">
        <w:rPr>
          <w:rFonts w:ascii="Arial" w:hAnsi="Arial" w:cs="Arial"/>
          <w:b w:val="0"/>
          <w:sz w:val="24"/>
          <w:szCs w:val="24"/>
          <w:u w:val="single"/>
        </w:rPr>
        <w:t>además de lo señalado en la fracción anterior</w:t>
      </w:r>
      <w:r w:rsidRPr="00EF45A0">
        <w:rPr>
          <w:rFonts w:ascii="Arial" w:hAnsi="Arial" w:cs="Arial"/>
          <w:b w:val="0"/>
          <w:sz w:val="24"/>
          <w:szCs w:val="24"/>
        </w:rPr>
        <w:t>, deberá indicar;</w:t>
      </w:r>
    </w:p>
    <w:p w:rsidR="006449CC" w:rsidRPr="00EF45A0" w:rsidRDefault="006449CC" w:rsidP="006449CC">
      <w:pPr>
        <w:pStyle w:val="4"/>
        <w:ind w:left="1276" w:hanging="283"/>
        <w:jc w:val="both"/>
        <w:rPr>
          <w:rFonts w:ascii="Arial" w:hAnsi="Arial" w:cs="Arial"/>
          <w:b w:val="0"/>
          <w:sz w:val="24"/>
          <w:szCs w:val="24"/>
        </w:rPr>
      </w:pPr>
      <w:r w:rsidRPr="00EF45A0">
        <w:rPr>
          <w:rFonts w:ascii="Arial" w:hAnsi="Arial" w:cs="Arial"/>
          <w:b w:val="0"/>
          <w:sz w:val="24"/>
          <w:szCs w:val="24"/>
        </w:rPr>
        <w:tab/>
        <w:t>a) El objeto social de la empresa;</w:t>
      </w:r>
    </w:p>
    <w:p w:rsidR="006449CC" w:rsidRPr="00EF45A0" w:rsidRDefault="006449CC" w:rsidP="006449CC">
      <w:pPr>
        <w:pStyle w:val="4"/>
        <w:ind w:left="1276" w:hanging="283"/>
        <w:jc w:val="both"/>
        <w:rPr>
          <w:rFonts w:ascii="Arial" w:hAnsi="Arial" w:cs="Arial"/>
          <w:b w:val="0"/>
          <w:sz w:val="24"/>
          <w:szCs w:val="24"/>
        </w:rPr>
      </w:pPr>
      <w:r w:rsidRPr="00EF45A0">
        <w:rPr>
          <w:rFonts w:ascii="Arial" w:hAnsi="Arial" w:cs="Arial"/>
          <w:b w:val="0"/>
          <w:sz w:val="24"/>
          <w:szCs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6449CC" w:rsidRPr="00EF45A0" w:rsidRDefault="006449CC" w:rsidP="006449CC">
      <w:pPr>
        <w:pStyle w:val="4"/>
        <w:ind w:left="1276" w:hanging="283"/>
        <w:jc w:val="both"/>
        <w:rPr>
          <w:rFonts w:ascii="Arial" w:hAnsi="Arial" w:cs="Arial"/>
          <w:b w:val="0"/>
          <w:sz w:val="24"/>
          <w:szCs w:val="24"/>
        </w:rPr>
      </w:pPr>
      <w:r w:rsidRPr="00EF45A0">
        <w:rPr>
          <w:rFonts w:ascii="Arial" w:hAnsi="Arial" w:cs="Arial"/>
          <w:b w:val="0"/>
          <w:sz w:val="24"/>
          <w:szCs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6449CC" w:rsidRPr="00EF45A0" w:rsidRDefault="006449CC" w:rsidP="006449CC">
      <w:pPr>
        <w:pStyle w:val="4"/>
        <w:ind w:left="1276" w:hanging="283"/>
        <w:jc w:val="both"/>
        <w:rPr>
          <w:rFonts w:ascii="Arial" w:hAnsi="Arial" w:cs="Arial"/>
          <w:b w:val="0"/>
          <w:sz w:val="24"/>
          <w:szCs w:val="24"/>
        </w:rPr>
      </w:pPr>
      <w:r w:rsidRPr="00EF45A0">
        <w:rPr>
          <w:rFonts w:ascii="Arial" w:hAnsi="Arial" w:cs="Arial"/>
          <w:b w:val="0"/>
          <w:sz w:val="24"/>
          <w:szCs w:val="24"/>
        </w:rPr>
        <w:tab/>
      </w:r>
      <w:r>
        <w:rPr>
          <w:rFonts w:ascii="Arial" w:hAnsi="Arial" w:cs="Arial"/>
          <w:b w:val="0"/>
          <w:sz w:val="24"/>
          <w:szCs w:val="24"/>
        </w:rPr>
        <w:t>P</w:t>
      </w:r>
      <w:r w:rsidRPr="00EF45A0">
        <w:rPr>
          <w:rFonts w:ascii="Arial" w:hAnsi="Arial" w:cs="Arial"/>
          <w:b w:val="0"/>
          <w:sz w:val="24"/>
          <w:szCs w:val="24"/>
        </w:rPr>
        <w:t>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6449CC" w:rsidRDefault="006449CC" w:rsidP="006449CC">
      <w:pPr>
        <w:pStyle w:val="4"/>
        <w:ind w:left="1276" w:hanging="283"/>
        <w:jc w:val="both"/>
        <w:rPr>
          <w:rFonts w:ascii="Arial" w:hAnsi="Arial" w:cs="Arial"/>
          <w:b w:val="0"/>
          <w:sz w:val="24"/>
          <w:szCs w:val="24"/>
        </w:rPr>
      </w:pPr>
      <w:r w:rsidRPr="00EF45A0">
        <w:rPr>
          <w:rFonts w:ascii="Arial" w:hAnsi="Arial" w:cs="Arial"/>
          <w:b w:val="0"/>
          <w:sz w:val="24"/>
          <w:szCs w:val="24"/>
        </w:rPr>
        <w:tab/>
      </w:r>
      <w:r w:rsidRPr="00E23708">
        <w:rPr>
          <w:rFonts w:ascii="Arial" w:hAnsi="Arial" w:cs="Arial"/>
          <w:sz w:val="24"/>
          <w:szCs w:val="24"/>
        </w:rPr>
        <w:t>Dicho documento será indispensable para la evaluación de las propuestas a efecto de verificar que el licitante o su representante cuente con la capacidad legal suficiente para comprometerse por sí o por su representada</w:t>
      </w:r>
      <w:r>
        <w:rPr>
          <w:rFonts w:ascii="Arial" w:hAnsi="Arial" w:cs="Arial"/>
          <w:sz w:val="24"/>
          <w:szCs w:val="24"/>
        </w:rPr>
        <w:t xml:space="preserve"> en</w:t>
      </w:r>
      <w:r w:rsidRPr="00E23708">
        <w:rPr>
          <w:rFonts w:ascii="Arial" w:hAnsi="Arial" w:cs="Arial"/>
          <w:sz w:val="24"/>
          <w:szCs w:val="24"/>
        </w:rPr>
        <w:t xml:space="preserve"> el presente procedimiento; la omisión de su presentación afectará la solvencia de la proposición y será motivo para desecharla por incumplimiento del requisito señalado en las disposiciones legales antes citadas.</w:t>
      </w:r>
    </w:p>
    <w:p w:rsidR="00E23708" w:rsidRDefault="00E23708" w:rsidP="006449CC">
      <w:pPr>
        <w:pStyle w:val="4"/>
        <w:ind w:left="993" w:firstLine="0"/>
        <w:jc w:val="both"/>
        <w:rPr>
          <w:rFonts w:ascii="Arial" w:hAnsi="Arial" w:cs="Arial"/>
          <w:b w:val="0"/>
          <w:sz w:val="24"/>
          <w:szCs w:val="24"/>
        </w:rPr>
      </w:pPr>
    </w:p>
    <w:p w:rsidR="002B4139" w:rsidRPr="00E23708" w:rsidRDefault="002B4139" w:rsidP="000531B7">
      <w:pPr>
        <w:pStyle w:val="4"/>
        <w:numPr>
          <w:ilvl w:val="0"/>
          <w:numId w:val="45"/>
        </w:numPr>
        <w:ind w:left="993"/>
        <w:jc w:val="both"/>
        <w:rPr>
          <w:rFonts w:ascii="Arial" w:hAnsi="Arial" w:cs="Arial"/>
          <w:sz w:val="24"/>
          <w:szCs w:val="24"/>
        </w:rPr>
      </w:pPr>
      <w:r w:rsidRPr="00E23708">
        <w:rPr>
          <w:rFonts w:ascii="Arial" w:hAnsi="Arial" w:cs="Arial"/>
          <w:sz w:val="24"/>
          <w:szCs w:val="24"/>
        </w:rPr>
        <w:t>DECLARACIÓN DE INTEGRIDAD:</w:t>
      </w:r>
      <w:r w:rsidRPr="00E23708">
        <w:rPr>
          <w:rFonts w:ascii="Arial" w:hAnsi="Arial" w:cs="Arial"/>
          <w:b w:val="0"/>
          <w:sz w:val="24"/>
          <w:szCs w:val="24"/>
        </w:rPr>
        <w:t xml:space="preserve"> En la que el licitante manifieste por </w:t>
      </w:r>
      <w:proofErr w:type="spellStart"/>
      <w:r w:rsidRPr="00E23708">
        <w:rPr>
          <w:rFonts w:ascii="Arial" w:hAnsi="Arial" w:cs="Arial"/>
          <w:b w:val="0"/>
          <w:sz w:val="24"/>
          <w:szCs w:val="24"/>
        </w:rPr>
        <w:t>si</w:t>
      </w:r>
      <w:proofErr w:type="spellEnd"/>
      <w:r w:rsidRPr="00E23708">
        <w:rPr>
          <w:rFonts w:ascii="Arial" w:hAnsi="Arial" w:cs="Arial"/>
          <w:b w:val="0"/>
          <w:sz w:val="24"/>
          <w:szCs w:val="24"/>
        </w:rPr>
        <w:t xml:space="preserve"> mismo o por conducto de su Representante Legal que, por </w:t>
      </w:r>
      <w:proofErr w:type="spellStart"/>
      <w:r w:rsidRPr="00E23708">
        <w:rPr>
          <w:rFonts w:ascii="Arial" w:hAnsi="Arial" w:cs="Arial"/>
          <w:b w:val="0"/>
          <w:sz w:val="24"/>
          <w:szCs w:val="24"/>
        </w:rPr>
        <w:t>si</w:t>
      </w:r>
      <w:proofErr w:type="spellEnd"/>
      <w:r w:rsidRPr="00E23708">
        <w:rPr>
          <w:rFonts w:ascii="Arial" w:hAnsi="Arial" w:cs="Arial"/>
          <w:b w:val="0"/>
          <w:sz w:val="24"/>
          <w:szCs w:val="24"/>
        </w:rPr>
        <w:t xml:space="preserve"> mismo o a través de interpósita persona, </w:t>
      </w:r>
      <w:r w:rsidRPr="00E23708">
        <w:rPr>
          <w:rFonts w:ascii="Arial" w:hAnsi="Arial" w:cs="Arial"/>
          <w:b w:val="0"/>
          <w:sz w:val="24"/>
          <w:szCs w:val="24"/>
        </w:rPr>
        <w:lastRenderedPageBreak/>
        <w:t>se abstendrá de adoptar conductas, para que los servidores públicos induzcan o alteren las evaluaciones de las propuestas, el resultado del procedimiento u otros aspectos que otorguen condiciones más ventajosas con relación a los demás participantes.</w:t>
      </w:r>
      <w:r w:rsidR="00E23708" w:rsidRPr="00E23708">
        <w:rPr>
          <w:rFonts w:ascii="Arial" w:hAnsi="Arial" w:cs="Arial"/>
          <w:b w:val="0"/>
          <w:sz w:val="24"/>
          <w:szCs w:val="24"/>
        </w:rPr>
        <w:t xml:space="preserve"> </w:t>
      </w:r>
      <w:r w:rsidRPr="00E23708">
        <w:rPr>
          <w:rFonts w:ascii="Arial" w:hAnsi="Arial" w:cs="Arial"/>
          <w:b w:val="0"/>
          <w:sz w:val="24"/>
          <w:szCs w:val="24"/>
        </w:rPr>
        <w:t>Pudiendo utilizar el</w:t>
      </w:r>
      <w:r w:rsidRPr="00E23708">
        <w:rPr>
          <w:rFonts w:ascii="Arial" w:hAnsi="Arial" w:cs="Arial"/>
          <w:sz w:val="24"/>
          <w:szCs w:val="24"/>
        </w:rPr>
        <w:t xml:space="preserve"> Anexo</w:t>
      </w:r>
      <w:r w:rsidR="005B19A4" w:rsidRPr="00E23708">
        <w:rPr>
          <w:rFonts w:ascii="Arial" w:hAnsi="Arial" w:cs="Arial"/>
          <w:sz w:val="24"/>
          <w:szCs w:val="24"/>
        </w:rPr>
        <w:t xml:space="preserve"> </w:t>
      </w:r>
      <w:r w:rsidR="008A49B0">
        <w:rPr>
          <w:rFonts w:ascii="Arial" w:hAnsi="Arial" w:cs="Arial"/>
          <w:sz w:val="24"/>
          <w:szCs w:val="24"/>
        </w:rPr>
        <w:t>3</w:t>
      </w:r>
      <w:r w:rsidR="00D36292" w:rsidRPr="00E23708">
        <w:rPr>
          <w:rFonts w:ascii="Arial" w:hAnsi="Arial" w:cs="Arial"/>
          <w:sz w:val="24"/>
          <w:szCs w:val="24"/>
        </w:rPr>
        <w:t xml:space="preserve"> </w:t>
      </w:r>
      <w:r w:rsidRPr="00E23708">
        <w:rPr>
          <w:rFonts w:ascii="Arial" w:hAnsi="Arial" w:cs="Arial"/>
          <w:b w:val="0"/>
          <w:sz w:val="24"/>
          <w:szCs w:val="24"/>
        </w:rPr>
        <w:t xml:space="preserve"> de estas bases</w:t>
      </w:r>
      <w:r w:rsidR="00E23708">
        <w:rPr>
          <w:rFonts w:ascii="Arial" w:hAnsi="Arial" w:cs="Arial"/>
          <w:b w:val="0"/>
          <w:sz w:val="24"/>
          <w:szCs w:val="24"/>
        </w:rPr>
        <w:t xml:space="preserve">, </w:t>
      </w:r>
      <w:r w:rsidR="00E23708" w:rsidRPr="00E23708">
        <w:rPr>
          <w:rFonts w:ascii="Arial" w:hAnsi="Arial" w:cs="Arial"/>
          <w:b w:val="0"/>
          <w:sz w:val="24"/>
          <w:szCs w:val="24"/>
        </w:rPr>
        <w:t>requisito que se hace exigible en términos de las disposic</w:t>
      </w:r>
      <w:r w:rsidR="00E23708">
        <w:rPr>
          <w:rFonts w:ascii="Arial" w:hAnsi="Arial" w:cs="Arial"/>
          <w:b w:val="0"/>
          <w:sz w:val="24"/>
          <w:szCs w:val="24"/>
        </w:rPr>
        <w:t xml:space="preserve">iones del artículo 26 </w:t>
      </w:r>
      <w:proofErr w:type="gramStart"/>
      <w:r w:rsidR="00E23708">
        <w:rPr>
          <w:rFonts w:ascii="Arial" w:hAnsi="Arial" w:cs="Arial"/>
          <w:b w:val="0"/>
          <w:sz w:val="24"/>
          <w:szCs w:val="24"/>
        </w:rPr>
        <w:t>fracción</w:t>
      </w:r>
      <w:proofErr w:type="gramEnd"/>
      <w:r w:rsidR="00E23708">
        <w:rPr>
          <w:rFonts w:ascii="Arial" w:hAnsi="Arial" w:cs="Arial"/>
          <w:b w:val="0"/>
          <w:sz w:val="24"/>
          <w:szCs w:val="24"/>
        </w:rPr>
        <w:t xml:space="preserve"> V</w:t>
      </w:r>
      <w:r w:rsidR="00E23708" w:rsidRPr="00E23708">
        <w:rPr>
          <w:rFonts w:ascii="Arial" w:hAnsi="Arial" w:cs="Arial"/>
          <w:b w:val="0"/>
          <w:sz w:val="24"/>
          <w:szCs w:val="24"/>
        </w:rPr>
        <w:t>II del “Reglamento”.</w:t>
      </w:r>
    </w:p>
    <w:p w:rsidR="002B4139" w:rsidRPr="002B4139" w:rsidRDefault="002B4139" w:rsidP="00E06E9B">
      <w:pPr>
        <w:pStyle w:val="3"/>
        <w:ind w:left="993" w:firstLine="0"/>
        <w:rPr>
          <w:rFonts w:ascii="Arial" w:hAnsi="Arial" w:cs="Arial"/>
          <w:color w:val="000000"/>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E23708">
        <w:rPr>
          <w:rFonts w:ascii="Arial" w:hAnsi="Arial" w:cs="Arial"/>
          <w:b/>
          <w:sz w:val="24"/>
          <w:szCs w:val="24"/>
        </w:rPr>
        <w:t xml:space="preserve">; </w:t>
      </w:r>
      <w:r w:rsidR="00E23708" w:rsidRPr="00E23708">
        <w:rPr>
          <w:rFonts w:ascii="Arial" w:hAnsi="Arial" w:cs="Arial"/>
          <w:b/>
          <w:sz w:val="24"/>
          <w:szCs w:val="24"/>
        </w:rPr>
        <w:t>la omisión de su presentación afectará la solvencia de la proposición y será motivo para desecharla por incumplimiento del requisito señalado en las disposiciones legales antes citadas.</w:t>
      </w:r>
    </w:p>
    <w:p w:rsidR="002B4139" w:rsidRPr="002B4139" w:rsidRDefault="002B4139" w:rsidP="00E06E9B">
      <w:pPr>
        <w:pStyle w:val="4"/>
        <w:ind w:left="993" w:firstLine="0"/>
        <w:jc w:val="both"/>
        <w:rPr>
          <w:rFonts w:ascii="Arial" w:hAnsi="Arial" w:cs="Arial"/>
          <w:sz w:val="24"/>
          <w:szCs w:val="24"/>
        </w:rPr>
      </w:pPr>
    </w:p>
    <w:p w:rsidR="002B4139" w:rsidRPr="002B4139" w:rsidRDefault="002B4139" w:rsidP="000531B7">
      <w:pPr>
        <w:pStyle w:val="3"/>
        <w:numPr>
          <w:ilvl w:val="0"/>
          <w:numId w:val="45"/>
        </w:numPr>
        <w:ind w:left="993"/>
        <w:rPr>
          <w:rFonts w:ascii="Arial" w:hAnsi="Arial" w:cs="Arial"/>
          <w:b/>
          <w:sz w:val="24"/>
          <w:szCs w:val="24"/>
        </w:rPr>
      </w:pPr>
      <w:r w:rsidRPr="002B4139">
        <w:rPr>
          <w:rFonts w:ascii="Arial" w:hAnsi="Arial" w:cs="Arial"/>
          <w:b/>
          <w:sz w:val="24"/>
          <w:szCs w:val="24"/>
        </w:rPr>
        <w:t xml:space="preserve">MANIFESTACIÓN DE IMPEDIMENTOS LEGALES: </w:t>
      </w:r>
      <w:r w:rsidRPr="002B4139">
        <w:rPr>
          <w:rFonts w:ascii="Arial" w:hAnsi="Arial" w:cs="Arial"/>
          <w:sz w:val="24"/>
          <w:szCs w:val="24"/>
        </w:rPr>
        <w:t>Declarando bajo protesta de decir verdad que el licitante NO se ubica en ninguno de los supuestos previstos en del artículo 49 de “La Ley</w:t>
      </w:r>
      <w:r w:rsidR="00292AA1">
        <w:rPr>
          <w:rFonts w:ascii="Arial" w:hAnsi="Arial" w:cs="Arial"/>
          <w:sz w:val="24"/>
          <w:szCs w:val="24"/>
        </w:rPr>
        <w:t xml:space="preserve"> de adquisiciones</w:t>
      </w:r>
      <w:r w:rsidRPr="002B4139">
        <w:rPr>
          <w:rFonts w:ascii="Arial" w:hAnsi="Arial" w:cs="Arial"/>
          <w:sz w:val="24"/>
          <w:szCs w:val="24"/>
        </w:rPr>
        <w:t>”</w:t>
      </w:r>
      <w:r w:rsidR="00292AA1">
        <w:rPr>
          <w:rFonts w:ascii="Arial" w:hAnsi="Arial" w:cs="Arial"/>
          <w:sz w:val="24"/>
          <w:szCs w:val="24"/>
        </w:rPr>
        <w:t xml:space="preserve"> y </w:t>
      </w:r>
      <w:r w:rsidR="00292AA1" w:rsidRPr="00292AA1">
        <w:rPr>
          <w:rFonts w:ascii="Arial" w:hAnsi="Arial" w:cs="Arial"/>
          <w:sz w:val="24"/>
          <w:szCs w:val="24"/>
        </w:rPr>
        <w:t>artículo 49 fracción IX, de la Ley de Responsabilidades Administrativas del Estado de Baja California</w:t>
      </w:r>
      <w:r w:rsidRPr="002B4139">
        <w:rPr>
          <w:rFonts w:ascii="Arial" w:hAnsi="Arial" w:cs="Arial"/>
          <w:sz w:val="24"/>
          <w:szCs w:val="24"/>
        </w:rPr>
        <w:t xml:space="preserve">, pudiendo utilizar para ello el formato </w:t>
      </w:r>
      <w:r w:rsidRPr="008B3C0C">
        <w:rPr>
          <w:rFonts w:ascii="Arial" w:hAnsi="Arial" w:cs="Arial"/>
          <w:b/>
          <w:sz w:val="24"/>
          <w:szCs w:val="24"/>
        </w:rPr>
        <w:t xml:space="preserve">Anexo </w:t>
      </w:r>
      <w:r w:rsidR="00EE4546" w:rsidRPr="008B3C0C">
        <w:rPr>
          <w:rFonts w:ascii="Arial" w:hAnsi="Arial" w:cs="Arial"/>
          <w:b/>
          <w:sz w:val="24"/>
          <w:szCs w:val="24"/>
        </w:rPr>
        <w:t>4</w:t>
      </w:r>
      <w:r w:rsidRPr="008B3C0C">
        <w:rPr>
          <w:rFonts w:ascii="Arial" w:hAnsi="Arial" w:cs="Arial"/>
          <w:b/>
          <w:sz w:val="24"/>
          <w:szCs w:val="24"/>
        </w:rPr>
        <w:t xml:space="preserve"> </w:t>
      </w:r>
      <w:r w:rsidRPr="002B4139">
        <w:rPr>
          <w:rFonts w:ascii="Arial" w:hAnsi="Arial" w:cs="Arial"/>
          <w:sz w:val="24"/>
          <w:szCs w:val="24"/>
        </w:rPr>
        <w:t>de las presentes bases</w:t>
      </w:r>
      <w:r w:rsidR="00E23708">
        <w:rPr>
          <w:rFonts w:ascii="Arial" w:hAnsi="Arial" w:cs="Arial"/>
          <w:sz w:val="24"/>
          <w:szCs w:val="24"/>
        </w:rPr>
        <w:t xml:space="preserve">, </w:t>
      </w:r>
      <w:r w:rsidR="00E23708" w:rsidRPr="00E23708">
        <w:rPr>
          <w:rFonts w:ascii="Arial" w:hAnsi="Arial" w:cs="Arial"/>
          <w:sz w:val="24"/>
          <w:szCs w:val="24"/>
        </w:rPr>
        <w:t>requisito que se hace exigible en términos de las disposiciones del artículo 26 fracción III del “Reglamento”.</w:t>
      </w:r>
    </w:p>
    <w:p w:rsidR="002B4139" w:rsidRPr="002B4139" w:rsidRDefault="002B4139" w:rsidP="00E06E9B">
      <w:pPr>
        <w:pStyle w:val="3"/>
        <w:ind w:left="993"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E06E9B">
        <w:rPr>
          <w:rFonts w:ascii="Arial" w:hAnsi="Arial" w:cs="Arial"/>
          <w:b/>
          <w:sz w:val="24"/>
          <w:szCs w:val="24"/>
        </w:rPr>
        <w:t>rive del presente procedimiento</w:t>
      </w:r>
      <w:r w:rsidR="00E06E9B" w:rsidRPr="00E06E9B">
        <w:rPr>
          <w:rFonts w:ascii="Arial" w:hAnsi="Arial" w:cs="Arial"/>
          <w:b/>
          <w:sz w:val="24"/>
          <w:szCs w:val="24"/>
        </w:rPr>
        <w:t>; la omisión de su presentación afectará la solvencia de la proposición y será motivo para desecharla por incumplimiento del requisito señalado en las disposiciones legales antes citadas.</w:t>
      </w:r>
    </w:p>
    <w:p w:rsidR="002B4139" w:rsidRPr="002B4139" w:rsidRDefault="002B4139" w:rsidP="00E06E9B">
      <w:pPr>
        <w:pStyle w:val="3"/>
        <w:ind w:left="993" w:firstLine="0"/>
        <w:rPr>
          <w:rFonts w:ascii="Arial" w:hAnsi="Arial" w:cs="Arial"/>
          <w:b/>
          <w:sz w:val="24"/>
          <w:szCs w:val="24"/>
        </w:rPr>
      </w:pPr>
      <w:r w:rsidRPr="002B4139">
        <w:rPr>
          <w:rFonts w:ascii="Arial" w:hAnsi="Arial" w:cs="Arial"/>
          <w:sz w:val="24"/>
          <w:szCs w:val="24"/>
        </w:rPr>
        <w:t xml:space="preserve">      </w:t>
      </w:r>
    </w:p>
    <w:p w:rsidR="002B4139" w:rsidRPr="00872C91" w:rsidRDefault="002B4139" w:rsidP="00872C91">
      <w:pPr>
        <w:pStyle w:val="4"/>
        <w:numPr>
          <w:ilvl w:val="0"/>
          <w:numId w:val="45"/>
        </w:numPr>
        <w:tabs>
          <w:tab w:val="left" w:pos="540"/>
          <w:tab w:val="left" w:pos="567"/>
        </w:tabs>
        <w:ind w:left="993"/>
        <w:jc w:val="both"/>
        <w:rPr>
          <w:rFonts w:ascii="Arial" w:hAnsi="Arial" w:cs="Arial"/>
          <w:sz w:val="24"/>
          <w:szCs w:val="24"/>
        </w:rPr>
      </w:pPr>
      <w:r w:rsidRPr="00872C91">
        <w:rPr>
          <w:rFonts w:ascii="Arial" w:hAnsi="Arial" w:cs="Arial"/>
          <w:sz w:val="24"/>
          <w:szCs w:val="24"/>
          <w:lang w:val="es-MX"/>
        </w:rPr>
        <w:t xml:space="preserve">CURRÍCULUM VITAE: </w:t>
      </w:r>
      <w:r w:rsidR="00F07A39" w:rsidRPr="00872C91">
        <w:rPr>
          <w:rFonts w:ascii="Arial" w:hAnsi="Arial" w:cs="Arial"/>
          <w:b w:val="0"/>
          <w:sz w:val="24"/>
          <w:szCs w:val="24"/>
          <w:lang w:val="es-MX"/>
        </w:rPr>
        <w:t>Curricular</w:t>
      </w:r>
      <w:r w:rsidR="00872C91" w:rsidRPr="00872C91">
        <w:rPr>
          <w:rFonts w:ascii="Arial" w:hAnsi="Arial" w:cs="Arial"/>
          <w:b w:val="0"/>
          <w:sz w:val="24"/>
          <w:szCs w:val="24"/>
          <w:lang w:val="es-MX"/>
        </w:rPr>
        <w:t xml:space="preserve"> vitae del licitante participante,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contratos debidamente formalizados ya sea con dependencias de la administración pública o con la iniciativa privada y con relación de clientes.</w:t>
      </w:r>
      <w:r w:rsidR="00E06E9B" w:rsidRPr="00872C91">
        <w:rPr>
          <w:rFonts w:ascii="Arial" w:hAnsi="Arial" w:cs="Arial"/>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E06E9B" w:rsidRPr="002B4139" w:rsidRDefault="00E06E9B" w:rsidP="002B4139">
      <w:pPr>
        <w:pStyle w:val="3"/>
        <w:ind w:left="709" w:firstLine="0"/>
        <w:rPr>
          <w:rFonts w:ascii="Arial" w:hAnsi="Arial" w:cs="Arial"/>
          <w:b/>
          <w:sz w:val="24"/>
          <w:szCs w:val="24"/>
        </w:rPr>
      </w:pPr>
    </w:p>
    <w:p w:rsidR="002B4139" w:rsidRPr="002B4139" w:rsidRDefault="00C96A8D" w:rsidP="000531B7">
      <w:pPr>
        <w:pStyle w:val="3"/>
        <w:numPr>
          <w:ilvl w:val="0"/>
          <w:numId w:val="45"/>
        </w:numPr>
        <w:ind w:left="993"/>
        <w:rPr>
          <w:rFonts w:ascii="Arial" w:hAnsi="Arial" w:cs="Arial"/>
          <w:sz w:val="24"/>
          <w:szCs w:val="24"/>
        </w:rPr>
      </w:pPr>
      <w:r w:rsidRPr="002B4139">
        <w:rPr>
          <w:rFonts w:ascii="Arial" w:hAnsi="Arial" w:cs="Arial"/>
          <w:b/>
          <w:sz w:val="24"/>
          <w:szCs w:val="24"/>
        </w:rPr>
        <w:t>DECLARACIÓN</w:t>
      </w:r>
      <w:r w:rsidR="002B4139" w:rsidRPr="002B4139">
        <w:rPr>
          <w:rFonts w:ascii="Arial" w:hAnsi="Arial" w:cs="Arial"/>
          <w:b/>
          <w:sz w:val="24"/>
          <w:szCs w:val="24"/>
        </w:rPr>
        <w:t xml:space="preserve"> SOBRE COMPROMISOS FISCALES: </w:t>
      </w:r>
      <w:r w:rsidR="002B4139" w:rsidRPr="002B4139">
        <w:rPr>
          <w:rFonts w:ascii="Arial" w:hAnsi="Arial" w:cs="Arial"/>
          <w:sz w:val="24"/>
          <w:szCs w:val="24"/>
        </w:rPr>
        <w:t>Manifestación bajo protesta de decir verdad que el licitante se encuentra al corriente del cumplimiento de sus obl</w:t>
      </w:r>
      <w:r w:rsidR="000C6C92">
        <w:rPr>
          <w:rFonts w:ascii="Arial" w:hAnsi="Arial" w:cs="Arial"/>
          <w:sz w:val="24"/>
          <w:szCs w:val="24"/>
        </w:rPr>
        <w:t>i</w:t>
      </w:r>
      <w:r w:rsidR="002B4139" w:rsidRPr="002B4139">
        <w:rPr>
          <w:rFonts w:ascii="Arial" w:hAnsi="Arial" w:cs="Arial"/>
          <w:sz w:val="24"/>
          <w:szCs w:val="24"/>
        </w:rPr>
        <w:t xml:space="preserve">gaciones fiscales, pudiendo utilizar para ello el formato </w:t>
      </w:r>
      <w:r w:rsidR="002B4139" w:rsidRPr="002B4139">
        <w:rPr>
          <w:rFonts w:ascii="Arial" w:hAnsi="Arial" w:cs="Arial"/>
          <w:b/>
          <w:sz w:val="24"/>
          <w:szCs w:val="24"/>
        </w:rPr>
        <w:t xml:space="preserve">Anexo </w:t>
      </w:r>
      <w:r w:rsidR="00EE4546">
        <w:rPr>
          <w:rFonts w:ascii="Arial" w:hAnsi="Arial" w:cs="Arial"/>
          <w:b/>
          <w:sz w:val="24"/>
          <w:szCs w:val="24"/>
        </w:rPr>
        <w:t>5</w:t>
      </w:r>
      <w:r w:rsidR="002B4139" w:rsidRPr="002B4139">
        <w:rPr>
          <w:rFonts w:ascii="Arial" w:hAnsi="Arial" w:cs="Arial"/>
          <w:sz w:val="24"/>
          <w:szCs w:val="24"/>
        </w:rPr>
        <w:t xml:space="preserve"> de las presentes bases</w:t>
      </w:r>
      <w:r w:rsidR="001A4D87">
        <w:rPr>
          <w:rFonts w:ascii="Arial" w:hAnsi="Arial" w:cs="Arial"/>
          <w:sz w:val="24"/>
          <w:szCs w:val="24"/>
        </w:rPr>
        <w:t>, o mediante la presentación de opinión de cumplimiento positiva emitida por el SAT</w:t>
      </w:r>
      <w:r w:rsidR="002B4139" w:rsidRPr="002B4139">
        <w:rPr>
          <w:rFonts w:ascii="Arial" w:hAnsi="Arial" w:cs="Arial"/>
          <w:sz w:val="24"/>
          <w:szCs w:val="24"/>
        </w:rPr>
        <w:t xml:space="preserve">. </w:t>
      </w:r>
    </w:p>
    <w:p w:rsidR="002B4139" w:rsidRPr="002B4139" w:rsidRDefault="002B4139" w:rsidP="00E06E9B">
      <w:pPr>
        <w:pStyle w:val="3"/>
        <w:ind w:left="993"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2B4139" w:rsidRPr="002B4139" w:rsidRDefault="002B4139" w:rsidP="002B4139">
      <w:pPr>
        <w:pStyle w:val="2"/>
        <w:tabs>
          <w:tab w:val="num" w:pos="1440"/>
        </w:tabs>
        <w:ind w:left="709"/>
        <w:rPr>
          <w:rFonts w:ascii="Arial" w:hAnsi="Arial" w:cs="Arial"/>
          <w:b/>
          <w:bCs/>
          <w:sz w:val="24"/>
          <w:szCs w:val="24"/>
        </w:rPr>
      </w:pPr>
    </w:p>
    <w:p w:rsidR="002B4139" w:rsidRPr="002B4139" w:rsidRDefault="002B4139" w:rsidP="000531B7">
      <w:pPr>
        <w:pStyle w:val="2"/>
        <w:numPr>
          <w:ilvl w:val="0"/>
          <w:numId w:val="45"/>
        </w:numPr>
        <w:ind w:left="993"/>
        <w:rPr>
          <w:rFonts w:ascii="Arial" w:hAnsi="Arial" w:cs="Arial"/>
          <w:b/>
          <w:sz w:val="24"/>
          <w:szCs w:val="24"/>
        </w:rPr>
      </w:pPr>
      <w:r w:rsidRPr="002B4139">
        <w:rPr>
          <w:rFonts w:ascii="Arial" w:hAnsi="Arial" w:cs="Arial"/>
          <w:b/>
          <w:bCs/>
          <w:sz w:val="24"/>
          <w:szCs w:val="24"/>
        </w:rPr>
        <w:lastRenderedPageBreak/>
        <w:t xml:space="preserve">DECLARACIÓN DE NACIONALIDAD.- </w:t>
      </w:r>
      <w:r w:rsidRPr="002B4139">
        <w:rPr>
          <w:rFonts w:ascii="Arial" w:hAnsi="Arial" w:cs="Arial"/>
          <w:sz w:val="24"/>
          <w:szCs w:val="24"/>
        </w:rPr>
        <w:t xml:space="preserve">Presentar escrito en el que bajo protesta de decir verdad, manifieste que es de nacionalidad mexicana y que la totalidad de los </w:t>
      </w:r>
      <w:r w:rsidR="00E06E9B">
        <w:rPr>
          <w:rFonts w:ascii="Arial" w:hAnsi="Arial" w:cs="Arial"/>
          <w:sz w:val="24"/>
          <w:szCs w:val="24"/>
        </w:rPr>
        <w:t>servicios</w:t>
      </w:r>
      <w:r w:rsidRPr="002B4139">
        <w:rPr>
          <w:rFonts w:ascii="Arial" w:hAnsi="Arial" w:cs="Arial"/>
          <w:sz w:val="24"/>
          <w:szCs w:val="24"/>
        </w:rPr>
        <w:t xml:space="preserve"> que oferta y en su caso entregará, son producidos en México y tienen un grado de contenido nacional de por lo menos el cincuenta por ciento</w:t>
      </w:r>
      <w:r w:rsidRPr="002B4139">
        <w:rPr>
          <w:rFonts w:ascii="Arial" w:hAnsi="Arial" w:cs="Arial"/>
          <w:b/>
          <w:sz w:val="24"/>
          <w:szCs w:val="24"/>
        </w:rPr>
        <w:t xml:space="preserve">, </w:t>
      </w:r>
      <w:r w:rsidRPr="002B4139">
        <w:rPr>
          <w:rFonts w:ascii="Arial" w:hAnsi="Arial" w:cs="Arial"/>
          <w:sz w:val="24"/>
          <w:szCs w:val="24"/>
        </w:rPr>
        <w:t xml:space="preserve">pudiendo utilizar el </w:t>
      </w:r>
      <w:r w:rsidR="00695FED">
        <w:rPr>
          <w:rFonts w:ascii="Arial" w:hAnsi="Arial" w:cs="Arial"/>
          <w:b/>
          <w:bCs/>
          <w:sz w:val="24"/>
          <w:szCs w:val="24"/>
        </w:rPr>
        <w:t xml:space="preserve">Anexo </w:t>
      </w:r>
      <w:r w:rsidR="00EE4546">
        <w:rPr>
          <w:rFonts w:ascii="Arial" w:hAnsi="Arial" w:cs="Arial"/>
          <w:b/>
          <w:bCs/>
          <w:sz w:val="24"/>
          <w:szCs w:val="24"/>
        </w:rPr>
        <w:t>6</w:t>
      </w:r>
      <w:r w:rsidR="00E06E9B" w:rsidRPr="00E06E9B">
        <w:rPr>
          <w:rFonts w:ascii="Arial" w:hAnsi="Arial" w:cs="Arial"/>
          <w:sz w:val="24"/>
          <w:szCs w:val="24"/>
        </w:rPr>
        <w:t xml:space="preserve"> </w:t>
      </w:r>
      <w:r w:rsidR="00E06E9B" w:rsidRPr="002B4139">
        <w:rPr>
          <w:rFonts w:ascii="Arial" w:hAnsi="Arial" w:cs="Arial"/>
          <w:sz w:val="24"/>
          <w:szCs w:val="24"/>
        </w:rPr>
        <w:t>de las presentes base</w:t>
      </w:r>
      <w:r w:rsidR="00E06E9B">
        <w:rPr>
          <w:rFonts w:ascii="Arial" w:hAnsi="Arial" w:cs="Arial"/>
          <w:sz w:val="24"/>
          <w:szCs w:val="24"/>
        </w:rPr>
        <w:t>s. Requisito que se hace exigible con fundamento en lo dispuesto en el artículo 24 del “Reglamento”.</w:t>
      </w:r>
    </w:p>
    <w:p w:rsidR="002B4139" w:rsidRDefault="002B4139" w:rsidP="009926C2">
      <w:pPr>
        <w:pStyle w:val="3"/>
        <w:ind w:left="993"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w:t>
      </w:r>
      <w:r w:rsidR="00E06E9B">
        <w:rPr>
          <w:rFonts w:ascii="Arial" w:hAnsi="Arial" w:cs="Arial"/>
          <w:b/>
          <w:sz w:val="24"/>
          <w:szCs w:val="24"/>
        </w:rPr>
        <w:t>resente procedimiento</w:t>
      </w:r>
      <w:r w:rsidR="00E06E9B" w:rsidRPr="00E06E9B">
        <w:rPr>
          <w:rFonts w:ascii="Arial" w:hAnsi="Arial" w:cs="Arial"/>
          <w:b/>
          <w:sz w:val="24"/>
          <w:szCs w:val="24"/>
        </w:rPr>
        <w:t>; la omisión de su presentación afectará la solvencia de la proposición y será motivo para desecharla por incumplimiento del requisito señalado en las disposiciones legales antes citadas.</w:t>
      </w:r>
    </w:p>
    <w:p w:rsidR="006D72AB" w:rsidRDefault="006D72AB" w:rsidP="009926C2">
      <w:pPr>
        <w:pStyle w:val="3"/>
        <w:ind w:left="993" w:firstLine="0"/>
        <w:rPr>
          <w:rFonts w:ascii="Arial" w:hAnsi="Arial" w:cs="Arial"/>
          <w:b/>
          <w:sz w:val="24"/>
          <w:szCs w:val="24"/>
        </w:rPr>
      </w:pPr>
    </w:p>
    <w:p w:rsidR="006D72AB" w:rsidRPr="00367FB4" w:rsidRDefault="006D72AB" w:rsidP="00367FB4">
      <w:pPr>
        <w:pStyle w:val="3"/>
        <w:numPr>
          <w:ilvl w:val="0"/>
          <w:numId w:val="45"/>
        </w:numPr>
        <w:ind w:left="993"/>
        <w:rPr>
          <w:rFonts w:ascii="Arial" w:hAnsi="Arial" w:cs="Arial"/>
          <w:b/>
          <w:sz w:val="24"/>
          <w:szCs w:val="24"/>
        </w:rPr>
      </w:pPr>
      <w:r w:rsidRPr="006D72AB">
        <w:rPr>
          <w:rFonts w:ascii="Arial" w:hAnsi="Arial" w:cs="Arial"/>
          <w:b/>
          <w:sz w:val="24"/>
          <w:szCs w:val="24"/>
        </w:rPr>
        <w:t>PROGRAMA DE CAPACITACIÓN</w:t>
      </w:r>
      <w:r>
        <w:rPr>
          <w:rFonts w:ascii="Arial" w:hAnsi="Arial" w:cs="Arial"/>
          <w:b/>
          <w:sz w:val="24"/>
          <w:szCs w:val="24"/>
        </w:rPr>
        <w:t xml:space="preserve">: </w:t>
      </w:r>
      <w:r w:rsidRPr="006D72AB">
        <w:rPr>
          <w:rFonts w:ascii="Arial" w:hAnsi="Arial" w:cs="Arial"/>
          <w:sz w:val="24"/>
          <w:szCs w:val="24"/>
        </w:rPr>
        <w:t xml:space="preserve">Deberá presentarse por los licitantes un programa de capacitación para el personal químico, técnico o para  el responsable del uso de los bienes objeto de esta Licitación. Deberá contener como mínimo: carta descriptiva con calendario propuesto, duración y contenido del mismo, y </w:t>
      </w:r>
      <w:proofErr w:type="spellStart"/>
      <w:r w:rsidRPr="006D72AB">
        <w:rPr>
          <w:rFonts w:ascii="Arial" w:hAnsi="Arial" w:cs="Arial"/>
          <w:sz w:val="24"/>
          <w:szCs w:val="24"/>
        </w:rPr>
        <w:t>curriculum</w:t>
      </w:r>
      <w:proofErr w:type="spellEnd"/>
      <w:r w:rsidRPr="006D72AB">
        <w:rPr>
          <w:rFonts w:ascii="Arial" w:hAnsi="Arial" w:cs="Arial"/>
          <w:sz w:val="24"/>
          <w:szCs w:val="24"/>
        </w:rPr>
        <w:t xml:space="preserve"> del personal responsable de la capacitación, debidamente firmado por el facultado legalmente y preferentemente elaborado en papel membretado del licitante.</w:t>
      </w:r>
      <w:r w:rsidR="00367FB4">
        <w:rPr>
          <w:rFonts w:ascii="Arial" w:hAnsi="Arial" w:cs="Arial"/>
          <w:sz w:val="24"/>
          <w:szCs w:val="24"/>
        </w:rPr>
        <w:t xml:space="preserve"> </w:t>
      </w:r>
      <w:r w:rsidR="00367FB4" w:rsidRPr="00367FB4">
        <w:rPr>
          <w:rFonts w:ascii="Arial" w:hAnsi="Arial" w:cs="Arial"/>
          <w:b/>
          <w:sz w:val="24"/>
          <w:szCs w:val="24"/>
        </w:rPr>
        <w:t>Dicho documento será indispensable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w:t>
      </w:r>
    </w:p>
    <w:p w:rsidR="006D72AB" w:rsidRPr="006D72AB" w:rsidRDefault="006D72AB" w:rsidP="006D72AB">
      <w:pPr>
        <w:pStyle w:val="3"/>
        <w:ind w:left="993" w:firstLine="0"/>
        <w:rPr>
          <w:rFonts w:ascii="Arial" w:hAnsi="Arial" w:cs="Arial"/>
          <w:b/>
          <w:sz w:val="24"/>
          <w:szCs w:val="24"/>
        </w:rPr>
      </w:pPr>
    </w:p>
    <w:p w:rsidR="006D72AB" w:rsidRDefault="006D72AB" w:rsidP="006D72AB">
      <w:pPr>
        <w:pStyle w:val="3"/>
        <w:numPr>
          <w:ilvl w:val="0"/>
          <w:numId w:val="45"/>
        </w:numPr>
        <w:ind w:left="993"/>
        <w:rPr>
          <w:rFonts w:ascii="Arial" w:hAnsi="Arial" w:cs="Arial"/>
          <w:sz w:val="24"/>
          <w:szCs w:val="24"/>
        </w:rPr>
      </w:pPr>
      <w:r w:rsidRPr="006D72AB">
        <w:rPr>
          <w:rFonts w:ascii="Arial" w:hAnsi="Arial" w:cs="Arial"/>
          <w:b/>
          <w:sz w:val="24"/>
          <w:szCs w:val="24"/>
        </w:rPr>
        <w:t>PROGRAMA DE MANTENIMIENTO PREVENTIVO Y CORRECTIVO</w:t>
      </w:r>
      <w:r>
        <w:rPr>
          <w:rFonts w:ascii="Arial" w:hAnsi="Arial" w:cs="Arial"/>
          <w:b/>
          <w:sz w:val="24"/>
          <w:szCs w:val="24"/>
        </w:rPr>
        <w:t xml:space="preserve">: </w:t>
      </w:r>
      <w:r w:rsidRPr="006D72AB">
        <w:rPr>
          <w:rFonts w:ascii="Arial" w:hAnsi="Arial" w:cs="Arial"/>
          <w:sz w:val="24"/>
          <w:szCs w:val="24"/>
        </w:rPr>
        <w:t>Los licitantes deberán presentar un programa de mantenimiento preventivo y correctivo para los EQUIPOS proporcionados en demostración permanente, debidamente firmado por el facultado legalmente y preferentemente elaborado en papel membretado del licitante.</w:t>
      </w:r>
      <w:r w:rsidR="008F7DF7" w:rsidRPr="008F7DF7">
        <w:rPr>
          <w:rFonts w:ascii="Arial" w:hAnsi="Arial" w:cs="Arial"/>
          <w:b/>
          <w:sz w:val="24"/>
          <w:szCs w:val="24"/>
        </w:rPr>
        <w:t xml:space="preserve"> </w:t>
      </w:r>
      <w:r w:rsidR="008F7DF7" w:rsidRPr="00367FB4">
        <w:rPr>
          <w:rFonts w:ascii="Arial" w:hAnsi="Arial" w:cs="Arial"/>
          <w:b/>
          <w:sz w:val="24"/>
          <w:szCs w:val="24"/>
        </w:rPr>
        <w:t>Dicho documento será indispensable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w:t>
      </w:r>
    </w:p>
    <w:p w:rsidR="006D72AB" w:rsidRDefault="006D72AB" w:rsidP="006D72AB">
      <w:pPr>
        <w:pStyle w:val="3"/>
        <w:ind w:left="0" w:firstLine="0"/>
        <w:rPr>
          <w:rFonts w:ascii="Arial" w:hAnsi="Arial" w:cs="Arial"/>
          <w:sz w:val="24"/>
          <w:szCs w:val="24"/>
        </w:rPr>
      </w:pPr>
    </w:p>
    <w:p w:rsidR="006D72AB" w:rsidRDefault="006D72AB" w:rsidP="00F31E3F">
      <w:pPr>
        <w:pStyle w:val="3"/>
        <w:numPr>
          <w:ilvl w:val="0"/>
          <w:numId w:val="45"/>
        </w:numPr>
        <w:ind w:left="993"/>
        <w:rPr>
          <w:rFonts w:ascii="Arial" w:hAnsi="Arial" w:cs="Arial"/>
          <w:sz w:val="24"/>
          <w:szCs w:val="24"/>
        </w:rPr>
      </w:pPr>
      <w:r w:rsidRPr="006D72AB">
        <w:rPr>
          <w:rFonts w:ascii="Arial" w:hAnsi="Arial" w:cs="Arial"/>
          <w:b/>
          <w:sz w:val="24"/>
          <w:szCs w:val="24"/>
        </w:rPr>
        <w:t>CERTIFICADO DE CALIDAD:</w:t>
      </w:r>
      <w:r>
        <w:rPr>
          <w:rFonts w:ascii="Arial" w:hAnsi="Arial" w:cs="Arial"/>
          <w:sz w:val="24"/>
          <w:szCs w:val="24"/>
        </w:rPr>
        <w:t xml:space="preserve"> </w:t>
      </w:r>
      <w:r w:rsidRPr="006D72AB">
        <w:rPr>
          <w:rFonts w:ascii="Arial" w:hAnsi="Arial" w:cs="Arial"/>
          <w:sz w:val="24"/>
          <w:szCs w:val="24"/>
        </w:rPr>
        <w:t>Deberá presentar certificado de calidad, avalados por las Autoridades Sanitarias y/</w:t>
      </w:r>
      <w:proofErr w:type="spellStart"/>
      <w:r w:rsidRPr="006D72AB">
        <w:rPr>
          <w:rFonts w:ascii="Arial" w:hAnsi="Arial" w:cs="Arial"/>
          <w:sz w:val="24"/>
          <w:szCs w:val="24"/>
        </w:rPr>
        <w:t>o</w:t>
      </w:r>
      <w:proofErr w:type="spellEnd"/>
      <w:r w:rsidRPr="006D72AB">
        <w:rPr>
          <w:rFonts w:ascii="Arial" w:hAnsi="Arial" w:cs="Arial"/>
          <w:sz w:val="24"/>
          <w:szCs w:val="24"/>
        </w:rPr>
        <w:t xml:space="preserve"> organismos de control de su país de origen como son: SINALP, EMA O FDA, o CCEE o dictamen aprobatorio de la UCT o ILAC para los consumibles, reactivos y equipos ofertados.</w:t>
      </w:r>
      <w:r w:rsidR="008F7DF7" w:rsidRPr="008F7DF7">
        <w:rPr>
          <w:rFonts w:ascii="Arial" w:hAnsi="Arial" w:cs="Arial"/>
          <w:b/>
          <w:sz w:val="24"/>
          <w:szCs w:val="24"/>
        </w:rPr>
        <w:t xml:space="preserve"> </w:t>
      </w:r>
      <w:r w:rsidR="008F7DF7" w:rsidRPr="00367FB4">
        <w:rPr>
          <w:rFonts w:ascii="Arial" w:hAnsi="Arial" w:cs="Arial"/>
          <w:b/>
          <w:sz w:val="24"/>
          <w:szCs w:val="24"/>
        </w:rPr>
        <w:t>Dicho documento será indispensable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w:t>
      </w:r>
    </w:p>
    <w:p w:rsidR="006D72AB" w:rsidRDefault="006D72AB" w:rsidP="00F31E3F">
      <w:pPr>
        <w:pStyle w:val="Prrafodelista"/>
        <w:spacing w:line="240" w:lineRule="auto"/>
        <w:rPr>
          <w:rFonts w:ascii="Arial" w:hAnsi="Arial" w:cs="Arial"/>
          <w:sz w:val="24"/>
          <w:szCs w:val="24"/>
        </w:rPr>
      </w:pPr>
    </w:p>
    <w:p w:rsidR="005B0ADA" w:rsidRPr="002B327B" w:rsidRDefault="006D72AB" w:rsidP="00F31E3F">
      <w:pPr>
        <w:pStyle w:val="3"/>
        <w:numPr>
          <w:ilvl w:val="0"/>
          <w:numId w:val="45"/>
        </w:numPr>
        <w:ind w:left="993" w:hanging="426"/>
        <w:rPr>
          <w:rFonts w:ascii="Arial" w:hAnsi="Arial" w:cs="Arial"/>
          <w:b/>
          <w:sz w:val="24"/>
          <w:szCs w:val="24"/>
        </w:rPr>
      </w:pPr>
      <w:r w:rsidRPr="009B45E8">
        <w:rPr>
          <w:rFonts w:ascii="Arial" w:hAnsi="Arial" w:cs="Arial"/>
          <w:b/>
          <w:sz w:val="24"/>
          <w:szCs w:val="24"/>
        </w:rPr>
        <w:t>CARTA DE GARANTÍA:</w:t>
      </w:r>
      <w:r w:rsidRPr="009B45E8">
        <w:rPr>
          <w:rFonts w:ascii="Arial" w:hAnsi="Arial" w:cs="Arial"/>
          <w:sz w:val="24"/>
          <w:szCs w:val="24"/>
        </w:rPr>
        <w:t xml:space="preserve"> </w:t>
      </w:r>
      <w:r w:rsidRPr="009B45E8">
        <w:rPr>
          <w:rFonts w:ascii="Arial" w:hAnsi="Arial" w:cs="Arial"/>
          <w:sz w:val="22"/>
          <w:szCs w:val="22"/>
        </w:rPr>
        <w:t xml:space="preserve">Presentar carta de garantía bajo protesta de decir verdad; para los consumibles, reactivos, equipos y servicios ofertados, firmada por el facultado legalmente y elaborada preferentemente en papel membretado del licitante, </w:t>
      </w:r>
      <w:r w:rsidR="009B45E8">
        <w:rPr>
          <w:rFonts w:ascii="Arial" w:hAnsi="Arial" w:cs="Arial"/>
          <w:sz w:val="22"/>
          <w:szCs w:val="22"/>
        </w:rPr>
        <w:t>de conformidad con lo establecido en el punto en el Anexo técnico de estas bases.</w:t>
      </w:r>
      <w:r w:rsidR="008F7DF7" w:rsidRPr="008F7DF7">
        <w:rPr>
          <w:rFonts w:ascii="Arial" w:hAnsi="Arial" w:cs="Arial"/>
          <w:b/>
          <w:sz w:val="24"/>
          <w:szCs w:val="24"/>
        </w:rPr>
        <w:t xml:space="preserve"> </w:t>
      </w:r>
      <w:r w:rsidR="008F7DF7" w:rsidRPr="00367FB4">
        <w:rPr>
          <w:rFonts w:ascii="Arial" w:hAnsi="Arial" w:cs="Arial"/>
          <w:b/>
          <w:sz w:val="24"/>
          <w:szCs w:val="24"/>
        </w:rPr>
        <w:t xml:space="preserve">Dicho documento será indispensable para </w:t>
      </w:r>
      <w:r w:rsidR="008F7DF7" w:rsidRPr="00367FB4">
        <w:rPr>
          <w:rFonts w:ascii="Arial" w:hAnsi="Arial" w:cs="Arial"/>
          <w:b/>
          <w:sz w:val="24"/>
          <w:szCs w:val="24"/>
        </w:rPr>
        <w:lastRenderedPageBreak/>
        <w:t>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w:t>
      </w:r>
    </w:p>
    <w:p w:rsidR="002B327B" w:rsidRDefault="002B327B" w:rsidP="00F31E3F">
      <w:pPr>
        <w:pStyle w:val="Prrafodelista"/>
        <w:spacing w:line="240" w:lineRule="auto"/>
        <w:rPr>
          <w:rFonts w:ascii="Arial" w:hAnsi="Arial" w:cs="Arial"/>
          <w:b/>
          <w:sz w:val="24"/>
          <w:szCs w:val="24"/>
        </w:rPr>
      </w:pPr>
    </w:p>
    <w:p w:rsidR="002B327B" w:rsidRDefault="002B327B" w:rsidP="00F31E3F">
      <w:pPr>
        <w:pStyle w:val="3"/>
        <w:numPr>
          <w:ilvl w:val="0"/>
          <w:numId w:val="45"/>
        </w:numPr>
        <w:ind w:left="993"/>
        <w:rPr>
          <w:rFonts w:ascii="Arial" w:hAnsi="Arial" w:cs="Arial"/>
          <w:sz w:val="24"/>
          <w:szCs w:val="24"/>
        </w:rPr>
      </w:pPr>
      <w:r w:rsidRPr="002B327B">
        <w:rPr>
          <w:rFonts w:ascii="Arial" w:hAnsi="Arial" w:cs="Arial"/>
          <w:b/>
          <w:sz w:val="24"/>
          <w:szCs w:val="24"/>
        </w:rPr>
        <w:t>PERMISOS</w:t>
      </w:r>
      <w:r>
        <w:rPr>
          <w:rFonts w:ascii="Arial" w:hAnsi="Arial" w:cs="Arial"/>
          <w:b/>
          <w:sz w:val="24"/>
          <w:szCs w:val="24"/>
        </w:rPr>
        <w:t xml:space="preserve">: </w:t>
      </w:r>
      <w:r w:rsidRPr="002B327B">
        <w:rPr>
          <w:rFonts w:ascii="Arial" w:hAnsi="Arial" w:cs="Arial"/>
          <w:sz w:val="24"/>
          <w:szCs w:val="24"/>
        </w:rPr>
        <w:t>Los licitantes deberán presentar copia simple de los siguientes documentos:</w:t>
      </w:r>
    </w:p>
    <w:p w:rsidR="002B327B" w:rsidRPr="002B327B" w:rsidRDefault="002B327B" w:rsidP="00F31E3F">
      <w:pPr>
        <w:pStyle w:val="Prrafodelista"/>
        <w:spacing w:line="240" w:lineRule="auto"/>
        <w:ind w:left="1134" w:hanging="141"/>
        <w:jc w:val="both"/>
        <w:rPr>
          <w:rFonts w:ascii="Arial" w:hAnsi="Arial" w:cs="Arial"/>
          <w:sz w:val="24"/>
          <w:szCs w:val="24"/>
        </w:rPr>
      </w:pPr>
      <w:r w:rsidRPr="002B327B">
        <w:rPr>
          <w:rFonts w:ascii="Arial" w:hAnsi="Arial" w:cs="Arial"/>
          <w:sz w:val="24"/>
          <w:szCs w:val="24"/>
        </w:rPr>
        <w:t>•</w:t>
      </w:r>
      <w:r w:rsidRPr="002B327B">
        <w:rPr>
          <w:rFonts w:ascii="Arial" w:hAnsi="Arial" w:cs="Arial"/>
          <w:sz w:val="24"/>
          <w:szCs w:val="24"/>
        </w:rPr>
        <w:tab/>
        <w:t xml:space="preserve">Copia simple del </w:t>
      </w:r>
      <w:r w:rsidRPr="002B327B">
        <w:rPr>
          <w:rFonts w:ascii="Arial" w:hAnsi="Arial" w:cs="Arial"/>
          <w:b/>
          <w:sz w:val="24"/>
          <w:szCs w:val="24"/>
        </w:rPr>
        <w:t>Registro Sanitario</w:t>
      </w:r>
      <w:r w:rsidRPr="002B327B">
        <w:rPr>
          <w:rFonts w:ascii="Arial" w:hAnsi="Arial" w:cs="Arial"/>
          <w:sz w:val="24"/>
          <w:szCs w:val="24"/>
        </w:rPr>
        <w:t xml:space="preserve"> de cada reactivo que componen cada uno de los paquetes que conforman las Partidas.</w:t>
      </w:r>
    </w:p>
    <w:p w:rsidR="002B327B" w:rsidRPr="002B327B" w:rsidRDefault="002B327B" w:rsidP="002B327B">
      <w:pPr>
        <w:pStyle w:val="Prrafodelista"/>
        <w:ind w:left="1134" w:hanging="141"/>
        <w:jc w:val="both"/>
        <w:rPr>
          <w:rFonts w:ascii="Arial" w:hAnsi="Arial" w:cs="Arial"/>
          <w:sz w:val="24"/>
          <w:szCs w:val="24"/>
        </w:rPr>
      </w:pPr>
      <w:r w:rsidRPr="002B327B">
        <w:rPr>
          <w:rFonts w:ascii="Arial" w:hAnsi="Arial" w:cs="Arial"/>
          <w:sz w:val="24"/>
          <w:szCs w:val="24"/>
        </w:rPr>
        <w:t>•</w:t>
      </w:r>
      <w:r w:rsidRPr="002B327B">
        <w:rPr>
          <w:rFonts w:ascii="Arial" w:hAnsi="Arial" w:cs="Arial"/>
          <w:sz w:val="24"/>
          <w:szCs w:val="24"/>
        </w:rPr>
        <w:tab/>
        <w:t xml:space="preserve">Los fabricantes y distribuidores deberán anexar copia de su </w:t>
      </w:r>
      <w:r w:rsidRPr="002B327B">
        <w:rPr>
          <w:rFonts w:ascii="Arial" w:hAnsi="Arial" w:cs="Arial"/>
          <w:b/>
          <w:sz w:val="24"/>
          <w:szCs w:val="24"/>
        </w:rPr>
        <w:t>licencia sanitaria y/o aviso de funcionamiento</w:t>
      </w:r>
      <w:r w:rsidRPr="002B327B">
        <w:rPr>
          <w:rFonts w:ascii="Arial" w:hAnsi="Arial" w:cs="Arial"/>
          <w:sz w:val="24"/>
          <w:szCs w:val="24"/>
        </w:rPr>
        <w:t>.</w:t>
      </w:r>
    </w:p>
    <w:p w:rsidR="002B327B" w:rsidRPr="002B327B" w:rsidRDefault="002B327B" w:rsidP="002B327B">
      <w:pPr>
        <w:pStyle w:val="Prrafodelista"/>
        <w:ind w:left="1134" w:hanging="141"/>
        <w:jc w:val="both"/>
        <w:rPr>
          <w:rFonts w:ascii="Arial" w:hAnsi="Arial" w:cs="Arial"/>
          <w:sz w:val="24"/>
          <w:szCs w:val="24"/>
        </w:rPr>
      </w:pPr>
      <w:r w:rsidRPr="002B327B">
        <w:rPr>
          <w:rFonts w:ascii="Arial" w:hAnsi="Arial" w:cs="Arial"/>
          <w:sz w:val="24"/>
          <w:szCs w:val="24"/>
        </w:rPr>
        <w:t>•</w:t>
      </w:r>
      <w:r w:rsidRPr="002B327B">
        <w:rPr>
          <w:rFonts w:ascii="Arial" w:hAnsi="Arial" w:cs="Arial"/>
          <w:sz w:val="24"/>
          <w:szCs w:val="24"/>
        </w:rPr>
        <w:tab/>
        <w:t xml:space="preserve">En el caso de que los bienes no requieran de registro sanitario, deberán presentar </w:t>
      </w:r>
      <w:r w:rsidRPr="002B327B">
        <w:rPr>
          <w:rFonts w:ascii="Arial" w:hAnsi="Arial" w:cs="Arial"/>
          <w:b/>
          <w:sz w:val="24"/>
          <w:szCs w:val="24"/>
        </w:rPr>
        <w:t>constancia</w:t>
      </w:r>
      <w:r w:rsidRPr="002B327B">
        <w:rPr>
          <w:rFonts w:ascii="Arial" w:hAnsi="Arial" w:cs="Arial"/>
          <w:sz w:val="24"/>
          <w:szCs w:val="24"/>
        </w:rPr>
        <w:t xml:space="preserve"> expedida por la Secretaría de Salud que lo exima del mismo. </w:t>
      </w:r>
    </w:p>
    <w:p w:rsidR="002B327B" w:rsidRPr="002B327B" w:rsidRDefault="002B327B" w:rsidP="002B327B">
      <w:pPr>
        <w:pStyle w:val="Prrafodelista"/>
        <w:ind w:left="1134" w:hanging="141"/>
        <w:jc w:val="both"/>
        <w:rPr>
          <w:rFonts w:ascii="Arial" w:hAnsi="Arial" w:cs="Arial"/>
          <w:sz w:val="24"/>
          <w:szCs w:val="24"/>
          <w:u w:val="single"/>
        </w:rPr>
      </w:pPr>
      <w:r w:rsidRPr="002B327B">
        <w:rPr>
          <w:rFonts w:ascii="Arial" w:hAnsi="Arial" w:cs="Arial"/>
          <w:sz w:val="24"/>
          <w:szCs w:val="24"/>
        </w:rPr>
        <w:t>•</w:t>
      </w:r>
      <w:r w:rsidRPr="002B327B">
        <w:rPr>
          <w:rFonts w:ascii="Arial" w:hAnsi="Arial" w:cs="Arial"/>
          <w:sz w:val="24"/>
          <w:szCs w:val="24"/>
        </w:rPr>
        <w:tab/>
        <w:t xml:space="preserve">El licitante deberá de presentar documentación de dos </w:t>
      </w:r>
      <w:r w:rsidRPr="002B327B">
        <w:rPr>
          <w:rFonts w:ascii="Arial" w:hAnsi="Arial" w:cs="Arial"/>
          <w:b/>
          <w:sz w:val="24"/>
          <w:szCs w:val="24"/>
        </w:rPr>
        <w:t>laboratorios subrogados</w:t>
      </w:r>
      <w:r w:rsidRPr="002B327B">
        <w:rPr>
          <w:rFonts w:ascii="Arial" w:hAnsi="Arial" w:cs="Arial"/>
          <w:sz w:val="24"/>
          <w:szCs w:val="24"/>
        </w:rPr>
        <w:t xml:space="preserve"> en caso de ser necesario, por falla de equipo, falta de reactivos, etc. Presentando copia de los siguientes documentos: </w:t>
      </w:r>
      <w:r w:rsidRPr="002B327B">
        <w:rPr>
          <w:rFonts w:ascii="Arial" w:hAnsi="Arial" w:cs="Arial"/>
          <w:sz w:val="24"/>
          <w:szCs w:val="24"/>
          <w:u w:val="single"/>
        </w:rPr>
        <w:t>Licencia Sanitaria, Aviso de Funcionamiento, Aviso de Responsable Sanitario.</w:t>
      </w:r>
    </w:p>
    <w:p w:rsidR="002B327B" w:rsidRDefault="002B327B" w:rsidP="002B327B">
      <w:pPr>
        <w:pStyle w:val="Prrafodelista"/>
        <w:ind w:left="1134" w:hanging="141"/>
        <w:jc w:val="both"/>
        <w:rPr>
          <w:rFonts w:ascii="Arial" w:hAnsi="Arial" w:cs="Arial"/>
          <w:sz w:val="24"/>
          <w:szCs w:val="24"/>
        </w:rPr>
      </w:pPr>
      <w:r w:rsidRPr="002B327B">
        <w:rPr>
          <w:rFonts w:ascii="Arial" w:hAnsi="Arial" w:cs="Arial"/>
          <w:sz w:val="24"/>
          <w:szCs w:val="24"/>
        </w:rPr>
        <w:t>•</w:t>
      </w:r>
      <w:r w:rsidRPr="002B327B">
        <w:rPr>
          <w:rFonts w:ascii="Arial" w:hAnsi="Arial" w:cs="Arial"/>
          <w:sz w:val="24"/>
          <w:szCs w:val="24"/>
        </w:rPr>
        <w:tab/>
        <w:t xml:space="preserve">Adicionalmente deberán presentar, manifiesto bajo protesta de decir verdad, debidamente firmado por el facultado legal y preferentemente en papel membretado del </w:t>
      </w:r>
      <w:r w:rsidRPr="002B327B">
        <w:rPr>
          <w:rFonts w:ascii="Arial" w:hAnsi="Arial" w:cs="Arial"/>
          <w:b/>
          <w:sz w:val="24"/>
          <w:szCs w:val="24"/>
        </w:rPr>
        <w:t>FABRICANTE Y DISTRIBUIDORES AUTORIZADOS</w:t>
      </w:r>
      <w:r w:rsidRPr="002B327B">
        <w:rPr>
          <w:rFonts w:ascii="Arial" w:hAnsi="Arial" w:cs="Arial"/>
          <w:sz w:val="24"/>
          <w:szCs w:val="24"/>
        </w:rPr>
        <w:t>, en el cual manifiesten que los documentos referentes a licencia sanitaria y aviso de funcionamiento (indicando número de registro o licencia, fecha de expedición, vigencia y producto, según corresponda) anexos a su propuesta técnica son legítimos y se encuentran a la fecha vigentes ante las autoridades competentes, señalando en el mismo escrito que libera al “ISSSTECALI” de cualquier responsabilidad civil, penal, mercantil y administrativa que resulte por controversias en la infracción de la vigencia y legitimidad de la licencia y registro sanitarios señalados, comprometiéndose ambos que en caso de modificación o invalidación de la licencia y registro sanitario por parte de las autoridades competentes informara a el “ISSSTECALI” sobre dicho hecho en un término máximo de 5 días hábiles posteriores a la notificación por parte de la autoridad competente.</w:t>
      </w:r>
    </w:p>
    <w:p w:rsidR="00D47BF9" w:rsidRDefault="008F7DF7" w:rsidP="008F7DF7">
      <w:pPr>
        <w:pStyle w:val="Prrafodelista"/>
        <w:ind w:left="1134"/>
        <w:jc w:val="both"/>
        <w:rPr>
          <w:rFonts w:ascii="Arial" w:hAnsi="Arial" w:cs="Arial"/>
          <w:b/>
          <w:sz w:val="24"/>
          <w:szCs w:val="24"/>
        </w:rPr>
      </w:pPr>
      <w:r w:rsidRPr="00367FB4">
        <w:rPr>
          <w:rFonts w:ascii="Arial" w:hAnsi="Arial" w:cs="Arial"/>
          <w:b/>
          <w:sz w:val="24"/>
          <w:szCs w:val="24"/>
        </w:rPr>
        <w:t>Dicho documento será indispensable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w:t>
      </w:r>
    </w:p>
    <w:p w:rsidR="008F7DF7" w:rsidRDefault="008F7DF7" w:rsidP="002B327B">
      <w:pPr>
        <w:pStyle w:val="Prrafodelista"/>
        <w:ind w:left="1134" w:hanging="141"/>
        <w:jc w:val="both"/>
        <w:rPr>
          <w:rFonts w:ascii="Arial" w:hAnsi="Arial" w:cs="Arial"/>
          <w:sz w:val="24"/>
          <w:szCs w:val="24"/>
        </w:rPr>
      </w:pPr>
    </w:p>
    <w:p w:rsidR="00D47BF9" w:rsidRDefault="00D47BF9" w:rsidP="00D47BF9">
      <w:pPr>
        <w:pStyle w:val="Prrafodelista"/>
        <w:numPr>
          <w:ilvl w:val="0"/>
          <w:numId w:val="45"/>
        </w:numPr>
        <w:tabs>
          <w:tab w:val="left" w:pos="1134"/>
        </w:tabs>
        <w:ind w:left="993"/>
        <w:jc w:val="both"/>
        <w:rPr>
          <w:rFonts w:ascii="Arial" w:hAnsi="Arial" w:cs="Arial"/>
          <w:sz w:val="24"/>
          <w:szCs w:val="24"/>
        </w:rPr>
      </w:pPr>
      <w:r w:rsidRPr="00D47BF9">
        <w:rPr>
          <w:rFonts w:ascii="Arial" w:hAnsi="Arial" w:cs="Arial"/>
          <w:b/>
          <w:sz w:val="24"/>
          <w:szCs w:val="24"/>
        </w:rPr>
        <w:t>MANIFIESTO SOBRE LOS EQUIPOS REQUERIDOS</w:t>
      </w:r>
      <w:r>
        <w:rPr>
          <w:rFonts w:ascii="Arial" w:hAnsi="Arial" w:cs="Arial"/>
          <w:b/>
          <w:sz w:val="24"/>
          <w:szCs w:val="24"/>
        </w:rPr>
        <w:t>,</w:t>
      </w:r>
      <w:r>
        <w:rPr>
          <w:rFonts w:ascii="Arial" w:hAnsi="Arial" w:cs="Arial"/>
          <w:sz w:val="24"/>
          <w:szCs w:val="24"/>
        </w:rPr>
        <w:t xml:space="preserve"> el licitante deberá presenta un manifiesto en que se compromete por cada uno de los equipos que a continuación se indican:</w:t>
      </w:r>
    </w:p>
    <w:p w:rsidR="00D47BF9" w:rsidRPr="00D47BF9" w:rsidRDefault="00D47BF9" w:rsidP="00D47BF9">
      <w:pPr>
        <w:pStyle w:val="3"/>
        <w:numPr>
          <w:ilvl w:val="0"/>
          <w:numId w:val="47"/>
        </w:numPr>
        <w:rPr>
          <w:rFonts w:ascii="Arial" w:hAnsi="Arial" w:cs="Arial"/>
          <w:sz w:val="24"/>
          <w:szCs w:val="24"/>
        </w:rPr>
      </w:pPr>
      <w:r w:rsidRPr="00D47BF9">
        <w:rPr>
          <w:rFonts w:ascii="Arial" w:hAnsi="Arial" w:cs="Arial"/>
          <w:b/>
          <w:sz w:val="24"/>
          <w:szCs w:val="24"/>
        </w:rPr>
        <w:t>Equipo de refrigeración</w:t>
      </w:r>
      <w:r>
        <w:rPr>
          <w:rFonts w:ascii="Arial" w:hAnsi="Arial" w:cs="Arial"/>
          <w:b/>
          <w:sz w:val="24"/>
          <w:szCs w:val="24"/>
        </w:rPr>
        <w:t xml:space="preserve">: </w:t>
      </w:r>
      <w:r w:rsidRPr="00D47BF9">
        <w:rPr>
          <w:rFonts w:ascii="Arial" w:hAnsi="Arial" w:cs="Arial"/>
          <w:sz w:val="24"/>
          <w:szCs w:val="24"/>
        </w:rPr>
        <w:t xml:space="preserve">El licitante ganador deberá proporcionar en comodato  equipo de refrigeración de laboratorio para el resguardo y conservación de los reactivos, controles y calibradores que requieran de conservación de una </w:t>
      </w:r>
      <w:r w:rsidRPr="00D47BF9">
        <w:rPr>
          <w:rFonts w:ascii="Arial" w:hAnsi="Arial" w:cs="Arial"/>
          <w:sz w:val="24"/>
          <w:szCs w:val="24"/>
        </w:rPr>
        <w:lastRenderedPageBreak/>
        <w:t xml:space="preserve">temperatura entre 2º a 8ºC. Termo registrador automáticos, con circulación reforzada de aire a través de un difusor de flujo transversal o su equivalente. Con alarma acústica y visual. Entregar en cada Unidad médica, según su necesidad.                         </w:t>
      </w:r>
    </w:p>
    <w:p w:rsidR="00D47BF9" w:rsidRPr="00D47BF9" w:rsidRDefault="00D47BF9" w:rsidP="00D47BF9">
      <w:pPr>
        <w:pStyle w:val="3"/>
        <w:ind w:left="1429"/>
        <w:rPr>
          <w:rFonts w:ascii="Arial" w:hAnsi="Arial" w:cs="Arial"/>
          <w:b/>
          <w:sz w:val="24"/>
          <w:szCs w:val="24"/>
        </w:rPr>
      </w:pPr>
    </w:p>
    <w:p w:rsidR="009B45E8" w:rsidRDefault="00D47BF9" w:rsidP="00D47BF9">
      <w:pPr>
        <w:pStyle w:val="3"/>
        <w:numPr>
          <w:ilvl w:val="0"/>
          <w:numId w:val="47"/>
        </w:numPr>
        <w:rPr>
          <w:rFonts w:ascii="Arial" w:hAnsi="Arial" w:cs="Arial"/>
          <w:b/>
          <w:sz w:val="24"/>
          <w:szCs w:val="24"/>
        </w:rPr>
      </w:pPr>
      <w:r w:rsidRPr="00D47BF9">
        <w:rPr>
          <w:rFonts w:ascii="Arial" w:hAnsi="Arial" w:cs="Arial"/>
          <w:b/>
          <w:sz w:val="24"/>
          <w:szCs w:val="24"/>
        </w:rPr>
        <w:t>Equipo de congelación</w:t>
      </w:r>
      <w:r>
        <w:rPr>
          <w:rFonts w:ascii="Arial" w:hAnsi="Arial" w:cs="Arial"/>
          <w:b/>
          <w:sz w:val="24"/>
          <w:szCs w:val="24"/>
        </w:rPr>
        <w:t xml:space="preserve">: </w:t>
      </w:r>
      <w:r w:rsidRPr="00D47BF9">
        <w:rPr>
          <w:rFonts w:ascii="Arial" w:hAnsi="Arial" w:cs="Arial"/>
          <w:sz w:val="24"/>
          <w:szCs w:val="24"/>
        </w:rPr>
        <w:t>El licitante ganador deberá proporcionar en comodato equipo Congelador tipo Vertical, para laboratorio para el resguardo y conservación de los reactivos, controles y calibradores que requieran de conservación de una temperatura entre -18º a -20ºC. Con alarma acústica y visual. Entregar en cada Unidad médica, según su necesidad.</w:t>
      </w:r>
    </w:p>
    <w:p w:rsidR="00D47BF9" w:rsidRDefault="00D47BF9" w:rsidP="00D47BF9">
      <w:pPr>
        <w:pStyle w:val="3"/>
        <w:ind w:left="1429" w:firstLine="0"/>
        <w:rPr>
          <w:rFonts w:ascii="Arial" w:hAnsi="Arial" w:cs="Arial"/>
          <w:b/>
          <w:sz w:val="24"/>
          <w:szCs w:val="24"/>
        </w:rPr>
      </w:pPr>
    </w:p>
    <w:p w:rsidR="008F7DF7" w:rsidRDefault="008F7DF7" w:rsidP="00D47BF9">
      <w:pPr>
        <w:pStyle w:val="3"/>
        <w:ind w:left="1429" w:firstLine="0"/>
        <w:rPr>
          <w:rFonts w:ascii="Arial" w:hAnsi="Arial" w:cs="Arial"/>
          <w:b/>
          <w:sz w:val="24"/>
          <w:szCs w:val="24"/>
        </w:rPr>
      </w:pPr>
      <w:r w:rsidRPr="00367FB4">
        <w:rPr>
          <w:rFonts w:ascii="Arial" w:hAnsi="Arial" w:cs="Arial"/>
          <w:b/>
          <w:sz w:val="24"/>
          <w:szCs w:val="24"/>
        </w:rPr>
        <w:t>Dicho documento será indispensable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w:t>
      </w:r>
    </w:p>
    <w:p w:rsidR="008F7DF7" w:rsidRPr="009B45E8" w:rsidRDefault="008F7DF7" w:rsidP="00D47BF9">
      <w:pPr>
        <w:pStyle w:val="3"/>
        <w:ind w:left="1429" w:firstLine="0"/>
        <w:rPr>
          <w:rFonts w:ascii="Arial" w:hAnsi="Arial" w:cs="Arial"/>
          <w:b/>
          <w:sz w:val="24"/>
          <w:szCs w:val="24"/>
        </w:rPr>
      </w:pPr>
    </w:p>
    <w:p w:rsidR="002B4139" w:rsidRPr="002B4139" w:rsidRDefault="002B4139" w:rsidP="006D72AB">
      <w:pPr>
        <w:pStyle w:val="3"/>
        <w:numPr>
          <w:ilvl w:val="0"/>
          <w:numId w:val="45"/>
        </w:numPr>
        <w:ind w:left="993"/>
        <w:rPr>
          <w:rFonts w:ascii="Arial" w:hAnsi="Arial" w:cs="Arial"/>
          <w:color w:val="000000"/>
          <w:sz w:val="24"/>
          <w:szCs w:val="24"/>
        </w:rPr>
      </w:pPr>
      <w:r w:rsidRPr="002B4139">
        <w:rPr>
          <w:rFonts w:ascii="Arial" w:hAnsi="Arial" w:cs="Arial"/>
          <w:b/>
          <w:bCs/>
          <w:color w:val="000000"/>
          <w:sz w:val="24"/>
          <w:szCs w:val="24"/>
        </w:rPr>
        <w:t xml:space="preserve">ACUSE DE RECIBO DE DOCUMENTOS:  </w:t>
      </w:r>
      <w:r w:rsidRPr="002B4139">
        <w:rPr>
          <w:rFonts w:ascii="Arial" w:hAnsi="Arial" w:cs="Arial"/>
          <w:color w:val="000000"/>
          <w:sz w:val="24"/>
          <w:szCs w:val="24"/>
        </w:rPr>
        <w:t xml:space="preserve">Se recomienda que el licitante integre a su propuesta el formato </w:t>
      </w:r>
      <w:r w:rsidRPr="002B4139">
        <w:rPr>
          <w:rFonts w:ascii="Arial" w:hAnsi="Arial" w:cs="Arial"/>
          <w:b/>
          <w:bCs/>
          <w:color w:val="000000"/>
          <w:sz w:val="24"/>
          <w:szCs w:val="24"/>
        </w:rPr>
        <w:t xml:space="preserve">Anexo </w:t>
      </w:r>
      <w:r w:rsidR="00EE4546">
        <w:rPr>
          <w:rFonts w:ascii="Arial" w:hAnsi="Arial" w:cs="Arial"/>
          <w:b/>
          <w:bCs/>
          <w:color w:val="000000"/>
          <w:sz w:val="24"/>
          <w:szCs w:val="24"/>
        </w:rPr>
        <w:t>7</w:t>
      </w:r>
      <w:r w:rsidRPr="002B4139">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2B4139" w:rsidRPr="002B4139" w:rsidRDefault="002B4139" w:rsidP="002B4139">
      <w:pPr>
        <w:pStyle w:val="3"/>
        <w:ind w:left="709" w:firstLine="0"/>
        <w:rPr>
          <w:rFonts w:ascii="Arial" w:hAnsi="Arial" w:cs="Arial"/>
          <w:sz w:val="24"/>
          <w:szCs w:val="24"/>
        </w:rPr>
      </w:pPr>
    </w:p>
    <w:p w:rsidR="002B4139" w:rsidRPr="002B4139" w:rsidRDefault="002B4139" w:rsidP="002B4139">
      <w:pPr>
        <w:pStyle w:val="4"/>
        <w:tabs>
          <w:tab w:val="left" w:pos="540"/>
          <w:tab w:val="left" w:pos="990"/>
        </w:tabs>
        <w:ind w:left="709" w:firstLine="0"/>
        <w:jc w:val="both"/>
        <w:rPr>
          <w:rFonts w:ascii="Arial" w:hAnsi="Arial" w:cs="Arial"/>
          <w:bCs/>
          <w:sz w:val="24"/>
          <w:szCs w:val="24"/>
        </w:rPr>
      </w:pPr>
      <w:r w:rsidRPr="002B4139">
        <w:rPr>
          <w:rFonts w:ascii="Arial" w:hAnsi="Arial" w:cs="Arial"/>
          <w:sz w:val="24"/>
          <w:szCs w:val="24"/>
        </w:rPr>
        <w:t>6.2.-</w:t>
      </w:r>
      <w:r w:rsidRPr="002B4139">
        <w:rPr>
          <w:rFonts w:ascii="Arial" w:hAnsi="Arial" w:cs="Arial"/>
          <w:b w:val="0"/>
          <w:sz w:val="24"/>
          <w:szCs w:val="24"/>
        </w:rPr>
        <w:t xml:space="preserve"> </w:t>
      </w:r>
      <w:r w:rsidRPr="002B4139">
        <w:rPr>
          <w:rFonts w:ascii="Arial" w:hAnsi="Arial" w:cs="Arial"/>
          <w:sz w:val="24"/>
          <w:szCs w:val="24"/>
        </w:rPr>
        <w:t xml:space="preserve"> </w:t>
      </w:r>
      <w:r w:rsidRPr="002B4139">
        <w:rPr>
          <w:rFonts w:ascii="Arial" w:hAnsi="Arial" w:cs="Arial"/>
          <w:bCs/>
          <w:sz w:val="24"/>
          <w:szCs w:val="24"/>
        </w:rPr>
        <w:t xml:space="preserve">SOBRE CONTENIENDO </w:t>
      </w:r>
      <w:smartTag w:uri="urn:schemas-microsoft-com:office:smarttags" w:element="City">
        <w:smartTagPr>
          <w:attr w:name="ProductID" w:val="LA PROPUESTA ECONOMICA"/>
        </w:smartTagPr>
        <w:r w:rsidRPr="002B4139">
          <w:rPr>
            <w:rFonts w:ascii="Arial" w:hAnsi="Arial" w:cs="Arial"/>
            <w:bCs/>
            <w:sz w:val="24"/>
            <w:szCs w:val="24"/>
          </w:rPr>
          <w:t>LA PROPUESTA ECONOMICA</w:t>
        </w:r>
      </w:smartTag>
    </w:p>
    <w:p w:rsidR="002B4139" w:rsidRPr="002B4139" w:rsidRDefault="002B4139" w:rsidP="002B4139">
      <w:pPr>
        <w:pStyle w:val="4"/>
        <w:tabs>
          <w:tab w:val="left" w:pos="540"/>
          <w:tab w:val="left" w:pos="990"/>
        </w:tabs>
        <w:ind w:left="709" w:firstLine="0"/>
        <w:jc w:val="both"/>
        <w:rPr>
          <w:rFonts w:ascii="Arial" w:hAnsi="Arial" w:cs="Arial"/>
          <w:bCs/>
          <w:sz w:val="24"/>
          <w:szCs w:val="24"/>
        </w:rPr>
      </w:pPr>
    </w:p>
    <w:p w:rsidR="006E52DD" w:rsidRPr="003E29BA" w:rsidRDefault="002B4139" w:rsidP="004C2150">
      <w:pPr>
        <w:pStyle w:val="3"/>
        <w:numPr>
          <w:ilvl w:val="0"/>
          <w:numId w:val="6"/>
        </w:numPr>
        <w:ind w:left="993" w:right="18"/>
        <w:rPr>
          <w:rFonts w:ascii="Arial" w:hAnsi="Arial" w:cs="Arial"/>
          <w:sz w:val="24"/>
        </w:rPr>
      </w:pPr>
      <w:r w:rsidRPr="002B4139">
        <w:rPr>
          <w:rFonts w:ascii="Arial" w:hAnsi="Arial" w:cs="Arial"/>
          <w:b/>
          <w:sz w:val="24"/>
          <w:szCs w:val="24"/>
        </w:rPr>
        <w:t xml:space="preserve">CATÁLOGO DE CONCEPTOS: </w:t>
      </w:r>
      <w:r w:rsidRPr="002B4139">
        <w:rPr>
          <w:rFonts w:ascii="Arial" w:hAnsi="Arial" w:cs="Arial"/>
          <w:sz w:val="24"/>
          <w:szCs w:val="24"/>
        </w:rPr>
        <w:t xml:space="preserve">En el que el licitante cotizará los </w:t>
      </w:r>
      <w:r w:rsidR="00695FED">
        <w:rPr>
          <w:rFonts w:ascii="Arial" w:hAnsi="Arial" w:cs="Arial"/>
          <w:sz w:val="24"/>
          <w:szCs w:val="24"/>
        </w:rPr>
        <w:t>servicios</w:t>
      </w:r>
      <w:r w:rsidRPr="002B4139">
        <w:rPr>
          <w:rFonts w:ascii="Arial" w:hAnsi="Arial" w:cs="Arial"/>
          <w:sz w:val="24"/>
          <w:szCs w:val="24"/>
        </w:rPr>
        <w:t xml:space="preserve"> que propone, </w:t>
      </w:r>
      <w:r w:rsidR="006E52DD">
        <w:rPr>
          <w:rFonts w:ascii="Arial" w:hAnsi="Arial" w:cs="Arial"/>
          <w:sz w:val="24"/>
          <w:szCs w:val="24"/>
        </w:rPr>
        <w:t>e</w:t>
      </w:r>
      <w:r w:rsidR="006E52DD" w:rsidRPr="003E29BA">
        <w:rPr>
          <w:rFonts w:ascii="Arial" w:hAnsi="Arial" w:cs="Arial"/>
          <w:sz w:val="24"/>
        </w:rPr>
        <w:t xml:space="preserve">l precio deberá ser desglosado de la siguiente manera: precio unitario, importe de la partida, subtotal y </w:t>
      </w:r>
      <w:r w:rsidR="006E52DD" w:rsidRPr="003E29BA">
        <w:rPr>
          <w:rFonts w:ascii="Arial" w:hAnsi="Arial" w:cs="Arial"/>
          <w:b/>
          <w:bCs/>
          <w:sz w:val="24"/>
        </w:rPr>
        <w:t>señalar únicamente</w:t>
      </w:r>
      <w:r w:rsidR="006E52DD" w:rsidRPr="003E29BA">
        <w:rPr>
          <w:rFonts w:ascii="Arial" w:hAnsi="Arial" w:cs="Arial"/>
          <w:sz w:val="24"/>
        </w:rPr>
        <w:t xml:space="preserve"> el porcentaje de Impuesto al Valor Agregado a trasladar, así mismo se indicarán </w:t>
      </w:r>
      <w:r w:rsidR="009926C2" w:rsidRPr="009926C2">
        <w:rPr>
          <w:rFonts w:ascii="Arial" w:hAnsi="Arial" w:cs="Arial"/>
          <w:sz w:val="24"/>
        </w:rPr>
        <w:t>las condiciones de precio y pago</w:t>
      </w:r>
      <w:r w:rsidR="009926C2">
        <w:rPr>
          <w:rFonts w:ascii="Arial" w:hAnsi="Arial" w:cs="Arial"/>
          <w:sz w:val="24"/>
        </w:rPr>
        <w:t xml:space="preserve"> que se ofertan</w:t>
      </w:r>
      <w:r w:rsidR="009926C2" w:rsidRPr="009926C2">
        <w:rPr>
          <w:rFonts w:ascii="Arial" w:hAnsi="Arial" w:cs="Arial"/>
          <w:sz w:val="24"/>
        </w:rPr>
        <w:t xml:space="preserve"> en concordancia con lo solicitado en </w:t>
      </w:r>
      <w:r w:rsidR="009926C2">
        <w:rPr>
          <w:rFonts w:ascii="Arial" w:hAnsi="Arial" w:cs="Arial"/>
          <w:sz w:val="24"/>
        </w:rPr>
        <w:t>e</w:t>
      </w:r>
      <w:r w:rsidR="009926C2" w:rsidRPr="009926C2">
        <w:rPr>
          <w:rFonts w:ascii="Arial" w:hAnsi="Arial" w:cs="Arial"/>
          <w:sz w:val="24"/>
        </w:rPr>
        <w:t>l numera</w:t>
      </w:r>
      <w:r w:rsidR="009926C2">
        <w:rPr>
          <w:rFonts w:ascii="Arial" w:hAnsi="Arial" w:cs="Arial"/>
          <w:sz w:val="24"/>
        </w:rPr>
        <w:t>l 4.5</w:t>
      </w:r>
      <w:r w:rsidR="009926C2" w:rsidRPr="009926C2">
        <w:rPr>
          <w:rFonts w:ascii="Arial" w:hAnsi="Arial" w:cs="Arial"/>
          <w:sz w:val="24"/>
        </w:rPr>
        <w:t xml:space="preserve"> de la</w:t>
      </w:r>
      <w:r w:rsidR="009926C2">
        <w:rPr>
          <w:rFonts w:ascii="Arial" w:hAnsi="Arial" w:cs="Arial"/>
          <w:sz w:val="24"/>
        </w:rPr>
        <w:t>s</w:t>
      </w:r>
      <w:r w:rsidR="009926C2" w:rsidRPr="009926C2">
        <w:rPr>
          <w:rFonts w:ascii="Arial" w:hAnsi="Arial" w:cs="Arial"/>
          <w:sz w:val="24"/>
        </w:rPr>
        <w:t xml:space="preserve"> presente</w:t>
      </w:r>
      <w:r w:rsidR="009926C2">
        <w:rPr>
          <w:rFonts w:ascii="Arial" w:hAnsi="Arial" w:cs="Arial"/>
          <w:sz w:val="24"/>
        </w:rPr>
        <w:t>s bases</w:t>
      </w:r>
      <w:r w:rsidR="006E52DD" w:rsidRPr="003E29BA">
        <w:rPr>
          <w:rFonts w:ascii="Arial" w:hAnsi="Arial" w:cs="Arial"/>
          <w:sz w:val="24"/>
        </w:rPr>
        <w:t xml:space="preserve">. </w:t>
      </w:r>
    </w:p>
    <w:p w:rsidR="006E52DD" w:rsidRPr="00B4144E" w:rsidRDefault="006E52DD" w:rsidP="004C2150">
      <w:pPr>
        <w:pStyle w:val="3"/>
        <w:tabs>
          <w:tab w:val="left" w:pos="900"/>
        </w:tabs>
        <w:ind w:left="993" w:right="18" w:firstLine="0"/>
        <w:rPr>
          <w:rFonts w:ascii="Arial" w:hAnsi="Arial" w:cs="Arial"/>
          <w:sz w:val="24"/>
        </w:rPr>
      </w:pPr>
      <w:r w:rsidRPr="003E29BA">
        <w:rPr>
          <w:rFonts w:ascii="Arial" w:hAnsi="Arial" w:cs="Arial"/>
          <w:sz w:val="24"/>
        </w:rPr>
        <w:t xml:space="preserve">Para la determinación de los precios unitarios, el Licitante deberá tomar en consideración necesariamente los costos directos e indirectos relacionados con el </w:t>
      </w:r>
      <w:r w:rsidR="00695FED">
        <w:rPr>
          <w:rFonts w:ascii="Arial" w:hAnsi="Arial" w:cs="Arial"/>
          <w:sz w:val="24"/>
        </w:rPr>
        <w:t>servicio</w:t>
      </w:r>
      <w:r w:rsidRPr="003E29BA">
        <w:rPr>
          <w:rFonts w:ascii="Arial" w:hAnsi="Arial" w:cs="Arial"/>
          <w:sz w:val="24"/>
        </w:rPr>
        <w:t xml:space="preserve"> materia de la presente licitación, incluyendo todos los costos relacionados para la entrega oportuna de los </w:t>
      </w:r>
      <w:r w:rsidR="00695FED">
        <w:rPr>
          <w:rFonts w:ascii="Arial" w:hAnsi="Arial" w:cs="Arial"/>
          <w:sz w:val="24"/>
        </w:rPr>
        <w:t>servicios</w:t>
      </w:r>
      <w:r w:rsidRPr="003E29BA">
        <w:rPr>
          <w:rFonts w:ascii="Arial" w:hAnsi="Arial" w:cs="Arial"/>
          <w:sz w:val="24"/>
        </w:rPr>
        <w:t xml:space="preserve"> en el lugar y </w:t>
      </w:r>
      <w:r w:rsidRPr="00B4144E">
        <w:rPr>
          <w:rFonts w:ascii="Arial" w:hAnsi="Arial" w:cs="Arial"/>
          <w:sz w:val="24"/>
        </w:rPr>
        <w:t>condiciones  establecidos en estas bases de licitación.</w:t>
      </w:r>
    </w:p>
    <w:p w:rsidR="002B4139" w:rsidRPr="002B4139" w:rsidRDefault="002B4139" w:rsidP="004C2150">
      <w:pPr>
        <w:spacing w:line="240" w:lineRule="exact"/>
        <w:ind w:left="993"/>
        <w:jc w:val="both"/>
        <w:rPr>
          <w:rFonts w:ascii="Arial" w:hAnsi="Arial" w:cs="Arial"/>
          <w:sz w:val="24"/>
          <w:szCs w:val="24"/>
        </w:rPr>
      </w:pPr>
      <w:r w:rsidRPr="00B4144E">
        <w:rPr>
          <w:rFonts w:ascii="Arial" w:hAnsi="Arial" w:cs="Arial"/>
          <w:sz w:val="24"/>
          <w:szCs w:val="24"/>
        </w:rPr>
        <w:t xml:space="preserve">Así mismo deberá precisar </w:t>
      </w:r>
      <w:r w:rsidRPr="00B4144E">
        <w:rPr>
          <w:rFonts w:ascii="Arial" w:hAnsi="Arial" w:cs="Arial"/>
          <w:b/>
          <w:sz w:val="24"/>
          <w:szCs w:val="24"/>
        </w:rPr>
        <w:t>la condición de precio fijo</w:t>
      </w:r>
      <w:r w:rsidR="00B4144E" w:rsidRPr="00B4144E">
        <w:rPr>
          <w:rFonts w:ascii="Arial" w:hAnsi="Arial" w:cs="Arial"/>
          <w:b/>
          <w:sz w:val="24"/>
          <w:szCs w:val="24"/>
        </w:rPr>
        <w:t xml:space="preserve"> a</w:t>
      </w:r>
      <w:r w:rsidR="00B4144E">
        <w:rPr>
          <w:rFonts w:ascii="Arial" w:hAnsi="Arial" w:cs="Arial"/>
          <w:b/>
          <w:sz w:val="24"/>
          <w:szCs w:val="24"/>
        </w:rPr>
        <w:t xml:space="preserve"> contrato abierto</w:t>
      </w:r>
      <w:r w:rsidRPr="002B4139">
        <w:rPr>
          <w:rFonts w:ascii="Arial" w:hAnsi="Arial" w:cs="Arial"/>
          <w:sz w:val="24"/>
          <w:szCs w:val="24"/>
        </w:rPr>
        <w:t xml:space="preserve"> durante la tramitación del presente procedimiento de licitación, la vigencia del contrato, así como en  caso de prórrogas y convenios modificatorios al mismo, por lo que los precios ofertados no estarán sujetos a variación, pudiendo utilizar el formato </w:t>
      </w:r>
      <w:r w:rsidR="00695FED">
        <w:rPr>
          <w:rFonts w:ascii="Arial" w:hAnsi="Arial" w:cs="Arial"/>
          <w:b/>
          <w:sz w:val="24"/>
          <w:szCs w:val="24"/>
        </w:rPr>
        <w:t xml:space="preserve">(Anexo </w:t>
      </w:r>
      <w:r w:rsidR="00EE4546">
        <w:rPr>
          <w:rFonts w:ascii="Arial" w:hAnsi="Arial" w:cs="Arial"/>
          <w:b/>
          <w:sz w:val="24"/>
          <w:szCs w:val="24"/>
        </w:rPr>
        <w:t>8</w:t>
      </w:r>
      <w:r w:rsidRPr="002B4139">
        <w:rPr>
          <w:rFonts w:ascii="Arial" w:hAnsi="Arial" w:cs="Arial"/>
          <w:b/>
          <w:sz w:val="24"/>
          <w:szCs w:val="24"/>
        </w:rPr>
        <w:t xml:space="preserve">) </w:t>
      </w:r>
      <w:r w:rsidRPr="002B4139">
        <w:rPr>
          <w:rFonts w:ascii="Arial" w:hAnsi="Arial" w:cs="Arial"/>
          <w:sz w:val="24"/>
          <w:szCs w:val="24"/>
        </w:rPr>
        <w:t>de éstas bases.</w:t>
      </w:r>
      <w:r w:rsidRPr="002B4139">
        <w:rPr>
          <w:rFonts w:ascii="Arial" w:hAnsi="Arial" w:cs="Arial"/>
          <w:b/>
          <w:sz w:val="24"/>
          <w:szCs w:val="24"/>
        </w:rPr>
        <w:t xml:space="preserve"> </w:t>
      </w:r>
    </w:p>
    <w:p w:rsidR="002B4139" w:rsidRPr="002B4139" w:rsidRDefault="002B4139" w:rsidP="009926C2">
      <w:pPr>
        <w:pStyle w:val="4"/>
        <w:tabs>
          <w:tab w:val="left" w:pos="540"/>
          <w:tab w:val="left" w:pos="990"/>
        </w:tabs>
        <w:ind w:left="993" w:firstLine="0"/>
        <w:jc w:val="both"/>
        <w:rPr>
          <w:rFonts w:ascii="Arial" w:hAnsi="Arial" w:cs="Arial"/>
          <w:sz w:val="24"/>
          <w:szCs w:val="24"/>
        </w:rPr>
      </w:pPr>
      <w:r w:rsidRPr="002B4139">
        <w:rPr>
          <w:rFonts w:ascii="Arial" w:hAnsi="Arial" w:cs="Arial"/>
          <w:sz w:val="24"/>
          <w:szCs w:val="24"/>
        </w:rPr>
        <w:t xml:space="preserve">Dicho documento será utilizado en la evaluación de las propuestas para verificar que los precios de </w:t>
      </w:r>
      <w:r w:rsidR="009926C2">
        <w:rPr>
          <w:rFonts w:ascii="Arial" w:hAnsi="Arial" w:cs="Arial"/>
          <w:sz w:val="24"/>
          <w:szCs w:val="24"/>
        </w:rPr>
        <w:t>los servicios</w:t>
      </w:r>
      <w:r w:rsidRPr="002B4139">
        <w:rPr>
          <w:rFonts w:ascii="Arial" w:hAnsi="Arial" w:cs="Arial"/>
          <w:sz w:val="24"/>
          <w:szCs w:val="24"/>
        </w:rPr>
        <w:t xml:space="preserve"> ofertados son aceptables</w:t>
      </w:r>
      <w:r w:rsidR="009926C2">
        <w:rPr>
          <w:rFonts w:ascii="Arial" w:hAnsi="Arial" w:cs="Arial"/>
          <w:sz w:val="24"/>
          <w:szCs w:val="24"/>
        </w:rPr>
        <w:t xml:space="preserve"> y que las condiciones</w:t>
      </w:r>
      <w:r w:rsidRPr="002B4139">
        <w:rPr>
          <w:rFonts w:ascii="Arial" w:hAnsi="Arial" w:cs="Arial"/>
          <w:sz w:val="24"/>
          <w:szCs w:val="24"/>
        </w:rPr>
        <w:t xml:space="preserve"> </w:t>
      </w:r>
      <w:r w:rsidR="009926C2" w:rsidRPr="000C6C92">
        <w:rPr>
          <w:rFonts w:ascii="Arial" w:hAnsi="Arial" w:cs="Arial"/>
          <w:sz w:val="24"/>
          <w:szCs w:val="24"/>
        </w:rPr>
        <w:t>económicas sean ofertadas en términos de las establecidas en</w:t>
      </w:r>
      <w:r w:rsidR="009926C2" w:rsidRPr="002B4139">
        <w:rPr>
          <w:rFonts w:ascii="Arial" w:hAnsi="Arial" w:cs="Arial"/>
          <w:sz w:val="24"/>
          <w:szCs w:val="24"/>
        </w:rPr>
        <w:t xml:space="preserve"> éstas bases </w:t>
      </w:r>
      <w:r w:rsidR="009926C2">
        <w:rPr>
          <w:rFonts w:ascii="Arial" w:hAnsi="Arial" w:cs="Arial"/>
          <w:sz w:val="24"/>
          <w:szCs w:val="24"/>
        </w:rPr>
        <w:t>de licitación.</w:t>
      </w:r>
    </w:p>
    <w:p w:rsidR="002B4139" w:rsidRPr="002B4139" w:rsidRDefault="002B4139" w:rsidP="009926C2">
      <w:pPr>
        <w:pStyle w:val="3"/>
        <w:ind w:left="993"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2B4139">
      <w:pPr>
        <w:pStyle w:val="4"/>
        <w:tabs>
          <w:tab w:val="left" w:pos="540"/>
          <w:tab w:val="left" w:pos="990"/>
        </w:tabs>
        <w:ind w:left="709" w:firstLine="0"/>
        <w:jc w:val="both"/>
        <w:rPr>
          <w:rFonts w:ascii="Arial" w:hAnsi="Arial" w:cs="Arial"/>
          <w:b w:val="0"/>
          <w:sz w:val="24"/>
          <w:szCs w:val="24"/>
        </w:rPr>
      </w:pPr>
    </w:p>
    <w:p w:rsidR="002B4139" w:rsidRPr="000C6C92" w:rsidRDefault="002B4139" w:rsidP="00101259">
      <w:pPr>
        <w:pStyle w:val="4"/>
        <w:numPr>
          <w:ilvl w:val="0"/>
          <w:numId w:val="6"/>
        </w:numPr>
        <w:tabs>
          <w:tab w:val="left" w:pos="540"/>
          <w:tab w:val="left" w:pos="993"/>
        </w:tabs>
        <w:jc w:val="both"/>
        <w:rPr>
          <w:rFonts w:ascii="Arial" w:hAnsi="Arial" w:cs="Arial"/>
          <w:sz w:val="24"/>
          <w:szCs w:val="24"/>
        </w:rPr>
      </w:pPr>
      <w:r w:rsidRPr="000C6C92">
        <w:rPr>
          <w:rFonts w:ascii="Arial" w:hAnsi="Arial" w:cs="Arial"/>
          <w:sz w:val="24"/>
          <w:szCs w:val="24"/>
        </w:rPr>
        <w:t xml:space="preserve">PROPUESTA ECONÓMICA: </w:t>
      </w:r>
      <w:r w:rsidRPr="000C6C92">
        <w:rPr>
          <w:rFonts w:ascii="Arial" w:hAnsi="Arial" w:cs="Arial"/>
          <w:b w:val="0"/>
          <w:sz w:val="24"/>
          <w:szCs w:val="24"/>
        </w:rPr>
        <w:t>Proporcionando toda la información contenida en</w:t>
      </w:r>
      <w:r w:rsidRPr="000C6C92">
        <w:rPr>
          <w:rFonts w:ascii="Arial" w:hAnsi="Arial" w:cs="Arial"/>
          <w:sz w:val="24"/>
          <w:szCs w:val="24"/>
        </w:rPr>
        <w:t xml:space="preserve"> </w:t>
      </w:r>
      <w:r w:rsidRPr="000C6C92">
        <w:rPr>
          <w:rFonts w:ascii="Arial" w:hAnsi="Arial" w:cs="Arial"/>
          <w:b w:val="0"/>
          <w:sz w:val="24"/>
          <w:szCs w:val="24"/>
        </w:rPr>
        <w:t>el</w:t>
      </w:r>
      <w:r w:rsidRPr="000C6C92">
        <w:rPr>
          <w:rFonts w:ascii="Arial" w:hAnsi="Arial" w:cs="Arial"/>
          <w:sz w:val="24"/>
          <w:szCs w:val="24"/>
        </w:rPr>
        <w:t xml:space="preserve"> </w:t>
      </w:r>
      <w:r w:rsidRPr="000C6C92">
        <w:rPr>
          <w:rFonts w:ascii="Arial" w:hAnsi="Arial" w:cs="Arial"/>
          <w:b w:val="0"/>
          <w:sz w:val="24"/>
          <w:szCs w:val="24"/>
        </w:rPr>
        <w:t xml:space="preserve"> formato proporcionado en el </w:t>
      </w:r>
      <w:r w:rsidRPr="000C6C92">
        <w:rPr>
          <w:rFonts w:ascii="Arial" w:hAnsi="Arial" w:cs="Arial"/>
          <w:sz w:val="24"/>
          <w:szCs w:val="24"/>
        </w:rPr>
        <w:t xml:space="preserve">Anexo </w:t>
      </w:r>
      <w:r w:rsidR="00EE4546">
        <w:rPr>
          <w:rFonts w:ascii="Arial" w:hAnsi="Arial" w:cs="Arial"/>
          <w:sz w:val="24"/>
          <w:szCs w:val="24"/>
        </w:rPr>
        <w:t>9</w:t>
      </w:r>
      <w:r w:rsidRPr="000C6C92">
        <w:rPr>
          <w:rFonts w:ascii="Arial" w:hAnsi="Arial" w:cs="Arial"/>
          <w:sz w:val="24"/>
          <w:szCs w:val="24"/>
        </w:rPr>
        <w:t xml:space="preserve"> </w:t>
      </w:r>
      <w:r w:rsidRPr="000C6C92">
        <w:rPr>
          <w:rFonts w:ascii="Arial" w:hAnsi="Arial" w:cs="Arial"/>
          <w:b w:val="0"/>
          <w:sz w:val="24"/>
          <w:szCs w:val="24"/>
        </w:rPr>
        <w:t>de estas bases de licitación.</w:t>
      </w:r>
    </w:p>
    <w:p w:rsidR="002B4139" w:rsidRPr="002B4139" w:rsidRDefault="002B4139" w:rsidP="009926C2">
      <w:pPr>
        <w:pStyle w:val="4"/>
        <w:tabs>
          <w:tab w:val="left" w:pos="540"/>
        </w:tabs>
        <w:ind w:left="993" w:firstLine="0"/>
        <w:jc w:val="both"/>
        <w:rPr>
          <w:rFonts w:ascii="Arial" w:hAnsi="Arial" w:cs="Arial"/>
          <w:color w:val="000000"/>
          <w:sz w:val="24"/>
          <w:szCs w:val="24"/>
        </w:rPr>
      </w:pPr>
      <w:r w:rsidRPr="000C6C92">
        <w:rPr>
          <w:rFonts w:ascii="Arial" w:hAnsi="Arial" w:cs="Arial"/>
          <w:sz w:val="24"/>
          <w:szCs w:val="24"/>
        </w:rPr>
        <w:lastRenderedPageBreak/>
        <w:t>Dicho documento será utilizado en la evaluación de las propuestas para verificar que las condiciones económicas sean ofertadas en términos de las establecidas en</w:t>
      </w:r>
      <w:r w:rsidRPr="002B4139">
        <w:rPr>
          <w:rFonts w:ascii="Arial" w:hAnsi="Arial" w:cs="Arial"/>
          <w:sz w:val="24"/>
          <w:szCs w:val="24"/>
        </w:rPr>
        <w:t xml:space="preserve"> éstas  bases. </w:t>
      </w:r>
    </w:p>
    <w:p w:rsidR="002B4139" w:rsidRPr="002B4139" w:rsidRDefault="002B4139" w:rsidP="009926C2">
      <w:pPr>
        <w:pStyle w:val="3"/>
        <w:ind w:left="993"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2B4139">
      <w:pPr>
        <w:pStyle w:val="3"/>
        <w:ind w:left="709" w:firstLine="0"/>
        <w:rPr>
          <w:rFonts w:ascii="Arial" w:hAnsi="Arial" w:cs="Arial"/>
          <w:color w:val="000000"/>
          <w:sz w:val="24"/>
          <w:szCs w:val="24"/>
        </w:rPr>
      </w:pPr>
    </w:p>
    <w:p w:rsidR="002B4139" w:rsidRPr="002B4139" w:rsidRDefault="002B4139" w:rsidP="002B4139">
      <w:pPr>
        <w:pStyle w:val="3"/>
        <w:tabs>
          <w:tab w:val="left" w:pos="1134"/>
        </w:tabs>
        <w:ind w:left="709" w:firstLine="0"/>
        <w:rPr>
          <w:rFonts w:ascii="Arial" w:hAnsi="Arial" w:cs="Arial"/>
          <w:color w:val="000000"/>
          <w:sz w:val="24"/>
          <w:szCs w:val="24"/>
        </w:rPr>
      </w:pPr>
      <w:r w:rsidRPr="002B4139">
        <w:rPr>
          <w:rFonts w:ascii="Arial" w:hAnsi="Arial" w:cs="Arial"/>
          <w:b/>
          <w:bCs/>
          <w:color w:val="000000"/>
          <w:sz w:val="24"/>
          <w:szCs w:val="24"/>
        </w:rPr>
        <w:t xml:space="preserve">ACUSE DE RECIBO DE DOCUMENTOS: </w:t>
      </w:r>
      <w:r w:rsidRPr="002B4139">
        <w:rPr>
          <w:rFonts w:ascii="Arial" w:hAnsi="Arial" w:cs="Arial"/>
          <w:color w:val="000000"/>
          <w:sz w:val="24"/>
          <w:szCs w:val="24"/>
        </w:rPr>
        <w:t xml:space="preserve">Se recomienda que el licitante integre a su propuesta el formato </w:t>
      </w:r>
      <w:r w:rsidRPr="002B4139">
        <w:rPr>
          <w:rFonts w:ascii="Arial" w:hAnsi="Arial" w:cs="Arial"/>
          <w:b/>
          <w:color w:val="000000"/>
          <w:sz w:val="24"/>
          <w:szCs w:val="24"/>
        </w:rPr>
        <w:t>(</w:t>
      </w:r>
      <w:r w:rsidRPr="002B4139">
        <w:rPr>
          <w:rFonts w:ascii="Arial" w:hAnsi="Arial" w:cs="Arial"/>
          <w:b/>
          <w:bCs/>
          <w:color w:val="000000"/>
          <w:sz w:val="24"/>
          <w:szCs w:val="24"/>
        </w:rPr>
        <w:t>Anexo 1</w:t>
      </w:r>
      <w:r w:rsidR="00EE4546">
        <w:rPr>
          <w:rFonts w:ascii="Arial" w:hAnsi="Arial" w:cs="Arial"/>
          <w:b/>
          <w:bCs/>
          <w:color w:val="000000"/>
          <w:sz w:val="24"/>
          <w:szCs w:val="24"/>
        </w:rPr>
        <w:t>0</w:t>
      </w:r>
      <w:r w:rsidRPr="002B4139">
        <w:rPr>
          <w:rFonts w:ascii="Arial" w:hAnsi="Arial" w:cs="Arial"/>
          <w:b/>
          <w:bCs/>
          <w:color w:val="000000"/>
          <w:sz w:val="24"/>
          <w:szCs w:val="24"/>
        </w:rPr>
        <w:t>)</w:t>
      </w:r>
      <w:r w:rsidRPr="002B4139">
        <w:rPr>
          <w:rFonts w:ascii="Arial" w:hAnsi="Arial"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2B4139" w:rsidRDefault="002B4139" w:rsidP="002B4139">
      <w:pPr>
        <w:pStyle w:val="3"/>
        <w:tabs>
          <w:tab w:val="left" w:pos="270"/>
          <w:tab w:val="left" w:pos="630"/>
        </w:tabs>
        <w:ind w:left="709" w:firstLine="0"/>
        <w:rPr>
          <w:rFonts w:ascii="Arial" w:hAnsi="Arial" w:cs="Arial"/>
          <w:sz w:val="24"/>
          <w:szCs w:val="24"/>
        </w:rPr>
      </w:pPr>
    </w:p>
    <w:p w:rsidR="002B4139" w:rsidRPr="002B4139" w:rsidRDefault="002B4139" w:rsidP="002B4139">
      <w:pPr>
        <w:pStyle w:val="3"/>
        <w:ind w:left="709" w:firstLine="0"/>
        <w:rPr>
          <w:rFonts w:ascii="Arial" w:hAnsi="Arial" w:cs="Arial"/>
          <w:sz w:val="24"/>
          <w:szCs w:val="24"/>
        </w:rPr>
      </w:pPr>
    </w:p>
    <w:p w:rsidR="002B4139" w:rsidRPr="002B4139" w:rsidRDefault="002B4139" w:rsidP="002B4139">
      <w:pPr>
        <w:spacing w:line="240" w:lineRule="exact"/>
        <w:ind w:left="709"/>
        <w:jc w:val="both"/>
        <w:rPr>
          <w:rFonts w:ascii="Arial" w:hAnsi="Arial" w:cs="Arial"/>
          <w:b/>
          <w:sz w:val="24"/>
          <w:szCs w:val="24"/>
        </w:rPr>
      </w:pPr>
      <w:r w:rsidRPr="00F96C46">
        <w:rPr>
          <w:rFonts w:ascii="Arial" w:hAnsi="Arial" w:cs="Arial"/>
          <w:b/>
          <w:sz w:val="24"/>
          <w:szCs w:val="24"/>
        </w:rPr>
        <w:t xml:space="preserve">6.3.-  PERIODO DE VIGENCIA DE </w:t>
      </w:r>
      <w:smartTag w:uri="urn:schemas-microsoft-com:office:smarttags" w:element="City">
        <w:smartTagPr>
          <w:attr w:name="ProductID" w:val="LA PROPOSICIￓN"/>
        </w:smartTagPr>
        <w:r w:rsidRPr="00F96C46">
          <w:rPr>
            <w:rFonts w:ascii="Arial" w:hAnsi="Arial" w:cs="Arial"/>
            <w:b/>
            <w:sz w:val="24"/>
            <w:szCs w:val="24"/>
          </w:rPr>
          <w:t>LA PROPOSICIÓN</w:t>
        </w:r>
      </w:smartTag>
      <w:r w:rsidRPr="00F96C46">
        <w:rPr>
          <w:rFonts w:ascii="Arial" w:hAnsi="Arial" w:cs="Arial"/>
          <w:b/>
          <w:sz w:val="24"/>
          <w:szCs w:val="24"/>
        </w:rPr>
        <w:t>:</w:t>
      </w:r>
    </w:p>
    <w:p w:rsidR="002B4139" w:rsidRPr="002B4139" w:rsidRDefault="002B4139" w:rsidP="002B4139">
      <w:pPr>
        <w:spacing w:line="240" w:lineRule="exact"/>
        <w:ind w:left="709"/>
        <w:jc w:val="both"/>
        <w:rPr>
          <w:rFonts w:ascii="Arial" w:hAnsi="Arial" w:cs="Arial"/>
          <w:sz w:val="24"/>
          <w:szCs w:val="24"/>
        </w:rPr>
      </w:pPr>
    </w:p>
    <w:p w:rsidR="002B4139" w:rsidRPr="002B4139" w:rsidRDefault="002B4139" w:rsidP="002B4139">
      <w:pPr>
        <w:pStyle w:val="3"/>
        <w:tabs>
          <w:tab w:val="left" w:pos="1710"/>
        </w:tabs>
        <w:ind w:left="709"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53DF">
        <w:rPr>
          <w:rFonts w:ascii="Arial" w:hAnsi="Arial" w:cs="Arial"/>
          <w:sz w:val="24"/>
          <w:szCs w:val="24"/>
        </w:rPr>
        <w:t>30 (treinta)</w:t>
      </w:r>
      <w:r w:rsidRPr="002B4139">
        <w:rPr>
          <w:rFonts w:ascii="Arial" w:hAnsi="Arial" w:cs="Arial"/>
          <w:sz w:val="24"/>
          <w:szCs w:val="24"/>
        </w:rPr>
        <w:t xml:space="preserve">  días naturales contados a partir de la fecha de su apertura. </w:t>
      </w:r>
    </w:p>
    <w:p w:rsidR="002B4139" w:rsidRPr="002B4139" w:rsidRDefault="002B4139" w:rsidP="002B4139">
      <w:pPr>
        <w:pStyle w:val="3"/>
        <w:tabs>
          <w:tab w:val="left" w:pos="1710"/>
        </w:tabs>
        <w:ind w:left="709"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Default="000A77F9" w:rsidP="002B4139">
      <w:pPr>
        <w:pStyle w:val="2"/>
        <w:tabs>
          <w:tab w:val="left" w:pos="450"/>
          <w:tab w:val="left" w:pos="720"/>
        </w:tabs>
        <w:ind w:left="709"/>
        <w:rPr>
          <w:rFonts w:ascii="Arial" w:hAnsi="Arial" w:cs="Arial"/>
          <w:b/>
          <w:sz w:val="24"/>
        </w:rPr>
      </w:pPr>
    </w:p>
    <w:p w:rsidR="00F96C46" w:rsidRPr="00F96C46" w:rsidRDefault="006E52DD" w:rsidP="00F96C46">
      <w:pPr>
        <w:pStyle w:val="2"/>
        <w:ind w:left="709"/>
        <w:rPr>
          <w:rFonts w:ascii="Arial" w:hAnsi="Arial" w:cs="Arial"/>
          <w:b/>
          <w:sz w:val="24"/>
        </w:rPr>
      </w:pPr>
      <w:r>
        <w:rPr>
          <w:rFonts w:ascii="Arial" w:hAnsi="Arial" w:cs="Arial"/>
          <w:b/>
          <w:sz w:val="24"/>
        </w:rPr>
        <w:t xml:space="preserve">7.- </w:t>
      </w:r>
      <w:r w:rsidR="008575ED" w:rsidRPr="003E29BA">
        <w:rPr>
          <w:rFonts w:ascii="Arial" w:hAnsi="Arial" w:cs="Arial"/>
          <w:b/>
          <w:sz w:val="24"/>
        </w:rPr>
        <w:t xml:space="preserve">  </w:t>
      </w:r>
      <w:r w:rsidR="00F96C46" w:rsidRPr="00F96C46">
        <w:rPr>
          <w:rFonts w:ascii="Arial" w:hAnsi="Arial" w:cs="Arial"/>
          <w:b/>
          <w:sz w:val="24"/>
        </w:rPr>
        <w:t>IDENTIFICACIÓN DE LAS PROPOSICIONES:</w:t>
      </w:r>
    </w:p>
    <w:p w:rsidR="00F96C46" w:rsidRPr="00F96C46" w:rsidRDefault="00F96C46" w:rsidP="00F96C46">
      <w:pPr>
        <w:pStyle w:val="2"/>
        <w:ind w:left="709"/>
        <w:rPr>
          <w:rFonts w:ascii="Arial" w:hAnsi="Arial" w:cs="Arial"/>
          <w:b/>
          <w:sz w:val="24"/>
        </w:rPr>
      </w:pPr>
    </w:p>
    <w:p w:rsidR="00F96C46" w:rsidRPr="00F96C46" w:rsidRDefault="00F96C46" w:rsidP="00F96C46">
      <w:pPr>
        <w:pStyle w:val="2"/>
        <w:ind w:left="709"/>
        <w:rPr>
          <w:rFonts w:ascii="Arial" w:hAnsi="Arial" w:cs="Arial"/>
          <w:sz w:val="24"/>
        </w:rPr>
      </w:pPr>
      <w:r w:rsidRPr="00F96C46">
        <w:rPr>
          <w:rFonts w:ascii="Arial" w:hAnsi="Arial" w:cs="Arial"/>
          <w:sz w:val="24"/>
        </w:rPr>
        <w:t>La proposición será colocada dentro de dos sobres cerrados, uno conteniendo la propuesta técnica y otro la económica los cuales deberán ser debidamente identificados, mismos que el licitante deberá cerrar de manera inviolable.</w:t>
      </w:r>
    </w:p>
    <w:p w:rsidR="00F96C46" w:rsidRPr="00F96C46" w:rsidRDefault="00F96C46" w:rsidP="00F96C46">
      <w:pPr>
        <w:pStyle w:val="2"/>
        <w:ind w:left="709"/>
        <w:rPr>
          <w:rFonts w:ascii="Arial" w:hAnsi="Arial" w:cs="Arial"/>
          <w:sz w:val="24"/>
        </w:rPr>
      </w:pPr>
    </w:p>
    <w:p w:rsidR="00366B92" w:rsidRDefault="00F96C46" w:rsidP="00366B92">
      <w:pPr>
        <w:pStyle w:val="2"/>
        <w:ind w:left="709"/>
        <w:rPr>
          <w:rFonts w:ascii="Arial" w:hAnsi="Arial" w:cs="Arial"/>
          <w:sz w:val="24"/>
        </w:rPr>
      </w:pPr>
      <w:r w:rsidRPr="00F96C46">
        <w:rPr>
          <w:rFonts w:ascii="Arial" w:hAnsi="Arial" w:cs="Arial"/>
          <w:sz w:val="24"/>
        </w:rPr>
        <w:t xml:space="preserve">Estará dirigido al Comité de Adquisiciones de </w:t>
      </w:r>
      <w:r w:rsidR="000C7664">
        <w:rPr>
          <w:rFonts w:ascii="Arial" w:hAnsi="Arial" w:cs="Arial"/>
          <w:sz w:val="24"/>
        </w:rPr>
        <w:t>Oficialía</w:t>
      </w:r>
      <w:r w:rsidRPr="00F96C46">
        <w:rPr>
          <w:rFonts w:ascii="Arial" w:hAnsi="Arial" w:cs="Arial"/>
          <w:sz w:val="24"/>
        </w:rPr>
        <w:t xml:space="preserve"> Mayor de Gobierno del Estado de Baja California al domicilio ubicado en el Tercer piso del Edificio del Poder Ejecutivo de Gobierno del Estado, Calzada Independencia #994, Centro Cívico en Mexicali, Baja California; indicarán identificación de la licitación “</w:t>
      </w:r>
      <w:r w:rsidR="00F33B48" w:rsidRPr="00C30085">
        <w:rPr>
          <w:rFonts w:ascii="Arial" w:hAnsi="Arial" w:cs="Arial"/>
          <w:bCs/>
          <w:sz w:val="24"/>
          <w:szCs w:val="24"/>
          <w:lang w:val="es-ES"/>
        </w:rPr>
        <w:t>Contratación del Servicio integral de laboratorio con equipo en comodato para pruebas de laboratorio clínico y banco de sangre para unidades médicas de ISSSTECALI</w:t>
      </w:r>
      <w:r w:rsidRPr="00F96C46">
        <w:rPr>
          <w:rFonts w:ascii="Arial" w:hAnsi="Arial" w:cs="Arial"/>
          <w:sz w:val="24"/>
        </w:rPr>
        <w:t xml:space="preserve">” y el número de esta </w:t>
      </w:r>
      <w:r w:rsidR="00F33B48">
        <w:rPr>
          <w:rFonts w:ascii="Arial" w:hAnsi="Arial" w:cs="Arial"/>
          <w:sz w:val="24"/>
        </w:rPr>
        <w:t>OM-ISSSTECALI-034-2020</w:t>
      </w:r>
      <w:r w:rsidRPr="00F96C46">
        <w:rPr>
          <w:rFonts w:ascii="Arial" w:hAnsi="Arial" w:cs="Arial"/>
          <w:sz w:val="24"/>
        </w:rPr>
        <w:t>.</w:t>
      </w:r>
    </w:p>
    <w:p w:rsidR="00366B92" w:rsidRDefault="00366B92" w:rsidP="00366B92">
      <w:pPr>
        <w:pStyle w:val="2"/>
        <w:ind w:left="709"/>
        <w:rPr>
          <w:rFonts w:ascii="Arial" w:hAnsi="Arial" w:cs="Arial"/>
          <w:sz w:val="24"/>
        </w:rPr>
      </w:pPr>
    </w:p>
    <w:p w:rsidR="00366B92" w:rsidRPr="00366B92" w:rsidRDefault="00366B92" w:rsidP="00366B92">
      <w:pPr>
        <w:pStyle w:val="2"/>
        <w:ind w:left="709"/>
        <w:rPr>
          <w:rFonts w:ascii="Arial" w:hAnsi="Arial" w:cs="Arial"/>
          <w:sz w:val="24"/>
        </w:rPr>
      </w:pPr>
      <w:r w:rsidRPr="00E01471">
        <w:rPr>
          <w:rFonts w:ascii="Arial" w:hAnsi="Arial" w:cs="Arial"/>
          <w:sz w:val="24"/>
        </w:rPr>
        <w:t>El sobre que contenga la propuesta técnica no deberá contener por ningún motivo información referente a precios del servicio ofertado. De lo contrario será descalificada su proposición.</w:t>
      </w:r>
    </w:p>
    <w:p w:rsidR="00366B92" w:rsidRDefault="00366B92" w:rsidP="00F96C46">
      <w:pPr>
        <w:pStyle w:val="2"/>
        <w:ind w:left="709"/>
        <w:rPr>
          <w:rFonts w:ascii="Arial" w:hAnsi="Arial" w:cs="Arial"/>
          <w:sz w:val="24"/>
        </w:rPr>
      </w:pPr>
    </w:p>
    <w:p w:rsidR="00F96C46" w:rsidRPr="00F96C46" w:rsidRDefault="00F96C46" w:rsidP="00F96C46">
      <w:pPr>
        <w:pStyle w:val="2"/>
        <w:ind w:left="709"/>
        <w:rPr>
          <w:rFonts w:ascii="Arial" w:hAnsi="Arial" w:cs="Arial"/>
          <w:bCs/>
          <w:sz w:val="24"/>
          <w:lang w:val="es-MX"/>
        </w:rPr>
      </w:pPr>
    </w:p>
    <w:p w:rsidR="001949BF" w:rsidRPr="003E29BA" w:rsidRDefault="00302BC4" w:rsidP="001949BF">
      <w:pPr>
        <w:pStyle w:val="2"/>
        <w:keepNext/>
        <w:ind w:left="720"/>
        <w:rPr>
          <w:rFonts w:ascii="Arial" w:hAnsi="Arial" w:cs="Arial"/>
          <w:b/>
          <w:bCs/>
          <w:sz w:val="24"/>
        </w:rPr>
      </w:pPr>
      <w:r>
        <w:rPr>
          <w:rFonts w:ascii="Arial" w:hAnsi="Arial" w:cs="Arial"/>
          <w:b/>
          <w:bCs/>
          <w:sz w:val="24"/>
        </w:rPr>
        <w:t>8</w:t>
      </w:r>
      <w:r w:rsidR="001949BF" w:rsidRPr="003E29BA">
        <w:rPr>
          <w:rFonts w:ascii="Arial" w:hAnsi="Arial" w:cs="Arial"/>
          <w:b/>
          <w:bCs/>
          <w:sz w:val="24"/>
        </w:rPr>
        <w:t>.  ACTOS DEL PROCEDIMIENTO</w:t>
      </w:r>
    </w:p>
    <w:p w:rsidR="001949BF" w:rsidRPr="003E29BA" w:rsidRDefault="001949BF" w:rsidP="001949BF">
      <w:pPr>
        <w:pStyle w:val="2"/>
        <w:keepNext/>
        <w:ind w:left="720"/>
        <w:rPr>
          <w:rFonts w:ascii="Arial" w:hAnsi="Arial" w:cs="Arial"/>
          <w:b/>
          <w:bCs/>
          <w:sz w:val="24"/>
        </w:rPr>
      </w:pPr>
    </w:p>
    <w:p w:rsidR="00576DD7" w:rsidRPr="003E29BA" w:rsidRDefault="00302BC4" w:rsidP="001949BF">
      <w:pPr>
        <w:pStyle w:val="2"/>
        <w:keepNext/>
        <w:ind w:left="720"/>
        <w:rPr>
          <w:rFonts w:ascii="Arial" w:hAnsi="Arial" w:cs="Arial"/>
          <w:b/>
          <w:bCs/>
          <w:sz w:val="24"/>
        </w:rPr>
      </w:pPr>
      <w:r>
        <w:rPr>
          <w:rFonts w:ascii="Arial" w:hAnsi="Arial" w:cs="Arial"/>
          <w:b/>
          <w:bCs/>
          <w:sz w:val="24"/>
        </w:rPr>
        <w:t>8</w:t>
      </w:r>
      <w:r w:rsidR="001949BF" w:rsidRPr="003E29BA">
        <w:rPr>
          <w:rFonts w:ascii="Arial" w:hAnsi="Arial" w:cs="Arial"/>
          <w:b/>
          <w:bCs/>
          <w:sz w:val="24"/>
        </w:rPr>
        <w:t xml:space="preserve">.1  </w:t>
      </w:r>
      <w:r w:rsidR="00576DD7" w:rsidRPr="003E29BA">
        <w:rPr>
          <w:rFonts w:ascii="Arial" w:hAnsi="Arial" w:cs="Arial"/>
          <w:b/>
          <w:bCs/>
          <w:sz w:val="24"/>
        </w:rPr>
        <w:t>JUNTA DE ACLARACIONES.</w:t>
      </w:r>
    </w:p>
    <w:p w:rsidR="00576DD7" w:rsidRPr="003E29BA" w:rsidRDefault="00576DD7" w:rsidP="001949BF">
      <w:pPr>
        <w:spacing w:line="240" w:lineRule="exact"/>
        <w:ind w:left="720"/>
        <w:jc w:val="both"/>
        <w:rPr>
          <w:rFonts w:ascii="Arial" w:hAnsi="Arial" w:cs="Arial"/>
          <w:sz w:val="24"/>
        </w:rPr>
      </w:pPr>
    </w:p>
    <w:p w:rsidR="00F96C46" w:rsidRPr="00F96C46" w:rsidRDefault="00F96C46" w:rsidP="00F96C46">
      <w:pPr>
        <w:pStyle w:val="3"/>
        <w:ind w:left="720" w:right="-72" w:hanging="11"/>
        <w:rPr>
          <w:rFonts w:ascii="Arial" w:hAnsi="Arial" w:cs="Arial"/>
          <w:sz w:val="24"/>
        </w:rPr>
      </w:pPr>
      <w:r w:rsidRPr="00F96C46">
        <w:rPr>
          <w:rFonts w:ascii="Arial" w:hAnsi="Arial" w:cs="Arial"/>
          <w:sz w:val="24"/>
        </w:rPr>
        <w:t xml:space="preserve">El Comité podrá celebrar las juntas de aclaraciones que considere necesarias, atendiendo a las características de los </w:t>
      </w:r>
      <w:r>
        <w:rPr>
          <w:rFonts w:ascii="Arial" w:hAnsi="Arial" w:cs="Arial"/>
          <w:sz w:val="24"/>
        </w:rPr>
        <w:t>servicios</w:t>
      </w:r>
      <w:r w:rsidRPr="00F96C46">
        <w:rPr>
          <w:rFonts w:ascii="Arial" w:hAnsi="Arial" w:cs="Arial"/>
          <w:sz w:val="24"/>
        </w:rPr>
        <w:t xml:space="preserve"> que se pretenden </w:t>
      </w:r>
      <w:r>
        <w:rPr>
          <w:rFonts w:ascii="Arial" w:hAnsi="Arial" w:cs="Arial"/>
          <w:sz w:val="24"/>
        </w:rPr>
        <w:t>contratar</w:t>
      </w:r>
      <w:r w:rsidRPr="00F96C46">
        <w:rPr>
          <w:rFonts w:ascii="Arial" w:hAnsi="Arial" w:cs="Arial"/>
          <w:sz w:val="24"/>
        </w:rPr>
        <w:t xml:space="preserve">, en las que solamente podrán formular aclaraciones las personas que hayan adquirido las bases correspondientes. </w:t>
      </w:r>
    </w:p>
    <w:p w:rsidR="00F96C46" w:rsidRPr="00F96C46" w:rsidRDefault="00F96C46" w:rsidP="00F96C46">
      <w:pPr>
        <w:pStyle w:val="3"/>
        <w:ind w:left="720" w:right="-72" w:hanging="11"/>
        <w:rPr>
          <w:rFonts w:ascii="Arial" w:hAnsi="Arial" w:cs="Arial"/>
          <w:sz w:val="24"/>
        </w:rPr>
      </w:pPr>
    </w:p>
    <w:p w:rsidR="00F96C46" w:rsidRPr="00F96C46" w:rsidRDefault="00F96C46" w:rsidP="00F96C46">
      <w:pPr>
        <w:pStyle w:val="3"/>
        <w:ind w:left="720" w:right="-72" w:hanging="11"/>
        <w:rPr>
          <w:rFonts w:ascii="Arial" w:hAnsi="Arial" w:cs="Arial"/>
          <w:sz w:val="24"/>
        </w:rPr>
      </w:pPr>
      <w:r w:rsidRPr="00F96C46">
        <w:rPr>
          <w:rFonts w:ascii="Arial" w:hAnsi="Arial" w:cs="Arial"/>
          <w:sz w:val="24"/>
        </w:rPr>
        <w:lastRenderedPageBreak/>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w:t>
      </w:r>
      <w:r>
        <w:rPr>
          <w:rFonts w:ascii="Arial" w:hAnsi="Arial" w:cs="Arial"/>
          <w:sz w:val="24"/>
        </w:rPr>
        <w:t>debiendo</w:t>
      </w:r>
      <w:r w:rsidRPr="00F96C46">
        <w:rPr>
          <w:rFonts w:ascii="Arial" w:hAnsi="Arial" w:cs="Arial"/>
          <w:sz w:val="24"/>
        </w:rPr>
        <w:t xml:space="preserve"> formular preguntas mediante escrito dirigido al Comité de Adquisiciones de Oficialía Mayor de Gobierno del Estado de Baja California y entregarlo en el domicilio ubicado en Tercer piso del Edificio del Poder Ejecutivo de Gobierno del Estado, Calzada Independencia #994, Centro Cívico de la Ciudad de Mexicali, Baja California C.P. 21000 </w:t>
      </w:r>
      <w:r w:rsidR="005D4827">
        <w:rPr>
          <w:rFonts w:ascii="Arial" w:hAnsi="Arial" w:cs="Arial"/>
          <w:sz w:val="24"/>
        </w:rPr>
        <w:t xml:space="preserve">adjuntando a su escrito versión digital editable misma que podrá ser entregada en un cd, en un </w:t>
      </w:r>
      <w:proofErr w:type="spellStart"/>
      <w:r w:rsidR="005D4827">
        <w:rPr>
          <w:rFonts w:ascii="Arial" w:hAnsi="Arial" w:cs="Arial"/>
          <w:sz w:val="24"/>
        </w:rPr>
        <w:t>usb</w:t>
      </w:r>
      <w:proofErr w:type="spellEnd"/>
      <w:r w:rsidR="005D4827">
        <w:rPr>
          <w:rFonts w:ascii="Arial" w:hAnsi="Arial" w:cs="Arial"/>
          <w:sz w:val="24"/>
        </w:rPr>
        <w:t xml:space="preserve"> que será devuelto en el mismo momento de su entrega </w:t>
      </w:r>
      <w:r w:rsidRPr="00F96C46">
        <w:rPr>
          <w:rFonts w:ascii="Arial" w:hAnsi="Arial" w:cs="Arial"/>
          <w:sz w:val="24"/>
        </w:rPr>
        <w:t xml:space="preserve">o al correo electrónico </w:t>
      </w:r>
      <w:hyperlink r:id="rId9" w:history="1">
        <w:r w:rsidR="00F33B48" w:rsidRPr="005A2DDA">
          <w:rPr>
            <w:rStyle w:val="Hipervnculo"/>
            <w:rFonts w:ascii="Arial" w:hAnsi="Arial" w:cs="Arial"/>
            <w:sz w:val="24"/>
          </w:rPr>
          <w:t>dgonzalezgo@baja.gob.mx</w:t>
        </w:r>
      </w:hyperlink>
      <w:r w:rsidRPr="00F96C46">
        <w:rPr>
          <w:rFonts w:ascii="Arial" w:hAnsi="Arial" w:cs="Arial"/>
          <w:sz w:val="24"/>
        </w:rPr>
        <w:t>.</w:t>
      </w:r>
      <w:r w:rsidR="00F33B48">
        <w:rPr>
          <w:rFonts w:ascii="Arial" w:hAnsi="Arial" w:cs="Arial"/>
          <w:sz w:val="24"/>
        </w:rPr>
        <w:t xml:space="preserve"> </w:t>
      </w:r>
    </w:p>
    <w:p w:rsidR="00F96C46" w:rsidRPr="00F96C46" w:rsidRDefault="00F96C46" w:rsidP="00F96C46">
      <w:pPr>
        <w:pStyle w:val="3"/>
        <w:ind w:left="720" w:right="-72" w:hanging="11"/>
        <w:rPr>
          <w:rFonts w:ascii="Arial" w:hAnsi="Arial" w:cs="Arial"/>
          <w:sz w:val="24"/>
        </w:rPr>
      </w:pPr>
    </w:p>
    <w:p w:rsidR="00F96C46" w:rsidRPr="00F96C46" w:rsidRDefault="00DB1C05" w:rsidP="00F96C46">
      <w:pPr>
        <w:pStyle w:val="3"/>
        <w:ind w:left="720" w:right="-72" w:hanging="11"/>
        <w:rPr>
          <w:rFonts w:ascii="Arial" w:hAnsi="Arial" w:cs="Arial"/>
          <w:sz w:val="24"/>
        </w:rPr>
      </w:pPr>
      <w:r w:rsidRPr="00E01471">
        <w:rPr>
          <w:rFonts w:ascii="Arial" w:hAnsi="Arial" w:cs="Arial"/>
          <w:b/>
          <w:sz w:val="24"/>
        </w:rPr>
        <w:t>Los cuestionarios serán recibidos a más tardar el día 17 de febrero de 2020 a las 11:30 horas</w:t>
      </w:r>
      <w:r w:rsidRPr="00E01471">
        <w:rPr>
          <w:rFonts w:ascii="Arial" w:hAnsi="Arial" w:cs="Arial"/>
          <w:sz w:val="24"/>
        </w:rPr>
        <w:t xml:space="preserve"> la convocante realizara  una junta de aclaraciones e</w:t>
      </w:r>
      <w:r w:rsidR="00F96C46" w:rsidRPr="00E01471">
        <w:rPr>
          <w:rFonts w:ascii="Arial" w:hAnsi="Arial" w:cs="Arial"/>
          <w:sz w:val="24"/>
        </w:rPr>
        <w:t xml:space="preserve">l día </w:t>
      </w:r>
      <w:r w:rsidR="00F33B48" w:rsidRPr="00E01471">
        <w:rPr>
          <w:rFonts w:ascii="Arial" w:hAnsi="Arial" w:cs="Arial"/>
          <w:sz w:val="24"/>
        </w:rPr>
        <w:t>18 de febrero de 2020</w:t>
      </w:r>
      <w:r w:rsidR="00F96C46" w:rsidRPr="00E01471">
        <w:rPr>
          <w:rFonts w:ascii="Arial" w:hAnsi="Arial" w:cs="Arial"/>
          <w:sz w:val="24"/>
        </w:rPr>
        <w:t xml:space="preserve"> a las </w:t>
      </w:r>
      <w:r w:rsidR="00F33B48" w:rsidRPr="00E01471">
        <w:rPr>
          <w:rFonts w:ascii="Arial" w:hAnsi="Arial" w:cs="Arial"/>
          <w:sz w:val="24"/>
        </w:rPr>
        <w:t>11:30</w:t>
      </w:r>
      <w:r w:rsidR="00F96C46" w:rsidRPr="00E01471">
        <w:rPr>
          <w:rFonts w:ascii="Arial" w:hAnsi="Arial" w:cs="Arial"/>
          <w:sz w:val="24"/>
        </w:rPr>
        <w:t xml:space="preserve"> horas en la Sala de Juntas de la Dirección de Adquisiciones de la Oficialía Mayor de Gobierno, ubicada en el Tercer piso</w:t>
      </w:r>
      <w:r w:rsidR="00F96C46" w:rsidRPr="00F96C46">
        <w:rPr>
          <w:rFonts w:ascii="Arial" w:hAnsi="Arial" w:cs="Arial"/>
          <w:sz w:val="24"/>
        </w:rPr>
        <w:t xml:space="preserve"> del Edificio del Poder Ejecutivo de Gobierno del Estado, Calzada Independencia #994, Centro Cívico de la Ciudad de Mexicali, Baja California.</w:t>
      </w:r>
    </w:p>
    <w:p w:rsidR="00F96C46" w:rsidRPr="00F96C46" w:rsidRDefault="00F96C46" w:rsidP="00F96C46">
      <w:pPr>
        <w:pStyle w:val="3"/>
        <w:ind w:left="720" w:right="-72" w:hanging="11"/>
        <w:rPr>
          <w:rFonts w:ascii="Arial" w:hAnsi="Arial" w:cs="Arial"/>
          <w:sz w:val="24"/>
        </w:rPr>
      </w:pPr>
    </w:p>
    <w:p w:rsidR="00F96C46" w:rsidRPr="00F96C46" w:rsidRDefault="00F96C46" w:rsidP="00F96C46">
      <w:pPr>
        <w:pStyle w:val="3"/>
        <w:ind w:left="720" w:right="-72" w:hanging="11"/>
        <w:rPr>
          <w:rFonts w:ascii="Arial" w:hAnsi="Arial" w:cs="Arial"/>
          <w:sz w:val="24"/>
        </w:rPr>
      </w:pPr>
      <w:r w:rsidRPr="00F96C46">
        <w:rPr>
          <w:rFonts w:ascii="Arial" w:hAnsi="Arial" w:cs="Arial"/>
          <w:sz w:val="24"/>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“La Convocante” en el domicilio: Tercer piso del Edificio del Poder Ejecutivo de Gobierno del Estado, Calzada Independencia #994, Centro Cívico de la Ciudad de Mexicali, Baja California., así mismo se publicará el mismo día en la página de compras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F96C46" w:rsidRPr="00F96C46" w:rsidRDefault="00F96C46" w:rsidP="00F96C46">
      <w:pPr>
        <w:pStyle w:val="3"/>
        <w:ind w:left="720" w:right="-72" w:hanging="11"/>
        <w:rPr>
          <w:rFonts w:ascii="Arial" w:hAnsi="Arial" w:cs="Arial"/>
          <w:sz w:val="24"/>
        </w:rPr>
      </w:pPr>
      <w:r w:rsidRPr="00F96C46">
        <w:rPr>
          <w:rFonts w:ascii="Arial" w:hAnsi="Arial" w:cs="Arial"/>
          <w:sz w:val="24"/>
        </w:rPr>
        <w:t xml:space="preserve"> </w:t>
      </w:r>
    </w:p>
    <w:p w:rsidR="00F96C46" w:rsidRDefault="00F96C46" w:rsidP="00F96C46">
      <w:pPr>
        <w:pStyle w:val="3"/>
        <w:ind w:left="720" w:right="-72" w:hanging="11"/>
        <w:rPr>
          <w:rFonts w:ascii="Arial" w:hAnsi="Arial" w:cs="Arial"/>
          <w:sz w:val="24"/>
        </w:rPr>
      </w:pPr>
      <w:r w:rsidRPr="00F96C46">
        <w:rPr>
          <w:rFonts w:ascii="Arial" w:hAnsi="Arial" w:cs="Arial"/>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576DD7" w:rsidRPr="003E29BA" w:rsidRDefault="001949BF" w:rsidP="00F96C46">
      <w:pPr>
        <w:pStyle w:val="3"/>
        <w:ind w:left="720" w:right="-72" w:firstLine="0"/>
        <w:rPr>
          <w:rFonts w:ascii="Arial" w:hAnsi="Arial" w:cs="Arial"/>
          <w:sz w:val="24"/>
        </w:rPr>
      </w:pPr>
      <w:r w:rsidRPr="003E29BA">
        <w:rPr>
          <w:rFonts w:ascii="Arial" w:hAnsi="Arial" w:cs="Arial"/>
          <w:sz w:val="24"/>
        </w:rPr>
        <w:t xml:space="preserve"> </w:t>
      </w:r>
    </w:p>
    <w:p w:rsidR="00576DD7" w:rsidRPr="003E29BA" w:rsidRDefault="001949BF" w:rsidP="001949BF">
      <w:pPr>
        <w:pStyle w:val="2"/>
        <w:tabs>
          <w:tab w:val="left" w:pos="450"/>
        </w:tabs>
        <w:ind w:left="720" w:hanging="180"/>
        <w:rPr>
          <w:rFonts w:ascii="Arial" w:hAnsi="Arial" w:cs="Arial"/>
          <w:b/>
          <w:sz w:val="24"/>
        </w:rPr>
      </w:pPr>
      <w:r w:rsidRPr="003E29BA">
        <w:rPr>
          <w:rFonts w:ascii="Arial" w:hAnsi="Arial" w:cs="Arial"/>
          <w:b/>
          <w:sz w:val="24"/>
        </w:rPr>
        <w:t xml:space="preserve">   </w:t>
      </w:r>
      <w:r w:rsidR="00485287">
        <w:rPr>
          <w:rFonts w:ascii="Arial" w:hAnsi="Arial" w:cs="Arial"/>
          <w:b/>
          <w:sz w:val="24"/>
        </w:rPr>
        <w:t>8</w:t>
      </w:r>
      <w:r w:rsidRPr="003E29BA">
        <w:rPr>
          <w:rFonts w:ascii="Arial" w:hAnsi="Arial" w:cs="Arial"/>
          <w:b/>
          <w:sz w:val="24"/>
        </w:rPr>
        <w:t>.</w:t>
      </w:r>
      <w:r w:rsidR="00485287">
        <w:rPr>
          <w:rFonts w:ascii="Arial" w:hAnsi="Arial" w:cs="Arial"/>
          <w:b/>
          <w:sz w:val="24"/>
        </w:rPr>
        <w:t>1.1</w:t>
      </w:r>
      <w:r w:rsidRPr="003E29BA">
        <w:rPr>
          <w:rFonts w:ascii="Arial" w:hAnsi="Arial" w:cs="Arial"/>
          <w:b/>
          <w:sz w:val="24"/>
        </w:rPr>
        <w:t xml:space="preserve"> </w:t>
      </w:r>
      <w:r w:rsidR="00576DD7" w:rsidRPr="003E29BA">
        <w:rPr>
          <w:rFonts w:ascii="Arial" w:hAnsi="Arial" w:cs="Arial"/>
          <w:b/>
          <w:sz w:val="24"/>
        </w:rPr>
        <w:t>MODIFICACIONES A LAS BASES DE LICITACIÓN:</w:t>
      </w:r>
    </w:p>
    <w:p w:rsidR="00576DD7" w:rsidRPr="003E29BA" w:rsidRDefault="00576DD7" w:rsidP="001949BF">
      <w:pPr>
        <w:spacing w:line="240" w:lineRule="exact"/>
        <w:ind w:left="720"/>
        <w:jc w:val="both"/>
        <w:rPr>
          <w:rFonts w:ascii="Arial" w:hAnsi="Arial" w:cs="Arial"/>
          <w:sz w:val="24"/>
        </w:rPr>
      </w:pPr>
    </w:p>
    <w:p w:rsidR="00576DD7" w:rsidRPr="003E29BA" w:rsidRDefault="00576DD7" w:rsidP="00E410E6">
      <w:pPr>
        <w:pStyle w:val="3"/>
        <w:ind w:left="720" w:firstLine="0"/>
        <w:rPr>
          <w:rFonts w:ascii="Arial" w:hAnsi="Arial" w:cs="Arial"/>
          <w:sz w:val="24"/>
        </w:rPr>
      </w:pPr>
      <w:r w:rsidRPr="003E29BA">
        <w:rPr>
          <w:rFonts w:ascii="Arial" w:hAnsi="Arial" w:cs="Arial"/>
          <w:sz w:val="24"/>
        </w:rPr>
        <w:t xml:space="preserve">Con fundamento en lo dispuesto </w:t>
      </w:r>
      <w:r w:rsidR="001B0CEC" w:rsidRPr="003E29BA">
        <w:rPr>
          <w:rFonts w:ascii="Arial" w:hAnsi="Arial" w:cs="Arial"/>
          <w:sz w:val="24"/>
        </w:rPr>
        <w:t>por el artículo 30</w:t>
      </w:r>
      <w:r w:rsidRPr="003E29BA">
        <w:rPr>
          <w:rFonts w:ascii="Arial" w:hAnsi="Arial" w:cs="Arial"/>
          <w:sz w:val="24"/>
        </w:rPr>
        <w:t xml:space="preserve"> de </w:t>
      </w:r>
      <w:r w:rsidR="00151712" w:rsidRPr="003E29BA">
        <w:rPr>
          <w:rFonts w:ascii="Arial" w:hAnsi="Arial" w:cs="Arial"/>
          <w:sz w:val="24"/>
        </w:rPr>
        <w:t>“L</w:t>
      </w:r>
      <w:r w:rsidRPr="003E29BA">
        <w:rPr>
          <w:rFonts w:ascii="Arial" w:hAnsi="Arial" w:cs="Arial"/>
          <w:sz w:val="24"/>
        </w:rPr>
        <w:t>a Ley</w:t>
      </w:r>
      <w:r w:rsidR="00151712" w:rsidRPr="003E29BA">
        <w:rPr>
          <w:rFonts w:ascii="Arial" w:hAnsi="Arial" w:cs="Arial"/>
          <w:sz w:val="24"/>
        </w:rPr>
        <w:t>”</w:t>
      </w:r>
      <w:r w:rsidR="00B97AA7" w:rsidRPr="003E29BA">
        <w:rPr>
          <w:rFonts w:ascii="Arial" w:hAnsi="Arial" w:cs="Arial"/>
          <w:sz w:val="24"/>
        </w:rPr>
        <w:t xml:space="preserve">, </w:t>
      </w:r>
      <w:r w:rsidRPr="003E29BA">
        <w:rPr>
          <w:rFonts w:ascii="Arial" w:hAnsi="Arial" w:cs="Arial"/>
          <w:sz w:val="24"/>
        </w:rPr>
        <w:t xml:space="preserve">siempre que ello no tenga por objeto limitar el número de licitantes, </w:t>
      </w:r>
      <w:r w:rsidR="00151712" w:rsidRPr="003E29BA">
        <w:rPr>
          <w:rFonts w:ascii="Arial" w:hAnsi="Arial" w:cs="Arial"/>
          <w:sz w:val="24"/>
        </w:rPr>
        <w:t xml:space="preserve">“La Convocante” </w:t>
      </w:r>
      <w:r w:rsidRPr="003E29BA">
        <w:rPr>
          <w:rFonts w:ascii="Arial" w:hAnsi="Arial" w:cs="Arial"/>
          <w:sz w:val="24"/>
        </w:rPr>
        <w:t>podrá modificar los plazos u otros aspectos establecidos en la convocatoria o en las presentes bases de licitación, a partir de la fecha en que sea publicada la convocatoria y hasta inclusive el sexto día natural previo al acto de presentac</w:t>
      </w:r>
      <w:r w:rsidR="001B0CEC" w:rsidRPr="003E29BA">
        <w:rPr>
          <w:rFonts w:ascii="Arial" w:hAnsi="Arial" w:cs="Arial"/>
          <w:sz w:val="24"/>
        </w:rPr>
        <w:t>ión y apertura de proposiciones, d</w:t>
      </w:r>
      <w:r w:rsidRPr="003E29BA">
        <w:rPr>
          <w:rFonts w:ascii="Arial" w:hAnsi="Arial" w:cs="Arial"/>
          <w:sz w:val="24"/>
        </w:rPr>
        <w:t xml:space="preserve">ichas modificaciones en ningún caso podrán consistir en la sustitución de los </w:t>
      </w:r>
      <w:r w:rsidR="00C563CA">
        <w:rPr>
          <w:rFonts w:ascii="Arial" w:hAnsi="Arial" w:cs="Arial"/>
          <w:sz w:val="24"/>
        </w:rPr>
        <w:t>servicios</w:t>
      </w:r>
      <w:r w:rsidRPr="003E29BA">
        <w:rPr>
          <w:rFonts w:ascii="Arial" w:hAnsi="Arial" w:cs="Arial"/>
          <w:sz w:val="24"/>
        </w:rPr>
        <w:t xml:space="preserve"> convocados originalmente, adición de otros de distintos rubros o en variación significativa de sus características.</w:t>
      </w:r>
    </w:p>
    <w:p w:rsidR="00576DD7" w:rsidRPr="003E29BA" w:rsidRDefault="00576DD7" w:rsidP="001B0CEC">
      <w:pPr>
        <w:pStyle w:val="3"/>
        <w:ind w:left="720" w:firstLine="0"/>
        <w:rPr>
          <w:rFonts w:ascii="Arial" w:hAnsi="Arial" w:cs="Arial"/>
          <w:sz w:val="24"/>
        </w:rPr>
      </w:pPr>
      <w:r w:rsidRPr="003E29BA">
        <w:rPr>
          <w:rFonts w:ascii="Arial" w:hAnsi="Arial" w:cs="Arial"/>
          <w:sz w:val="24"/>
        </w:rPr>
        <w:t>Cualquier modificación a estas bases de la licitación, derivada del result</w:t>
      </w:r>
      <w:r w:rsidR="001B0CEC" w:rsidRPr="003E29BA">
        <w:rPr>
          <w:rFonts w:ascii="Arial" w:hAnsi="Arial" w:cs="Arial"/>
          <w:sz w:val="24"/>
        </w:rPr>
        <w:t>ado de la junta de aclaraciones</w:t>
      </w:r>
      <w:r w:rsidRPr="003E29BA">
        <w:rPr>
          <w:rFonts w:ascii="Arial" w:hAnsi="Arial" w:cs="Arial"/>
          <w:sz w:val="24"/>
        </w:rPr>
        <w:t xml:space="preserve"> será considerada como parte integrante de </w:t>
      </w:r>
      <w:r w:rsidR="001B0CEC" w:rsidRPr="003E29BA">
        <w:rPr>
          <w:rFonts w:ascii="Arial" w:hAnsi="Arial" w:cs="Arial"/>
          <w:sz w:val="24"/>
        </w:rPr>
        <w:t>l</w:t>
      </w:r>
      <w:r w:rsidR="004621C3">
        <w:rPr>
          <w:rFonts w:ascii="Arial" w:hAnsi="Arial" w:cs="Arial"/>
          <w:sz w:val="24"/>
        </w:rPr>
        <w:t>as propias bases de licitación,</w:t>
      </w:r>
      <w:r w:rsidRPr="003E29BA">
        <w:rPr>
          <w:rFonts w:ascii="Arial" w:hAnsi="Arial" w:cs="Arial"/>
          <w:sz w:val="24"/>
        </w:rPr>
        <w:t xml:space="preserve"> </w:t>
      </w:r>
      <w:r w:rsidR="001B0CEC" w:rsidRPr="003E29BA">
        <w:rPr>
          <w:rFonts w:ascii="Arial" w:hAnsi="Arial" w:cs="Arial"/>
          <w:sz w:val="24"/>
        </w:rPr>
        <w:t xml:space="preserve">y </w:t>
      </w:r>
      <w:r w:rsidRPr="003E29BA">
        <w:rPr>
          <w:rFonts w:ascii="Arial" w:hAnsi="Arial" w:cs="Arial"/>
          <w:sz w:val="24"/>
        </w:rPr>
        <w:t xml:space="preserve">se harán del conocimiento de todos los licitantes en los términos de </w:t>
      </w:r>
      <w:r w:rsidR="008E4ABF" w:rsidRPr="003E29BA">
        <w:rPr>
          <w:rFonts w:ascii="Arial" w:hAnsi="Arial" w:cs="Arial"/>
          <w:sz w:val="24"/>
        </w:rPr>
        <w:t>“L</w:t>
      </w:r>
      <w:r w:rsidRPr="003E29BA">
        <w:rPr>
          <w:rFonts w:ascii="Arial" w:hAnsi="Arial" w:cs="Arial"/>
          <w:sz w:val="24"/>
        </w:rPr>
        <w:t>a Ley</w:t>
      </w:r>
      <w:r w:rsidR="008E4ABF" w:rsidRPr="003E29BA">
        <w:rPr>
          <w:rFonts w:ascii="Arial" w:hAnsi="Arial" w:cs="Arial"/>
          <w:sz w:val="24"/>
        </w:rPr>
        <w:t>”</w:t>
      </w:r>
      <w:r w:rsidR="001B0CEC" w:rsidRPr="003E29BA">
        <w:rPr>
          <w:rFonts w:ascii="Arial" w:hAnsi="Arial" w:cs="Arial"/>
          <w:sz w:val="24"/>
        </w:rPr>
        <w:t>.</w:t>
      </w:r>
    </w:p>
    <w:p w:rsidR="002E5D81" w:rsidRDefault="002E5D81" w:rsidP="001A53EF">
      <w:pPr>
        <w:rPr>
          <w:rFonts w:ascii="Arial" w:hAnsi="Arial" w:cs="Arial"/>
          <w:b/>
          <w:sz w:val="28"/>
        </w:rPr>
      </w:pPr>
    </w:p>
    <w:p w:rsidR="006C5ACD" w:rsidRPr="003E29BA" w:rsidRDefault="00485287" w:rsidP="006C5ACD">
      <w:pPr>
        <w:ind w:left="720"/>
        <w:jc w:val="both"/>
        <w:rPr>
          <w:rFonts w:ascii="Arial" w:hAnsi="Arial" w:cs="Arial"/>
          <w:b/>
          <w:sz w:val="24"/>
          <w:szCs w:val="24"/>
        </w:rPr>
      </w:pPr>
      <w:r>
        <w:rPr>
          <w:rFonts w:ascii="Arial" w:hAnsi="Arial" w:cs="Arial"/>
          <w:b/>
          <w:sz w:val="24"/>
          <w:szCs w:val="24"/>
        </w:rPr>
        <w:t>8</w:t>
      </w:r>
      <w:r w:rsidR="006C5ACD" w:rsidRPr="003E29BA">
        <w:rPr>
          <w:rFonts w:ascii="Arial" w:hAnsi="Arial" w:cs="Arial"/>
          <w:b/>
          <w:sz w:val="24"/>
          <w:szCs w:val="24"/>
        </w:rPr>
        <w:t>.</w:t>
      </w:r>
      <w:r>
        <w:rPr>
          <w:rFonts w:ascii="Arial" w:hAnsi="Arial" w:cs="Arial"/>
          <w:b/>
          <w:sz w:val="24"/>
          <w:szCs w:val="24"/>
        </w:rPr>
        <w:t>2</w:t>
      </w:r>
      <w:r w:rsidR="006C5ACD" w:rsidRPr="003E29BA">
        <w:rPr>
          <w:rFonts w:ascii="Arial" w:hAnsi="Arial" w:cs="Arial"/>
          <w:b/>
          <w:sz w:val="24"/>
          <w:szCs w:val="24"/>
        </w:rPr>
        <w:t xml:space="preserve"> ACTO DE PRESENTACIÓN Y APERTURA DE PROPOSICIONES</w:t>
      </w:r>
    </w:p>
    <w:p w:rsidR="006C5ACD" w:rsidRPr="003E29BA" w:rsidRDefault="006C5ACD" w:rsidP="00F905A2">
      <w:pPr>
        <w:pStyle w:val="3"/>
        <w:tabs>
          <w:tab w:val="left" w:pos="1620"/>
        </w:tabs>
        <w:ind w:left="709" w:firstLine="0"/>
        <w:rPr>
          <w:rFonts w:ascii="Arial" w:hAnsi="Arial" w:cs="Arial"/>
          <w:b/>
          <w:sz w:val="24"/>
          <w:u w:val="single"/>
        </w:rPr>
      </w:pPr>
      <w:r w:rsidRPr="003E29BA">
        <w:rPr>
          <w:rFonts w:ascii="Arial" w:hAnsi="Arial" w:cs="Arial"/>
          <w:sz w:val="24"/>
        </w:rPr>
        <w:t>Las proposiciones deberán ser presentadas  por los licitantes,  conforme</w:t>
      </w:r>
      <w:r w:rsidR="001B0CEC" w:rsidRPr="003E29BA">
        <w:rPr>
          <w:rFonts w:ascii="Arial" w:hAnsi="Arial" w:cs="Arial"/>
          <w:sz w:val="24"/>
        </w:rPr>
        <w:t xml:space="preserve"> a lo indicado en el artículo 31</w:t>
      </w:r>
      <w:r w:rsidRPr="003E29BA">
        <w:rPr>
          <w:rFonts w:ascii="Arial" w:hAnsi="Arial" w:cs="Arial"/>
          <w:sz w:val="24"/>
        </w:rPr>
        <w:t xml:space="preserve"> de “La Ley” en </w:t>
      </w:r>
      <w:r w:rsidR="005D4827" w:rsidRPr="005D4827">
        <w:rPr>
          <w:rFonts w:ascii="Arial" w:hAnsi="Arial" w:cs="Arial"/>
          <w:sz w:val="24"/>
        </w:rPr>
        <w:t xml:space="preserve">la </w:t>
      </w:r>
      <w:r w:rsidR="005D4827" w:rsidRPr="005D4827">
        <w:rPr>
          <w:rFonts w:ascii="Arial" w:hAnsi="Arial" w:cs="Arial"/>
          <w:b/>
          <w:sz w:val="24"/>
        </w:rPr>
        <w:t>Sala de Juntas de la Dirección de Adquisiciones de la Oficialía Mayor de Gobierno, ubicada en el Tercer piso del Edificio del Poder Ejecutivo de Gobierno del Estado, Calzada Independencia #994, Centro Cívico de la Ciudad de Mexicali</w:t>
      </w:r>
      <w:r w:rsidR="005D4827" w:rsidRPr="005D4827">
        <w:rPr>
          <w:rFonts w:ascii="Arial" w:hAnsi="Arial" w:cs="Arial"/>
          <w:sz w:val="24"/>
        </w:rPr>
        <w:t>, Baja California</w:t>
      </w:r>
      <w:r w:rsidR="005D4827">
        <w:rPr>
          <w:rFonts w:ascii="Arial" w:hAnsi="Arial" w:cs="Arial"/>
          <w:sz w:val="24"/>
        </w:rPr>
        <w:t xml:space="preserve"> </w:t>
      </w:r>
      <w:r w:rsidRPr="003E29BA">
        <w:rPr>
          <w:rFonts w:ascii="Arial" w:hAnsi="Arial" w:cs="Arial"/>
          <w:sz w:val="24"/>
        </w:rPr>
        <w:t xml:space="preserve">a más tardar a las </w:t>
      </w:r>
      <w:r w:rsidR="00E958DE" w:rsidRPr="00E958DE">
        <w:rPr>
          <w:rFonts w:ascii="Arial" w:hAnsi="Arial" w:cs="Arial"/>
          <w:b/>
          <w:sz w:val="24"/>
        </w:rPr>
        <w:t>10:30</w:t>
      </w:r>
      <w:r w:rsidRPr="003E29BA">
        <w:rPr>
          <w:rFonts w:ascii="Arial" w:hAnsi="Arial" w:cs="Arial"/>
          <w:b/>
          <w:sz w:val="24"/>
        </w:rPr>
        <w:t xml:space="preserve"> horas del </w:t>
      </w:r>
      <w:r w:rsidR="00695FED">
        <w:rPr>
          <w:rFonts w:ascii="Arial" w:hAnsi="Arial" w:cs="Arial"/>
          <w:b/>
          <w:sz w:val="24"/>
        </w:rPr>
        <w:t xml:space="preserve">día </w:t>
      </w:r>
      <w:r w:rsidR="00E958DE">
        <w:rPr>
          <w:rFonts w:ascii="Arial" w:hAnsi="Arial" w:cs="Arial"/>
          <w:b/>
          <w:sz w:val="24"/>
        </w:rPr>
        <w:t>24 de febrero</w:t>
      </w:r>
      <w:r w:rsidR="00820883">
        <w:rPr>
          <w:rFonts w:ascii="Arial" w:hAnsi="Arial" w:cs="Arial"/>
          <w:b/>
          <w:sz w:val="24"/>
        </w:rPr>
        <w:t xml:space="preserve"> de 2020</w:t>
      </w:r>
      <w:r w:rsidRPr="003E29BA">
        <w:rPr>
          <w:rFonts w:ascii="Arial" w:hAnsi="Arial" w:cs="Arial"/>
          <w:bCs/>
          <w:sz w:val="24"/>
        </w:rPr>
        <w:t>, o</w:t>
      </w:r>
      <w:r w:rsidR="008E4ABF" w:rsidRPr="003E29BA">
        <w:rPr>
          <w:rFonts w:ascii="Arial" w:hAnsi="Arial" w:cs="Arial"/>
          <w:bCs/>
          <w:sz w:val="24"/>
        </w:rPr>
        <w:t xml:space="preserve"> enviarl</w:t>
      </w:r>
      <w:r w:rsidRPr="003E29BA">
        <w:rPr>
          <w:rFonts w:ascii="Arial" w:hAnsi="Arial" w:cs="Arial"/>
          <w:bCs/>
          <w:sz w:val="24"/>
        </w:rPr>
        <w:t>as por servicio postal o mensajería quedando bajo la responsabilidad de los licitantes que sean entregadas con acuse de recibo en su debida oportunidad.</w:t>
      </w:r>
    </w:p>
    <w:p w:rsidR="006C5ACD" w:rsidRPr="003E29BA" w:rsidRDefault="002462E8" w:rsidP="006C5ACD">
      <w:pPr>
        <w:pStyle w:val="2"/>
        <w:ind w:left="720"/>
        <w:rPr>
          <w:rFonts w:ascii="Arial" w:hAnsi="Arial" w:cs="Arial"/>
          <w:sz w:val="24"/>
        </w:rPr>
      </w:pPr>
      <w:r w:rsidRPr="003E29BA">
        <w:rPr>
          <w:rFonts w:ascii="Arial" w:hAnsi="Arial" w:cs="Arial"/>
          <w:b/>
          <w:sz w:val="24"/>
        </w:rPr>
        <w:t xml:space="preserve">  </w:t>
      </w:r>
    </w:p>
    <w:p w:rsidR="00493DF8" w:rsidRPr="003E29BA" w:rsidRDefault="006C5ACD" w:rsidP="00395DBC">
      <w:pPr>
        <w:pStyle w:val="3"/>
        <w:tabs>
          <w:tab w:val="left" w:pos="720"/>
          <w:tab w:val="left" w:pos="990"/>
          <w:tab w:val="left" w:pos="1170"/>
          <w:tab w:val="left" w:pos="1260"/>
          <w:tab w:val="left" w:pos="1530"/>
        </w:tabs>
        <w:ind w:left="720" w:right="18" w:hanging="720"/>
        <w:rPr>
          <w:rFonts w:ascii="Arial" w:hAnsi="Arial" w:cs="Arial"/>
          <w:sz w:val="24"/>
        </w:rPr>
      </w:pPr>
      <w:r w:rsidRPr="003E29BA">
        <w:rPr>
          <w:rFonts w:ascii="Arial" w:hAnsi="Arial" w:cs="Arial"/>
          <w:sz w:val="24"/>
        </w:rPr>
        <w:tab/>
      </w:r>
      <w:r w:rsidR="00493DF8" w:rsidRPr="003E29BA">
        <w:rPr>
          <w:rFonts w:ascii="Arial" w:hAnsi="Arial" w:cs="Arial"/>
          <w:sz w:val="24"/>
        </w:rPr>
        <w:t>El</w:t>
      </w:r>
      <w:r w:rsidR="008E4ABF" w:rsidRPr="003E29BA">
        <w:rPr>
          <w:rFonts w:ascii="Arial" w:hAnsi="Arial" w:cs="Arial"/>
          <w:sz w:val="24"/>
        </w:rPr>
        <w:t xml:space="preserve"> acto se llevará </w:t>
      </w:r>
      <w:r w:rsidR="00493DF8" w:rsidRPr="003E29BA">
        <w:rPr>
          <w:rFonts w:ascii="Arial" w:hAnsi="Arial" w:cs="Arial"/>
          <w:sz w:val="24"/>
        </w:rPr>
        <w:t>conforme</w:t>
      </w:r>
      <w:r w:rsidR="00395DBC" w:rsidRPr="003E29BA">
        <w:rPr>
          <w:rFonts w:ascii="Arial" w:hAnsi="Arial" w:cs="Arial"/>
          <w:sz w:val="24"/>
        </w:rPr>
        <w:t xml:space="preserve"> a lo señalado en el artículo 32</w:t>
      </w:r>
      <w:r w:rsidR="00493DF8" w:rsidRPr="003E29BA">
        <w:rPr>
          <w:rFonts w:ascii="Arial" w:hAnsi="Arial" w:cs="Arial"/>
          <w:sz w:val="24"/>
        </w:rPr>
        <w:t xml:space="preserve"> de </w:t>
      </w:r>
      <w:r w:rsidR="00395DBC" w:rsidRPr="003E29BA">
        <w:rPr>
          <w:rFonts w:ascii="Arial" w:hAnsi="Arial" w:cs="Arial"/>
          <w:sz w:val="24"/>
        </w:rPr>
        <w:t>“L</w:t>
      </w:r>
      <w:r w:rsidR="00493DF8" w:rsidRPr="003E29BA">
        <w:rPr>
          <w:rFonts w:ascii="Arial" w:hAnsi="Arial" w:cs="Arial"/>
          <w:sz w:val="24"/>
        </w:rPr>
        <w:t>a Ley</w:t>
      </w:r>
      <w:r w:rsidR="00395DBC" w:rsidRPr="003E29BA">
        <w:rPr>
          <w:rFonts w:ascii="Arial" w:hAnsi="Arial" w:cs="Arial"/>
          <w:sz w:val="24"/>
        </w:rPr>
        <w:t>”</w:t>
      </w:r>
      <w:r w:rsidR="00493DF8" w:rsidRPr="003E29BA">
        <w:rPr>
          <w:rFonts w:ascii="Arial" w:hAnsi="Arial" w:cs="Arial"/>
          <w:sz w:val="24"/>
        </w:rPr>
        <w:t xml:space="preserve"> </w:t>
      </w:r>
      <w:r w:rsidR="00395DBC" w:rsidRPr="003E29BA">
        <w:rPr>
          <w:rFonts w:ascii="Arial" w:hAnsi="Arial" w:cs="Arial"/>
          <w:sz w:val="24"/>
        </w:rPr>
        <w:t>y 33 al 35</w:t>
      </w:r>
      <w:r w:rsidR="00493DF8" w:rsidRPr="003E29BA">
        <w:rPr>
          <w:rFonts w:ascii="Arial" w:hAnsi="Arial" w:cs="Arial"/>
          <w:sz w:val="24"/>
        </w:rPr>
        <w:t xml:space="preserve"> de su Reglamento de acuerdo a lo siguiente:</w:t>
      </w:r>
    </w:p>
    <w:p w:rsidR="00493DF8" w:rsidRPr="003E29BA" w:rsidRDefault="00493DF8" w:rsidP="00493DF8">
      <w:pPr>
        <w:pStyle w:val="3"/>
        <w:tabs>
          <w:tab w:val="left" w:pos="720"/>
          <w:tab w:val="left" w:pos="990"/>
          <w:tab w:val="left" w:pos="1170"/>
          <w:tab w:val="left" w:pos="1260"/>
          <w:tab w:val="left" w:pos="1530"/>
        </w:tabs>
        <w:ind w:left="720" w:right="18" w:hanging="720"/>
        <w:rPr>
          <w:rFonts w:ascii="Arial" w:hAnsi="Arial" w:cs="Arial"/>
          <w:sz w:val="24"/>
        </w:rPr>
      </w:pPr>
    </w:p>
    <w:p w:rsidR="0096162C" w:rsidRPr="003E29BA" w:rsidRDefault="00BF1DA5" w:rsidP="0096162C">
      <w:pPr>
        <w:pStyle w:val="Textodebloque"/>
        <w:tabs>
          <w:tab w:val="left" w:pos="1440"/>
        </w:tabs>
        <w:spacing w:line="240" w:lineRule="auto"/>
        <w:ind w:right="11"/>
        <w:rPr>
          <w:rFonts w:ascii="Arial" w:hAnsi="Arial" w:cs="Arial"/>
          <w:szCs w:val="24"/>
        </w:rPr>
      </w:pPr>
      <w:r w:rsidRPr="003E29BA">
        <w:rPr>
          <w:rFonts w:ascii="Arial" w:hAnsi="Arial" w:cs="Arial"/>
          <w:szCs w:val="24"/>
        </w:rPr>
        <w:tab/>
      </w:r>
      <w:r w:rsidR="0096162C" w:rsidRPr="003E29BA">
        <w:rPr>
          <w:rFonts w:ascii="Arial" w:hAnsi="Arial" w:cs="Arial"/>
          <w:szCs w:val="24"/>
        </w:rPr>
        <w:t>El acto de presentación y apertura de proposiciones será presidido por el servidor público designado por “</w:t>
      </w:r>
      <w:smartTag w:uri="urn:schemas-microsoft-com:office:smarttags" w:element="PersonName">
        <w:smartTagPr>
          <w:attr w:name="ProductID" w:val="La Convocante"/>
        </w:smartTagPr>
        <w:r w:rsidR="0096162C" w:rsidRPr="003E29BA">
          <w:rPr>
            <w:rFonts w:ascii="Arial" w:hAnsi="Arial" w:cs="Arial"/>
            <w:szCs w:val="24"/>
          </w:rPr>
          <w:t>La Convocante</w:t>
        </w:r>
      </w:smartTag>
      <w:r w:rsidR="0096162C" w:rsidRPr="003E29BA">
        <w:rPr>
          <w:rFonts w:ascii="Arial" w:hAnsi="Arial" w:cs="Arial"/>
          <w:szCs w:val="24"/>
        </w:rPr>
        <w:t>”, quien será el único facultado para aceptar o desechar las propuestas y, en general, para tomar todas las decisiones durante la realización del acto.</w:t>
      </w:r>
    </w:p>
    <w:p w:rsidR="0096162C" w:rsidRPr="003E29BA" w:rsidRDefault="0096162C" w:rsidP="0096162C">
      <w:pPr>
        <w:pStyle w:val="Textodebloque"/>
        <w:tabs>
          <w:tab w:val="left" w:pos="1440"/>
        </w:tabs>
        <w:spacing w:line="240" w:lineRule="auto"/>
        <w:ind w:right="11"/>
        <w:rPr>
          <w:rFonts w:ascii="Arial" w:hAnsi="Arial" w:cs="Arial"/>
          <w:szCs w:val="24"/>
        </w:rPr>
      </w:pPr>
    </w:p>
    <w:p w:rsidR="0096162C" w:rsidRPr="003E29BA" w:rsidRDefault="0096162C" w:rsidP="00F905A2">
      <w:pPr>
        <w:pStyle w:val="3"/>
        <w:ind w:left="709" w:right="18" w:firstLine="0"/>
        <w:rPr>
          <w:rFonts w:ascii="Arial" w:hAnsi="Arial" w:cs="Arial"/>
          <w:sz w:val="24"/>
          <w:szCs w:val="24"/>
        </w:rPr>
      </w:pPr>
      <w:r w:rsidRPr="003E29BA">
        <w:rPr>
          <w:rFonts w:ascii="Arial" w:hAnsi="Arial" w:cs="Arial"/>
          <w:sz w:val="24"/>
          <w:szCs w:val="24"/>
        </w:rPr>
        <w:t>“La convocante” realizar</w:t>
      </w:r>
      <w:r w:rsidR="00F07A39">
        <w:rPr>
          <w:rFonts w:ascii="Arial" w:hAnsi="Arial" w:cs="Arial"/>
          <w:sz w:val="24"/>
          <w:szCs w:val="24"/>
        </w:rPr>
        <w:t>á</w:t>
      </w:r>
      <w:r w:rsidRPr="003E29BA">
        <w:rPr>
          <w:rFonts w:ascii="Arial" w:hAnsi="Arial" w:cs="Arial"/>
          <w:sz w:val="24"/>
          <w:szCs w:val="24"/>
        </w:rPr>
        <w:t xml:space="preserve"> el acto de presentación y apertura de proposiciones en su primera etapa </w:t>
      </w:r>
      <w:r w:rsidRPr="003E29BA">
        <w:rPr>
          <w:rFonts w:ascii="Arial" w:hAnsi="Arial" w:cs="Arial"/>
          <w:bCs/>
          <w:sz w:val="24"/>
        </w:rPr>
        <w:t>a las</w:t>
      </w:r>
      <w:r w:rsidR="00F14C77">
        <w:rPr>
          <w:rFonts w:ascii="Arial" w:hAnsi="Arial" w:cs="Arial"/>
          <w:b/>
          <w:sz w:val="24"/>
        </w:rPr>
        <w:t xml:space="preserve"> 10:30</w:t>
      </w:r>
      <w:r w:rsidR="00485287" w:rsidRPr="003E29BA">
        <w:rPr>
          <w:rFonts w:ascii="Arial" w:hAnsi="Arial" w:cs="Arial"/>
          <w:b/>
          <w:sz w:val="24"/>
        </w:rPr>
        <w:t xml:space="preserve"> horas del día </w:t>
      </w:r>
      <w:r w:rsidR="00F14C77">
        <w:rPr>
          <w:rFonts w:ascii="Arial" w:hAnsi="Arial" w:cs="Arial"/>
          <w:b/>
          <w:sz w:val="24"/>
        </w:rPr>
        <w:t>24 de febrero de 2020</w:t>
      </w:r>
      <w:r w:rsidR="00485287">
        <w:rPr>
          <w:rFonts w:ascii="Arial" w:hAnsi="Arial" w:cs="Arial"/>
          <w:b/>
          <w:sz w:val="24"/>
        </w:rPr>
        <w:t xml:space="preserve"> </w:t>
      </w:r>
      <w:r w:rsidR="00C713F9" w:rsidRPr="003E29BA">
        <w:rPr>
          <w:rFonts w:ascii="Arial" w:hAnsi="Arial" w:cs="Arial"/>
          <w:sz w:val="24"/>
        </w:rPr>
        <w:t>e</w:t>
      </w:r>
      <w:r w:rsidRPr="003E29BA">
        <w:rPr>
          <w:rFonts w:ascii="Arial" w:hAnsi="Arial" w:cs="Arial"/>
          <w:sz w:val="24"/>
        </w:rPr>
        <w:t xml:space="preserve">n </w:t>
      </w:r>
      <w:r w:rsidRPr="005D4827">
        <w:rPr>
          <w:rFonts w:ascii="Arial" w:hAnsi="Arial" w:cs="Arial"/>
          <w:b/>
          <w:sz w:val="24"/>
        </w:rPr>
        <w:t xml:space="preserve">la </w:t>
      </w:r>
      <w:r w:rsidR="005D4827" w:rsidRPr="005D4827">
        <w:rPr>
          <w:rFonts w:ascii="Arial" w:hAnsi="Arial" w:cs="Arial"/>
          <w:b/>
          <w:sz w:val="24"/>
        </w:rPr>
        <w:t>Sala de Juntas de la Dirección de Adquisiciones de la Oficialía Mayor de Gobierno, ubicada en el Tercer piso del Edificio del Poder Ejecutivo de Gobierno del Estado, Calzada Independencia #994, Centro Cívico de la Ciudad de Mexicali</w:t>
      </w:r>
      <w:r w:rsidRPr="003E29BA">
        <w:rPr>
          <w:rFonts w:ascii="Arial" w:hAnsi="Arial" w:cs="Arial"/>
          <w:b/>
          <w:bCs/>
          <w:sz w:val="24"/>
          <w:szCs w:val="24"/>
          <w:lang w:val="es-MX"/>
        </w:rPr>
        <w:t xml:space="preserve"> </w:t>
      </w:r>
      <w:r w:rsidRPr="003E29BA">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alguno de los requisitos exigidos.</w:t>
      </w:r>
    </w:p>
    <w:p w:rsidR="0096162C" w:rsidRPr="003E29BA" w:rsidRDefault="0096162C" w:rsidP="0096162C">
      <w:pPr>
        <w:pStyle w:val="Textodebloque"/>
        <w:tabs>
          <w:tab w:val="left" w:pos="1440"/>
        </w:tabs>
        <w:spacing w:line="240" w:lineRule="auto"/>
        <w:ind w:right="11"/>
        <w:rPr>
          <w:rFonts w:ascii="Arial" w:hAnsi="Arial" w:cs="Arial"/>
          <w:szCs w:val="24"/>
        </w:rPr>
      </w:pPr>
    </w:p>
    <w:p w:rsidR="0096162C" w:rsidRPr="003E29BA" w:rsidRDefault="0096162C" w:rsidP="0096162C">
      <w:pPr>
        <w:pStyle w:val="Textodebloque"/>
        <w:tabs>
          <w:tab w:val="left" w:pos="1440"/>
        </w:tabs>
        <w:spacing w:line="240" w:lineRule="auto"/>
        <w:ind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3E29BA" w:rsidRDefault="0096162C" w:rsidP="0096162C">
      <w:pPr>
        <w:pStyle w:val="Textodebloque"/>
        <w:tabs>
          <w:tab w:val="left" w:pos="1440"/>
        </w:tabs>
        <w:spacing w:line="240" w:lineRule="auto"/>
        <w:ind w:right="11"/>
        <w:rPr>
          <w:rFonts w:ascii="Arial" w:hAnsi="Arial" w:cs="Arial"/>
          <w:szCs w:val="24"/>
        </w:rPr>
      </w:pPr>
    </w:p>
    <w:p w:rsidR="0096162C" w:rsidRPr="003E29BA" w:rsidRDefault="0096162C" w:rsidP="0096162C">
      <w:pPr>
        <w:pStyle w:val="Textodebloque"/>
        <w:tabs>
          <w:tab w:val="left" w:pos="1440"/>
        </w:tabs>
        <w:spacing w:line="240" w:lineRule="auto"/>
        <w:ind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96162C" w:rsidRPr="003E29BA" w:rsidRDefault="0096162C" w:rsidP="0096162C">
      <w:pPr>
        <w:pStyle w:val="Textodebloque"/>
        <w:tabs>
          <w:tab w:val="left" w:pos="1440"/>
        </w:tabs>
        <w:spacing w:line="240" w:lineRule="auto"/>
        <w:ind w:right="11"/>
        <w:rPr>
          <w:rFonts w:ascii="Arial" w:hAnsi="Arial" w:cs="Arial"/>
          <w:szCs w:val="24"/>
        </w:rPr>
      </w:pPr>
    </w:p>
    <w:p w:rsidR="0096162C" w:rsidRPr="003E29BA" w:rsidRDefault="0096162C" w:rsidP="0096162C">
      <w:pPr>
        <w:pStyle w:val="3"/>
        <w:ind w:left="720"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smartTag w:uri="urn:schemas-microsoft-com:office:smarttags" w:element="PersonName">
        <w:smartTagPr>
          <w:attr w:name="ProductID" w:val="la Direcci￳n Administrativa"/>
        </w:smartTagPr>
        <w:smartTag w:uri="urn:schemas-microsoft-com:office:smarttags" w:element="PersonName">
          <w:smartTagPr>
            <w:attr w:name="ProductID" w:val="la Direcci￳n"/>
          </w:smartTagPr>
          <w:r w:rsidRPr="003E29BA">
            <w:rPr>
              <w:rFonts w:ascii="Arial" w:hAnsi="Arial" w:cs="Arial"/>
              <w:sz w:val="24"/>
            </w:rPr>
            <w:t>la Dirección</w:t>
          </w:r>
        </w:smartTag>
        <w:r w:rsidRPr="003E29BA">
          <w:rPr>
            <w:rFonts w:ascii="Arial" w:hAnsi="Arial" w:cs="Arial"/>
            <w:sz w:val="24"/>
          </w:rPr>
          <w:t xml:space="preserve"> Administrativa</w:t>
        </w:r>
      </w:smartTag>
      <w:r w:rsidRPr="003E29BA">
        <w:rPr>
          <w:rFonts w:ascii="Arial" w:hAnsi="Arial" w:cs="Arial"/>
          <w:sz w:val="24"/>
        </w:rPr>
        <w:t xml:space="preserve">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en el domicilio  ya indicado, </w:t>
      </w:r>
      <w:r w:rsidR="00AC2416" w:rsidRPr="00AC2416">
        <w:rPr>
          <w:rFonts w:ascii="Arial" w:hAnsi="Arial" w:cs="Arial"/>
          <w:sz w:val="24"/>
        </w:rPr>
        <w:t xml:space="preserve">así mismo se publicará el mismo día en la página de compras de Gobierno del Estado: https://compras.ebajacalifornia.gob.mx, por un término </w:t>
      </w:r>
      <w:r w:rsidR="00AC2416" w:rsidRPr="00AC2416">
        <w:rPr>
          <w:rFonts w:ascii="Arial" w:hAnsi="Arial" w:cs="Arial"/>
          <w:sz w:val="24"/>
        </w:rPr>
        <w:lastRenderedPageBreak/>
        <w:t>no menor de cinco días hábiles</w:t>
      </w:r>
      <w:r w:rsidRPr="003E29BA">
        <w:rPr>
          <w:rFonts w:ascii="Arial" w:hAnsi="Arial" w:cs="Arial"/>
          <w:sz w:val="24"/>
        </w:rPr>
        <w:t>; siendo de la exclusiva responsabilidad de los licitantes acudir a enterarse de su contenido y obtener copia de la misma. Dicho procedimiento sustituirá a la notificación personal.</w:t>
      </w:r>
    </w:p>
    <w:p w:rsidR="0096162C" w:rsidRPr="003E29BA" w:rsidRDefault="0096162C" w:rsidP="0096162C">
      <w:pPr>
        <w:pStyle w:val="Textodebloque"/>
        <w:tabs>
          <w:tab w:val="left" w:pos="1440"/>
        </w:tabs>
        <w:spacing w:line="240" w:lineRule="auto"/>
        <w:ind w:right="11"/>
        <w:rPr>
          <w:rFonts w:ascii="Arial" w:hAnsi="Arial" w:cs="Arial"/>
          <w:szCs w:val="24"/>
        </w:rPr>
      </w:pPr>
      <w:r w:rsidRPr="003E29BA">
        <w:rPr>
          <w:rFonts w:ascii="Arial" w:hAnsi="Arial" w:cs="Arial"/>
          <w:szCs w:val="24"/>
        </w:rPr>
        <w:tab/>
      </w:r>
    </w:p>
    <w:p w:rsidR="0096162C" w:rsidRPr="003E29BA" w:rsidRDefault="0096162C" w:rsidP="0096162C">
      <w:pPr>
        <w:pStyle w:val="Textodebloque"/>
        <w:tabs>
          <w:tab w:val="left" w:pos="1440"/>
        </w:tabs>
        <w:spacing w:line="240" w:lineRule="auto"/>
        <w:ind w:right="11"/>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rsidR="0096162C" w:rsidRPr="003E29BA" w:rsidRDefault="0096162C" w:rsidP="0096162C">
      <w:pPr>
        <w:pStyle w:val="Textodebloque"/>
        <w:tabs>
          <w:tab w:val="left" w:pos="1440"/>
        </w:tabs>
        <w:spacing w:line="240" w:lineRule="auto"/>
        <w:ind w:right="11"/>
        <w:rPr>
          <w:rFonts w:ascii="Arial" w:hAnsi="Arial" w:cs="Arial"/>
          <w:szCs w:val="24"/>
        </w:rPr>
      </w:pPr>
    </w:p>
    <w:p w:rsidR="0096162C" w:rsidRPr="003E29BA" w:rsidRDefault="0096162C" w:rsidP="00F905A2">
      <w:pPr>
        <w:pStyle w:val="Textodebloque"/>
        <w:tabs>
          <w:tab w:val="left" w:pos="1440"/>
        </w:tabs>
        <w:spacing w:line="240" w:lineRule="auto"/>
        <w:ind w:right="11"/>
        <w:rPr>
          <w:rFonts w:ascii="Arial" w:hAnsi="Arial" w:cs="Arial"/>
          <w:szCs w:val="24"/>
        </w:rPr>
      </w:pPr>
      <w:r w:rsidRPr="003E29BA">
        <w:rPr>
          <w:rFonts w:ascii="Arial" w:hAnsi="Arial" w:cs="Arial"/>
          <w:szCs w:val="24"/>
        </w:rPr>
        <w:tab/>
        <w:t xml:space="preserve">El acto de presentación y apertura de proposiciones segunda etapa tendrá verificativo </w:t>
      </w:r>
      <w:r w:rsidRPr="003E29BA">
        <w:rPr>
          <w:rFonts w:ascii="Arial" w:hAnsi="Arial" w:cs="Arial"/>
          <w:bCs/>
        </w:rPr>
        <w:t>a las</w:t>
      </w:r>
      <w:r w:rsidR="00F14C77">
        <w:rPr>
          <w:rFonts w:ascii="Arial" w:hAnsi="Arial" w:cs="Arial"/>
          <w:b/>
        </w:rPr>
        <w:t xml:space="preserve"> 14:00</w:t>
      </w:r>
      <w:r w:rsidR="00485287" w:rsidRPr="003E29BA">
        <w:rPr>
          <w:rFonts w:ascii="Arial" w:hAnsi="Arial" w:cs="Arial"/>
          <w:b/>
        </w:rPr>
        <w:t xml:space="preserve"> horas del día </w:t>
      </w:r>
      <w:r w:rsidR="00F14C77">
        <w:rPr>
          <w:rFonts w:ascii="Arial" w:hAnsi="Arial" w:cs="Arial"/>
          <w:b/>
        </w:rPr>
        <w:t xml:space="preserve">27 de febrero de 2020 </w:t>
      </w:r>
      <w:r w:rsidRPr="003E29BA">
        <w:rPr>
          <w:rFonts w:ascii="Arial" w:hAnsi="Arial" w:cs="Arial"/>
        </w:rPr>
        <w:t xml:space="preserve">en la </w:t>
      </w:r>
      <w:r w:rsidR="00AC2416" w:rsidRPr="00AC2416">
        <w:rPr>
          <w:rFonts w:ascii="Arial" w:hAnsi="Arial" w:cs="Arial"/>
          <w:b/>
        </w:rPr>
        <w:t>Sala de Juntas de la Dirección de Adquisiciones de la Oficialía Mayor de Gobierno, ubicada en el Tercer piso del Edificio del Poder Ejecutivo de Gobierno del Estado, Calzada Independencia #994, Centro Cívico de la Ciudad de Mexicali, Baja California</w:t>
      </w:r>
      <w:r w:rsidRPr="003E29BA">
        <w:rPr>
          <w:rFonts w:ascii="Arial" w:hAnsi="Arial" w:cs="Arial"/>
          <w:b/>
          <w:bCs/>
          <w:szCs w:val="24"/>
          <w:lang w:val="es-MX"/>
        </w:rPr>
        <w:t xml:space="preserve">. </w:t>
      </w:r>
      <w:r w:rsidRPr="003E29BA">
        <w:rPr>
          <w:rFonts w:ascii="Arial" w:hAnsi="Arial"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3E29BA" w:rsidRDefault="0096162C" w:rsidP="0096162C">
      <w:pPr>
        <w:pStyle w:val="Textodebloque"/>
        <w:tabs>
          <w:tab w:val="left" w:pos="1440"/>
        </w:tabs>
        <w:spacing w:line="240" w:lineRule="auto"/>
        <w:ind w:right="11"/>
        <w:rPr>
          <w:rFonts w:ascii="Arial" w:hAnsi="Arial" w:cs="Arial"/>
          <w:szCs w:val="24"/>
        </w:rPr>
      </w:pPr>
    </w:p>
    <w:p w:rsidR="0096162C" w:rsidRPr="003E29BA" w:rsidRDefault="0096162C" w:rsidP="0096162C">
      <w:pPr>
        <w:pStyle w:val="3"/>
        <w:ind w:left="720"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y fundamentos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smartTag w:uri="urn:schemas-microsoft-com:office:smarttags" w:element="PersonName">
        <w:smartTagPr>
          <w:attr w:name="ProductID" w:val="la Direcci￳n Administrativa"/>
        </w:smartTagPr>
        <w:smartTag w:uri="urn:schemas-microsoft-com:office:smarttags" w:element="PersonName">
          <w:smartTagPr>
            <w:attr w:name="ProductID" w:val="la Direcci￳n"/>
          </w:smartTagPr>
          <w:r w:rsidRPr="003E29BA">
            <w:rPr>
              <w:rFonts w:ascii="Arial" w:hAnsi="Arial" w:cs="Arial"/>
              <w:sz w:val="24"/>
            </w:rPr>
            <w:t>la Dirección</w:t>
          </w:r>
        </w:smartTag>
        <w:r w:rsidRPr="003E29BA">
          <w:rPr>
            <w:rFonts w:ascii="Arial" w:hAnsi="Arial" w:cs="Arial"/>
            <w:sz w:val="24"/>
          </w:rPr>
          <w:t xml:space="preserve"> Administrativa</w:t>
        </w:r>
      </w:smartTag>
      <w:r w:rsidRPr="003E29BA">
        <w:rPr>
          <w:rFonts w:ascii="Arial" w:hAnsi="Arial" w:cs="Arial"/>
          <w:sz w:val="24"/>
        </w:rPr>
        <w:t xml:space="preserve">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en el domicilio  ya indicado, </w:t>
      </w:r>
      <w:r w:rsidR="00AC2416" w:rsidRPr="00AC2416">
        <w:rPr>
          <w:rFonts w:ascii="Arial" w:hAnsi="Arial" w:cs="Arial"/>
          <w:sz w:val="24"/>
        </w:rPr>
        <w:t xml:space="preserve">así mismo se publicará el mismo día en la página de internet de Gobierno del Estado: </w:t>
      </w:r>
      <w:hyperlink r:id="rId10" w:history="1">
        <w:r w:rsidR="00AC2416" w:rsidRPr="006F3180">
          <w:rPr>
            <w:rStyle w:val="Hipervnculo"/>
            <w:rFonts w:ascii="Arial" w:hAnsi="Arial" w:cs="Arial"/>
            <w:sz w:val="24"/>
          </w:rPr>
          <w:t>https://compras.ebajacalifornia.gob.mx</w:t>
        </w:r>
      </w:hyperlink>
      <w:r w:rsidR="00AC2416">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3E29BA" w:rsidRDefault="0096162C" w:rsidP="0096162C">
      <w:pPr>
        <w:pStyle w:val="3"/>
        <w:ind w:left="720" w:right="-72" w:firstLine="0"/>
        <w:rPr>
          <w:rFonts w:ascii="Arial" w:hAnsi="Arial" w:cs="Arial"/>
          <w:sz w:val="24"/>
        </w:rPr>
      </w:pPr>
    </w:p>
    <w:p w:rsidR="0096162C" w:rsidRPr="003E29BA" w:rsidRDefault="0096162C" w:rsidP="0096162C">
      <w:pPr>
        <w:pStyle w:val="Textodebloque"/>
        <w:tabs>
          <w:tab w:val="left" w:pos="1440"/>
        </w:tabs>
        <w:spacing w:line="240" w:lineRule="auto"/>
        <w:ind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3E29BA" w:rsidRDefault="0096162C" w:rsidP="0096162C">
      <w:pPr>
        <w:pStyle w:val="3"/>
        <w:ind w:left="720" w:right="-72" w:firstLine="0"/>
        <w:rPr>
          <w:rFonts w:ascii="Arial" w:hAnsi="Arial" w:cs="Arial"/>
          <w:sz w:val="24"/>
          <w:szCs w:val="24"/>
        </w:rPr>
      </w:pPr>
    </w:p>
    <w:p w:rsidR="0096162C" w:rsidRPr="003E29BA" w:rsidRDefault="0096162C" w:rsidP="0096162C">
      <w:pPr>
        <w:pStyle w:val="3"/>
        <w:ind w:left="720" w:right="18" w:firstLine="0"/>
        <w:rPr>
          <w:rFonts w:ascii="Arial" w:hAnsi="Arial" w:cs="Arial"/>
          <w:sz w:val="24"/>
        </w:rPr>
      </w:pPr>
      <w:r w:rsidRPr="003E29BA">
        <w:rPr>
          <w:rFonts w:ascii="Arial" w:hAnsi="Arial"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AC2416" w:rsidRPr="003E29BA">
        <w:rPr>
          <w:rFonts w:ascii="Arial" w:hAnsi="Arial" w:cs="Arial"/>
          <w:sz w:val="24"/>
        </w:rPr>
        <w:t>artículo</w:t>
      </w:r>
      <w:r w:rsidRPr="003E29BA">
        <w:rPr>
          <w:rFonts w:ascii="Arial" w:hAnsi="Arial" w:cs="Arial"/>
          <w:sz w:val="24"/>
        </w:rPr>
        <w:t xml:space="preserve"> 33 de “La Ley” mismo que servirá como fundamento al fallo del procedimiento.</w:t>
      </w:r>
    </w:p>
    <w:p w:rsidR="008B7718" w:rsidRPr="003E29BA" w:rsidRDefault="008B7718" w:rsidP="0096162C">
      <w:pPr>
        <w:pStyle w:val="3"/>
        <w:tabs>
          <w:tab w:val="left" w:pos="1620"/>
        </w:tabs>
        <w:ind w:left="720" w:firstLine="0"/>
        <w:rPr>
          <w:rFonts w:ascii="Arial" w:hAnsi="Arial" w:cs="Arial"/>
          <w:bCs/>
          <w:sz w:val="24"/>
        </w:rPr>
      </w:pPr>
    </w:p>
    <w:p w:rsidR="0096162C" w:rsidRPr="003E29BA" w:rsidRDefault="0096162C" w:rsidP="00485287">
      <w:pPr>
        <w:pStyle w:val="3"/>
        <w:tabs>
          <w:tab w:val="left" w:pos="1620"/>
        </w:tabs>
        <w:ind w:left="720" w:firstLine="0"/>
        <w:rPr>
          <w:rFonts w:ascii="Arial" w:hAnsi="Arial" w:cs="Arial"/>
          <w:bCs/>
          <w:sz w:val="24"/>
        </w:rPr>
      </w:pPr>
      <w:r w:rsidRPr="003E29BA">
        <w:rPr>
          <w:rFonts w:ascii="Arial" w:hAnsi="Arial" w:cs="Arial"/>
          <w:bCs/>
          <w:sz w:val="24"/>
        </w:rPr>
        <w:lastRenderedPageBreak/>
        <w:t xml:space="preserve">En los casos en que “La Convocante” advierta una notoria diferencia entre el precio de los </w:t>
      </w:r>
      <w:r w:rsidR="00C563CA">
        <w:rPr>
          <w:rFonts w:ascii="Arial" w:hAnsi="Arial" w:cs="Arial"/>
          <w:bCs/>
          <w:sz w:val="24"/>
        </w:rPr>
        <w:t>servicios</w:t>
      </w:r>
      <w:r w:rsidRPr="003E29BA">
        <w:rPr>
          <w:rFonts w:ascii="Arial" w:hAnsi="Arial" w:cs="Arial"/>
          <w:bCs/>
          <w:sz w:val="24"/>
        </w:rPr>
        <w:t xml:space="preserve"> propuestos por el licitante y el costo de su producción en el mercado, podrá desechar la propuesta por estimarla insolvente de acuerdo a lo previsto en el artículo 36 del “Reglamento”</w:t>
      </w:r>
      <w:r w:rsidR="00485287">
        <w:rPr>
          <w:rFonts w:ascii="Arial" w:hAnsi="Arial" w:cs="Arial"/>
          <w:bCs/>
          <w:sz w:val="24"/>
        </w:rPr>
        <w:t>.</w:t>
      </w:r>
      <w:r w:rsidRPr="003E29BA">
        <w:rPr>
          <w:rFonts w:ascii="Arial" w:hAnsi="Arial" w:cs="Arial"/>
          <w:bCs/>
          <w:sz w:val="24"/>
        </w:rPr>
        <w:tab/>
        <w:t xml:space="preserve">  </w:t>
      </w:r>
    </w:p>
    <w:p w:rsidR="00EC72BE" w:rsidRPr="003E29BA" w:rsidRDefault="00EC72BE" w:rsidP="00485287">
      <w:pPr>
        <w:pStyle w:val="3"/>
        <w:tabs>
          <w:tab w:val="left" w:pos="1620"/>
        </w:tabs>
        <w:rPr>
          <w:rFonts w:ascii="Arial" w:hAnsi="Arial" w:cs="Arial"/>
          <w:bCs/>
          <w:sz w:val="24"/>
        </w:rPr>
      </w:pPr>
    </w:p>
    <w:p w:rsidR="008575ED" w:rsidRPr="003E29BA" w:rsidRDefault="001B4628" w:rsidP="00485287">
      <w:pPr>
        <w:pStyle w:val="2"/>
        <w:ind w:left="720"/>
        <w:rPr>
          <w:rFonts w:ascii="Arial" w:hAnsi="Arial" w:cs="Arial"/>
          <w:b/>
          <w:sz w:val="24"/>
        </w:rPr>
      </w:pPr>
      <w:r>
        <w:rPr>
          <w:rFonts w:ascii="Arial" w:hAnsi="Arial" w:cs="Arial"/>
          <w:b/>
          <w:sz w:val="24"/>
        </w:rPr>
        <w:t>9</w:t>
      </w:r>
      <w:r w:rsidR="008575ED" w:rsidRPr="003E29BA">
        <w:rPr>
          <w:rFonts w:ascii="Arial" w:hAnsi="Arial" w:cs="Arial"/>
          <w:b/>
          <w:sz w:val="24"/>
        </w:rPr>
        <w:t>.</w:t>
      </w:r>
      <w:r w:rsidR="001A58AE" w:rsidRPr="003E29BA">
        <w:rPr>
          <w:rFonts w:ascii="Arial" w:hAnsi="Arial" w:cs="Arial"/>
          <w:b/>
          <w:sz w:val="24"/>
        </w:rPr>
        <w:t xml:space="preserve"> </w:t>
      </w:r>
      <w:r w:rsidR="008575ED" w:rsidRPr="003E29BA">
        <w:rPr>
          <w:rFonts w:ascii="Arial" w:hAnsi="Arial" w:cs="Arial"/>
          <w:b/>
          <w:sz w:val="24"/>
        </w:rPr>
        <w:t xml:space="preserve"> </w:t>
      </w:r>
      <w:r w:rsidR="00AF0D98" w:rsidRPr="003E29BA">
        <w:rPr>
          <w:rFonts w:ascii="Arial" w:hAnsi="Arial" w:cs="Arial"/>
          <w:b/>
          <w:sz w:val="24"/>
        </w:rPr>
        <w:t>CRITERIOS DE EVALUACIÓN DE LAS PROPUESTAS:</w:t>
      </w:r>
    </w:p>
    <w:p w:rsidR="008575ED" w:rsidRPr="003E29BA" w:rsidRDefault="008575ED" w:rsidP="00485287">
      <w:pPr>
        <w:pStyle w:val="3"/>
        <w:ind w:left="720"/>
        <w:rPr>
          <w:rFonts w:ascii="Arial" w:hAnsi="Arial" w:cs="Arial"/>
          <w:sz w:val="24"/>
        </w:rPr>
      </w:pPr>
    </w:p>
    <w:p w:rsidR="00DD53B8" w:rsidRPr="003E29BA" w:rsidRDefault="008575ED" w:rsidP="00485287">
      <w:pPr>
        <w:pStyle w:val="4"/>
        <w:tabs>
          <w:tab w:val="left" w:pos="540"/>
          <w:tab w:val="left" w:pos="1350"/>
        </w:tabs>
        <w:ind w:left="720" w:firstLine="0"/>
        <w:jc w:val="both"/>
        <w:rPr>
          <w:rFonts w:ascii="Arial" w:hAnsi="Arial" w:cs="Arial"/>
          <w:b w:val="0"/>
          <w:sz w:val="24"/>
        </w:rPr>
      </w:pPr>
      <w:r w:rsidRPr="003E29BA">
        <w:rPr>
          <w:rFonts w:ascii="Arial" w:hAnsi="Arial" w:cs="Arial"/>
          <w:b w:val="0"/>
          <w:sz w:val="24"/>
        </w:rPr>
        <w:t xml:space="preserve">Una vez </w:t>
      </w:r>
      <w:r w:rsidR="00AF0D98" w:rsidRPr="003E29BA">
        <w:rPr>
          <w:rFonts w:ascii="Arial" w:hAnsi="Arial" w:cs="Arial"/>
          <w:b w:val="0"/>
          <w:sz w:val="24"/>
        </w:rPr>
        <w:t>realizada</w:t>
      </w:r>
      <w:r w:rsidRPr="003E29BA">
        <w:rPr>
          <w:rFonts w:ascii="Arial" w:hAnsi="Arial" w:cs="Arial"/>
          <w:b w:val="0"/>
          <w:sz w:val="24"/>
        </w:rPr>
        <w:t xml:space="preserve"> la </w:t>
      </w:r>
      <w:r w:rsidR="00AF0D98" w:rsidRPr="003E29BA">
        <w:rPr>
          <w:rFonts w:ascii="Arial" w:hAnsi="Arial" w:cs="Arial"/>
          <w:b w:val="0"/>
          <w:sz w:val="24"/>
        </w:rPr>
        <w:t>revisión cuantitativa</w:t>
      </w:r>
      <w:r w:rsidRPr="003E29BA">
        <w:rPr>
          <w:rFonts w:ascii="Arial" w:hAnsi="Arial" w:cs="Arial"/>
          <w:b w:val="0"/>
          <w:sz w:val="24"/>
        </w:rPr>
        <w:t xml:space="preserve"> de las propuestas </w:t>
      </w:r>
      <w:r w:rsidR="001A58AE" w:rsidRPr="003E29BA">
        <w:rPr>
          <w:rFonts w:ascii="Arial" w:hAnsi="Arial" w:cs="Arial"/>
          <w:b w:val="0"/>
          <w:sz w:val="24"/>
        </w:rPr>
        <w:t>“</w:t>
      </w:r>
      <w:smartTag w:uri="urn:schemas-microsoft-com:office:smarttags" w:element="PersonName">
        <w:smartTagPr>
          <w:attr w:name="ProductID" w:val="La Convocante"/>
        </w:smartTagPr>
        <w:r w:rsidR="001A58AE" w:rsidRPr="003E29BA">
          <w:rPr>
            <w:rFonts w:ascii="Arial" w:hAnsi="Arial" w:cs="Arial"/>
            <w:b w:val="0"/>
            <w:sz w:val="24"/>
          </w:rPr>
          <w:t>La Convocante</w:t>
        </w:r>
      </w:smartTag>
      <w:r w:rsidR="001A58AE" w:rsidRPr="003E29BA">
        <w:rPr>
          <w:rFonts w:ascii="Arial" w:hAnsi="Arial" w:cs="Arial"/>
          <w:b w:val="0"/>
          <w:sz w:val="24"/>
        </w:rPr>
        <w:t>”</w:t>
      </w:r>
      <w:r w:rsidRPr="003E29BA">
        <w:rPr>
          <w:rFonts w:ascii="Arial" w:hAnsi="Arial" w:cs="Arial"/>
          <w:b w:val="0"/>
          <w:sz w:val="24"/>
        </w:rPr>
        <w:t xml:space="preserve"> procederá a realizar el análisis </w:t>
      </w:r>
      <w:r w:rsidR="00AF0D98" w:rsidRPr="003E29BA">
        <w:rPr>
          <w:rFonts w:ascii="Arial" w:hAnsi="Arial" w:cs="Arial"/>
          <w:b w:val="0"/>
          <w:sz w:val="24"/>
        </w:rPr>
        <w:t xml:space="preserve">detallado </w:t>
      </w:r>
      <w:r w:rsidRPr="003E29BA">
        <w:rPr>
          <w:rFonts w:ascii="Arial" w:hAnsi="Arial" w:cs="Arial"/>
          <w:b w:val="0"/>
          <w:sz w:val="24"/>
        </w:rPr>
        <w:t xml:space="preserve">de las propuestas aceptadas </w:t>
      </w:r>
      <w:r w:rsidR="007A0AEE" w:rsidRPr="003E29BA">
        <w:rPr>
          <w:rFonts w:ascii="Arial" w:hAnsi="Arial" w:cs="Arial"/>
          <w:b w:val="0"/>
          <w:sz w:val="24"/>
        </w:rPr>
        <w:t>de acuerdo a los siguientes criterios de evaluación:</w:t>
      </w:r>
    </w:p>
    <w:p w:rsidR="007A0AEE" w:rsidRPr="003E29BA" w:rsidRDefault="007A0AEE" w:rsidP="00485287">
      <w:pPr>
        <w:pStyle w:val="4"/>
        <w:tabs>
          <w:tab w:val="left" w:pos="540"/>
          <w:tab w:val="left" w:pos="1350"/>
        </w:tabs>
        <w:ind w:left="720" w:firstLine="0"/>
        <w:jc w:val="both"/>
        <w:rPr>
          <w:rFonts w:ascii="Arial" w:hAnsi="Arial" w:cs="Arial"/>
          <w:b w:val="0"/>
          <w:sz w:val="24"/>
        </w:rPr>
      </w:pPr>
    </w:p>
    <w:p w:rsidR="00A150C9" w:rsidRPr="003E29BA" w:rsidRDefault="00C650D1" w:rsidP="00101259">
      <w:pPr>
        <w:pStyle w:val="Sangradetextonormal"/>
        <w:numPr>
          <w:ilvl w:val="0"/>
          <w:numId w:val="4"/>
        </w:numPr>
        <w:tabs>
          <w:tab w:val="clear" w:pos="720"/>
          <w:tab w:val="left" w:pos="993"/>
        </w:tabs>
        <w:spacing w:line="240" w:lineRule="auto"/>
        <w:ind w:hanging="11"/>
        <w:rPr>
          <w:rFonts w:cs="Arial"/>
          <w:b w:val="0"/>
          <w:color w:val="000000"/>
          <w:sz w:val="24"/>
          <w:szCs w:val="24"/>
        </w:rPr>
      </w:pPr>
      <w:r w:rsidRPr="003E29BA">
        <w:rPr>
          <w:rFonts w:cs="Arial"/>
          <w:b w:val="0"/>
          <w:color w:val="000000"/>
          <w:sz w:val="24"/>
          <w:szCs w:val="24"/>
        </w:rPr>
        <w:t xml:space="preserve">   </w:t>
      </w:r>
      <w:r w:rsidR="00A150C9" w:rsidRPr="003E29BA">
        <w:rPr>
          <w:rFonts w:cs="Arial"/>
          <w:b w:val="0"/>
          <w:color w:val="000000"/>
          <w:sz w:val="24"/>
          <w:szCs w:val="24"/>
        </w:rPr>
        <w:t>Revisión documental.- Verificación  de</w:t>
      </w:r>
      <w:r w:rsidR="008E4ABF" w:rsidRPr="003E29BA">
        <w:rPr>
          <w:rFonts w:cs="Arial"/>
          <w:b w:val="0"/>
          <w:color w:val="000000"/>
          <w:sz w:val="24"/>
          <w:szCs w:val="24"/>
        </w:rPr>
        <w:t xml:space="preserve"> </w:t>
      </w:r>
      <w:r w:rsidR="00A150C9" w:rsidRPr="003E29BA">
        <w:rPr>
          <w:rFonts w:cs="Arial"/>
          <w:b w:val="0"/>
          <w:color w:val="000000"/>
          <w:sz w:val="24"/>
          <w:szCs w:val="24"/>
        </w:rPr>
        <w:t>l</w:t>
      </w:r>
      <w:r w:rsidR="008E4ABF" w:rsidRPr="003E29BA">
        <w:rPr>
          <w:rFonts w:cs="Arial"/>
          <w:b w:val="0"/>
          <w:color w:val="000000"/>
          <w:sz w:val="24"/>
          <w:szCs w:val="24"/>
        </w:rPr>
        <w:t xml:space="preserve">a información contenida </w:t>
      </w:r>
      <w:r w:rsidR="00A150C9" w:rsidRPr="003E29BA">
        <w:rPr>
          <w:rFonts w:cs="Arial"/>
          <w:b w:val="0"/>
          <w:color w:val="000000"/>
          <w:sz w:val="24"/>
          <w:szCs w:val="24"/>
        </w:rPr>
        <w:t>e</w:t>
      </w:r>
      <w:r w:rsidR="008E4ABF" w:rsidRPr="003E29BA">
        <w:rPr>
          <w:rFonts w:cs="Arial"/>
          <w:b w:val="0"/>
          <w:color w:val="000000"/>
          <w:sz w:val="24"/>
          <w:szCs w:val="24"/>
        </w:rPr>
        <w:t>n</w:t>
      </w:r>
      <w:r w:rsidR="00A150C9" w:rsidRPr="003E29BA">
        <w:rPr>
          <w:rFonts w:cs="Arial"/>
          <w:b w:val="0"/>
          <w:color w:val="000000"/>
          <w:sz w:val="24"/>
          <w:szCs w:val="24"/>
        </w:rPr>
        <w:t xml:space="preserve"> los documentos presentados a efecto de determinar la solvencia de la propuesta en cuanto a los elementos de capacidad legal, técnica y administrativa.</w:t>
      </w:r>
    </w:p>
    <w:p w:rsidR="00C415E1" w:rsidRPr="003E29BA" w:rsidRDefault="00C415E1" w:rsidP="00485287">
      <w:pPr>
        <w:pStyle w:val="Sangradetextonormal"/>
        <w:tabs>
          <w:tab w:val="left" w:pos="993"/>
        </w:tabs>
        <w:spacing w:line="240" w:lineRule="auto"/>
        <w:ind w:left="720" w:hanging="11"/>
        <w:rPr>
          <w:rFonts w:cs="Arial"/>
          <w:b w:val="0"/>
          <w:color w:val="000000"/>
          <w:sz w:val="24"/>
          <w:szCs w:val="24"/>
        </w:rPr>
      </w:pPr>
    </w:p>
    <w:p w:rsidR="00C415E1" w:rsidRPr="003E29BA" w:rsidRDefault="00C650D1" w:rsidP="00101259">
      <w:pPr>
        <w:pStyle w:val="Sangradetextonormal"/>
        <w:numPr>
          <w:ilvl w:val="0"/>
          <w:numId w:val="4"/>
        </w:numPr>
        <w:tabs>
          <w:tab w:val="clear" w:pos="720"/>
          <w:tab w:val="left" w:pos="993"/>
        </w:tabs>
        <w:spacing w:line="240" w:lineRule="auto"/>
        <w:ind w:hanging="11"/>
        <w:rPr>
          <w:rFonts w:cs="Arial"/>
          <w:b w:val="0"/>
          <w:color w:val="000000"/>
          <w:sz w:val="24"/>
          <w:szCs w:val="24"/>
        </w:rPr>
      </w:pPr>
      <w:r w:rsidRPr="003E29BA">
        <w:rPr>
          <w:rFonts w:cs="Arial"/>
          <w:b w:val="0"/>
          <w:color w:val="000000"/>
          <w:sz w:val="24"/>
          <w:szCs w:val="24"/>
        </w:rPr>
        <w:t xml:space="preserve">  </w:t>
      </w:r>
      <w:r w:rsidR="001B6C01" w:rsidRPr="003E29BA">
        <w:rPr>
          <w:rFonts w:cs="Arial"/>
          <w:b w:val="0"/>
          <w:color w:val="000000"/>
          <w:sz w:val="24"/>
          <w:szCs w:val="24"/>
        </w:rPr>
        <w:t xml:space="preserve">Verificación </w:t>
      </w:r>
      <w:r w:rsidR="00A150C9" w:rsidRPr="003E29BA">
        <w:rPr>
          <w:rFonts w:cs="Arial"/>
          <w:b w:val="0"/>
          <w:color w:val="000000"/>
          <w:sz w:val="24"/>
          <w:szCs w:val="24"/>
        </w:rPr>
        <w:t xml:space="preserve">de la </w:t>
      </w:r>
      <w:r w:rsidR="00C415E1" w:rsidRPr="003E29BA">
        <w:rPr>
          <w:rFonts w:cs="Arial"/>
          <w:b w:val="0"/>
          <w:color w:val="000000"/>
          <w:sz w:val="24"/>
          <w:szCs w:val="24"/>
        </w:rPr>
        <w:t>propuesta</w:t>
      </w:r>
      <w:r w:rsidR="001B6C01" w:rsidRPr="003E29BA">
        <w:rPr>
          <w:rFonts w:cs="Arial"/>
          <w:b w:val="0"/>
          <w:color w:val="000000"/>
          <w:sz w:val="24"/>
          <w:szCs w:val="24"/>
        </w:rPr>
        <w:t xml:space="preserve"> técnica </w:t>
      </w:r>
      <w:r w:rsidR="00A150C9" w:rsidRPr="003E29BA">
        <w:rPr>
          <w:rFonts w:cs="Arial"/>
          <w:b w:val="0"/>
          <w:color w:val="000000"/>
          <w:sz w:val="24"/>
          <w:szCs w:val="24"/>
        </w:rPr>
        <w:t xml:space="preserve">detallada </w:t>
      </w:r>
      <w:r w:rsidR="00C415E1" w:rsidRPr="003E29BA">
        <w:rPr>
          <w:rFonts w:cs="Arial"/>
          <w:b w:val="0"/>
          <w:color w:val="000000"/>
          <w:sz w:val="24"/>
          <w:szCs w:val="24"/>
        </w:rPr>
        <w:t xml:space="preserve">con relación a </w:t>
      </w:r>
      <w:r w:rsidR="00A150C9" w:rsidRPr="003E29BA">
        <w:rPr>
          <w:rFonts w:cs="Arial"/>
          <w:b w:val="0"/>
          <w:color w:val="000000"/>
          <w:sz w:val="24"/>
          <w:szCs w:val="24"/>
        </w:rPr>
        <w:t xml:space="preserve">los </w:t>
      </w:r>
      <w:r w:rsidR="00AC2416">
        <w:rPr>
          <w:rFonts w:cs="Arial"/>
          <w:b w:val="0"/>
          <w:color w:val="000000"/>
          <w:sz w:val="24"/>
          <w:szCs w:val="24"/>
        </w:rPr>
        <w:t>servicios</w:t>
      </w:r>
      <w:r w:rsidR="00A150C9" w:rsidRPr="003E29BA">
        <w:rPr>
          <w:rFonts w:cs="Arial"/>
          <w:b w:val="0"/>
          <w:color w:val="000000"/>
          <w:sz w:val="24"/>
          <w:szCs w:val="24"/>
        </w:rPr>
        <w:t xml:space="preserve"> ofertados, a efecto de verificar que cumplan con las especificac</w:t>
      </w:r>
      <w:r w:rsidR="00C415E1" w:rsidRPr="003E29BA">
        <w:rPr>
          <w:rFonts w:cs="Arial"/>
          <w:b w:val="0"/>
          <w:color w:val="000000"/>
          <w:sz w:val="24"/>
          <w:szCs w:val="24"/>
        </w:rPr>
        <w:t xml:space="preserve">iones y condiciones solicitadas, entendiéndose como estas últimas </w:t>
      </w:r>
      <w:r w:rsidR="00A150C9" w:rsidRPr="003E29BA">
        <w:rPr>
          <w:rFonts w:cs="Arial"/>
          <w:b w:val="0"/>
          <w:color w:val="000000"/>
          <w:sz w:val="24"/>
          <w:szCs w:val="24"/>
        </w:rPr>
        <w:t>los elementos de oportunidad</w:t>
      </w:r>
      <w:r w:rsidR="00F905A2" w:rsidRPr="003E29BA">
        <w:rPr>
          <w:rFonts w:cs="Arial"/>
          <w:b w:val="0"/>
          <w:color w:val="000000"/>
          <w:sz w:val="24"/>
          <w:szCs w:val="24"/>
        </w:rPr>
        <w:t>, calidad y</w:t>
      </w:r>
      <w:r w:rsidR="00A150C9" w:rsidRPr="003E29BA">
        <w:rPr>
          <w:rFonts w:cs="Arial"/>
          <w:b w:val="0"/>
          <w:color w:val="000000"/>
          <w:sz w:val="24"/>
          <w:szCs w:val="24"/>
        </w:rPr>
        <w:t xml:space="preserve"> garantías</w:t>
      </w:r>
      <w:r w:rsidR="00C415E1" w:rsidRPr="003E29BA">
        <w:rPr>
          <w:rFonts w:cs="Arial"/>
          <w:b w:val="0"/>
          <w:color w:val="000000"/>
          <w:sz w:val="24"/>
          <w:szCs w:val="24"/>
        </w:rPr>
        <w:t xml:space="preserve"> de los </w:t>
      </w:r>
      <w:r w:rsidR="00C563CA">
        <w:rPr>
          <w:rFonts w:cs="Arial"/>
          <w:b w:val="0"/>
          <w:color w:val="000000"/>
          <w:sz w:val="24"/>
          <w:szCs w:val="24"/>
        </w:rPr>
        <w:t>servicios</w:t>
      </w:r>
      <w:r w:rsidR="000F40BF" w:rsidRPr="003E29BA">
        <w:rPr>
          <w:rFonts w:cs="Arial"/>
          <w:b w:val="0"/>
          <w:color w:val="000000"/>
          <w:sz w:val="24"/>
          <w:szCs w:val="24"/>
        </w:rPr>
        <w:t xml:space="preserve"> a </w:t>
      </w:r>
      <w:r w:rsidR="00C563CA">
        <w:rPr>
          <w:rFonts w:cs="Arial"/>
          <w:b w:val="0"/>
          <w:color w:val="000000"/>
          <w:sz w:val="24"/>
          <w:szCs w:val="24"/>
        </w:rPr>
        <w:t>contratar</w:t>
      </w:r>
      <w:r w:rsidR="000F40BF" w:rsidRPr="003E29BA">
        <w:rPr>
          <w:rFonts w:cs="Arial"/>
          <w:b w:val="0"/>
          <w:color w:val="000000"/>
          <w:sz w:val="24"/>
          <w:szCs w:val="24"/>
        </w:rPr>
        <w:t>.</w:t>
      </w:r>
    </w:p>
    <w:p w:rsidR="00F905A2" w:rsidRPr="003E29BA" w:rsidRDefault="00F905A2" w:rsidP="002E5D81">
      <w:pPr>
        <w:pStyle w:val="Sangradetextonormal"/>
        <w:tabs>
          <w:tab w:val="left" w:pos="993"/>
        </w:tabs>
        <w:spacing w:line="240" w:lineRule="auto"/>
        <w:ind w:left="720" w:hanging="11"/>
        <w:rPr>
          <w:rFonts w:cs="Arial"/>
          <w:b w:val="0"/>
          <w:color w:val="000000"/>
          <w:sz w:val="24"/>
          <w:szCs w:val="24"/>
        </w:rPr>
      </w:pPr>
    </w:p>
    <w:p w:rsidR="007A0AEE" w:rsidRPr="003E29BA" w:rsidRDefault="00C650D1" w:rsidP="00101259">
      <w:pPr>
        <w:pStyle w:val="Sangradetextonormal"/>
        <w:numPr>
          <w:ilvl w:val="0"/>
          <w:numId w:val="4"/>
        </w:numPr>
        <w:tabs>
          <w:tab w:val="clear" w:pos="720"/>
          <w:tab w:val="left" w:pos="993"/>
        </w:tabs>
        <w:spacing w:line="240" w:lineRule="auto"/>
        <w:ind w:hanging="11"/>
        <w:rPr>
          <w:rFonts w:cs="Arial"/>
          <w:b w:val="0"/>
          <w:color w:val="333333"/>
          <w:sz w:val="24"/>
          <w:szCs w:val="24"/>
        </w:rPr>
      </w:pPr>
      <w:r w:rsidRPr="003E29BA">
        <w:rPr>
          <w:rFonts w:cs="Arial"/>
          <w:b w:val="0"/>
          <w:sz w:val="24"/>
          <w:szCs w:val="24"/>
        </w:rPr>
        <w:t xml:space="preserve">   </w:t>
      </w:r>
      <w:r w:rsidR="00A150C9" w:rsidRPr="003E29BA">
        <w:rPr>
          <w:rFonts w:cs="Arial"/>
          <w:b w:val="0"/>
          <w:sz w:val="24"/>
          <w:szCs w:val="24"/>
        </w:rPr>
        <w:t>Análisis de los precios ofertad</w:t>
      </w:r>
      <w:r w:rsidR="00C415E1" w:rsidRPr="003E29BA">
        <w:rPr>
          <w:rFonts w:cs="Arial"/>
          <w:b w:val="0"/>
          <w:sz w:val="24"/>
          <w:szCs w:val="24"/>
        </w:rPr>
        <w:t>os.- E</w:t>
      </w:r>
      <w:r w:rsidR="00A150C9" w:rsidRPr="003E29BA">
        <w:rPr>
          <w:rFonts w:cs="Arial"/>
          <w:b w:val="0"/>
          <w:sz w:val="24"/>
          <w:szCs w:val="24"/>
        </w:rPr>
        <w:t>n términos del</w:t>
      </w:r>
      <w:r w:rsidR="001C6562" w:rsidRPr="003E29BA">
        <w:rPr>
          <w:rFonts w:cs="Arial"/>
          <w:b w:val="0"/>
          <w:sz w:val="24"/>
          <w:szCs w:val="24"/>
        </w:rPr>
        <w:t xml:space="preserve"> presupuesto</w:t>
      </w:r>
      <w:r w:rsidR="00A150C9" w:rsidRPr="003E29BA">
        <w:rPr>
          <w:rFonts w:cs="Arial"/>
          <w:b w:val="0"/>
          <w:sz w:val="24"/>
          <w:szCs w:val="24"/>
        </w:rPr>
        <w:t xml:space="preserve"> base</w:t>
      </w:r>
      <w:r w:rsidR="00C415E1" w:rsidRPr="003E29BA">
        <w:rPr>
          <w:rFonts w:cs="Arial"/>
          <w:b w:val="0"/>
          <w:sz w:val="24"/>
          <w:szCs w:val="24"/>
        </w:rPr>
        <w:t xml:space="preserve"> se</w:t>
      </w:r>
      <w:r w:rsidR="00A150C9" w:rsidRPr="003E29BA">
        <w:rPr>
          <w:rFonts w:cs="Arial"/>
          <w:b w:val="0"/>
          <w:sz w:val="24"/>
          <w:szCs w:val="24"/>
        </w:rPr>
        <w:t xml:space="preserve"> determina</w:t>
      </w:r>
      <w:r w:rsidR="00C415E1" w:rsidRPr="003E29BA">
        <w:rPr>
          <w:rFonts w:cs="Arial"/>
          <w:b w:val="0"/>
          <w:sz w:val="24"/>
          <w:szCs w:val="24"/>
        </w:rPr>
        <w:t>r</w:t>
      </w:r>
      <w:r w:rsidR="00E22C7C" w:rsidRPr="003E29BA">
        <w:rPr>
          <w:rFonts w:cs="Arial"/>
          <w:b w:val="0"/>
          <w:sz w:val="24"/>
          <w:szCs w:val="24"/>
        </w:rPr>
        <w:t>á si</w:t>
      </w:r>
      <w:r w:rsidR="00C415E1" w:rsidRPr="003E29BA">
        <w:rPr>
          <w:rFonts w:cs="Arial"/>
          <w:b w:val="0"/>
          <w:sz w:val="24"/>
          <w:szCs w:val="24"/>
        </w:rPr>
        <w:t xml:space="preserve"> los precios ofertados resultan aceptables</w:t>
      </w:r>
      <w:r w:rsidR="00C3054D" w:rsidRPr="003E29BA">
        <w:rPr>
          <w:rFonts w:cs="Arial"/>
          <w:b w:val="0"/>
          <w:sz w:val="24"/>
          <w:szCs w:val="24"/>
        </w:rPr>
        <w:t xml:space="preserve"> y</w:t>
      </w:r>
      <w:r w:rsidR="00C415E1" w:rsidRPr="003E29BA">
        <w:rPr>
          <w:rFonts w:cs="Arial"/>
          <w:b w:val="0"/>
          <w:sz w:val="24"/>
          <w:szCs w:val="24"/>
        </w:rPr>
        <w:t xml:space="preserve"> que</w:t>
      </w:r>
      <w:r w:rsidR="00E22C7C" w:rsidRPr="003E29BA">
        <w:rPr>
          <w:rFonts w:cs="Arial"/>
          <w:b w:val="0"/>
          <w:sz w:val="24"/>
          <w:szCs w:val="24"/>
        </w:rPr>
        <w:t xml:space="preserve"> las</w:t>
      </w:r>
      <w:r w:rsidR="00C3054D" w:rsidRPr="003E29BA">
        <w:rPr>
          <w:rFonts w:cs="Arial"/>
          <w:b w:val="0"/>
          <w:sz w:val="24"/>
          <w:szCs w:val="24"/>
        </w:rPr>
        <w:t xml:space="preserve"> condiciones </w:t>
      </w:r>
      <w:r w:rsidR="00E22C7C" w:rsidRPr="003E29BA">
        <w:rPr>
          <w:rFonts w:cs="Arial"/>
          <w:b w:val="0"/>
          <w:sz w:val="24"/>
          <w:szCs w:val="24"/>
        </w:rPr>
        <w:t>ofrecidas</w:t>
      </w:r>
      <w:r w:rsidR="00A84005" w:rsidRPr="003E29BA">
        <w:rPr>
          <w:rFonts w:cs="Arial"/>
          <w:b w:val="0"/>
          <w:sz w:val="24"/>
          <w:szCs w:val="24"/>
        </w:rPr>
        <w:t xml:space="preserve"> por los licitantes</w:t>
      </w:r>
      <w:r w:rsidR="00C3054D" w:rsidRPr="003E29BA">
        <w:rPr>
          <w:rFonts w:cs="Arial"/>
          <w:b w:val="0"/>
          <w:sz w:val="24"/>
          <w:szCs w:val="24"/>
        </w:rPr>
        <w:t xml:space="preserve"> </w:t>
      </w:r>
      <w:r w:rsidR="00E22C7C" w:rsidRPr="003E29BA">
        <w:rPr>
          <w:rFonts w:cs="Arial"/>
          <w:b w:val="0"/>
          <w:sz w:val="24"/>
          <w:szCs w:val="24"/>
        </w:rPr>
        <w:t xml:space="preserve">coincidan con las </w:t>
      </w:r>
      <w:r w:rsidR="00C3054D" w:rsidRPr="003E29BA">
        <w:rPr>
          <w:rFonts w:cs="Arial"/>
          <w:b w:val="0"/>
          <w:sz w:val="24"/>
          <w:szCs w:val="24"/>
        </w:rPr>
        <w:t>señaladas en estas bases</w:t>
      </w:r>
      <w:r w:rsidR="001746BA" w:rsidRPr="003E29BA">
        <w:rPr>
          <w:rFonts w:cs="Arial"/>
          <w:b w:val="0"/>
          <w:sz w:val="24"/>
          <w:szCs w:val="24"/>
        </w:rPr>
        <w:t>.</w:t>
      </w:r>
      <w:r w:rsidR="00A150C9" w:rsidRPr="003E29BA">
        <w:rPr>
          <w:rFonts w:cs="Arial"/>
          <w:b w:val="0"/>
          <w:color w:val="333333"/>
          <w:sz w:val="24"/>
          <w:szCs w:val="24"/>
        </w:rPr>
        <w:t xml:space="preserve"> </w:t>
      </w:r>
      <w:r w:rsidR="000360D9" w:rsidRPr="003E29BA">
        <w:rPr>
          <w:rFonts w:cs="Arial"/>
          <w:b w:val="0"/>
          <w:sz w:val="24"/>
        </w:rPr>
        <w:t xml:space="preserve">Se considerará que el precio no es aceptable, cuando de la investigación de precios realizada, resulte que el precio de la proposición </w:t>
      </w:r>
      <w:r w:rsidR="001C6562" w:rsidRPr="003E29BA">
        <w:rPr>
          <w:rFonts w:cs="Arial"/>
          <w:b w:val="0"/>
          <w:sz w:val="24"/>
        </w:rPr>
        <w:t>sea desproporcionado</w:t>
      </w:r>
      <w:r w:rsidR="000360D9" w:rsidRPr="003E29BA">
        <w:rPr>
          <w:rFonts w:cs="Arial"/>
          <w:b w:val="0"/>
          <w:sz w:val="24"/>
        </w:rPr>
        <w:t xml:space="preserve"> respecto del más bajo prev</w:t>
      </w:r>
      <w:r w:rsidR="00A84005" w:rsidRPr="003E29BA">
        <w:rPr>
          <w:rFonts w:cs="Arial"/>
          <w:b w:val="0"/>
          <w:sz w:val="24"/>
        </w:rPr>
        <w:t>aleciente en el mercado</w:t>
      </w:r>
      <w:r w:rsidR="000360D9" w:rsidRPr="003E29BA">
        <w:rPr>
          <w:rFonts w:cs="Arial"/>
          <w:b w:val="0"/>
          <w:sz w:val="24"/>
        </w:rPr>
        <w:t>.</w:t>
      </w:r>
    </w:p>
    <w:p w:rsidR="00A84005" w:rsidRPr="003E29BA" w:rsidRDefault="00A84005" w:rsidP="00A84005">
      <w:pPr>
        <w:pStyle w:val="Sangradetextonormal"/>
        <w:tabs>
          <w:tab w:val="left" w:pos="1350"/>
        </w:tabs>
        <w:spacing w:line="240" w:lineRule="auto"/>
        <w:ind w:left="720" w:firstLine="0"/>
        <w:rPr>
          <w:rFonts w:cs="Arial"/>
          <w:b w:val="0"/>
          <w:color w:val="333333"/>
          <w:sz w:val="24"/>
          <w:szCs w:val="24"/>
        </w:rPr>
      </w:pPr>
    </w:p>
    <w:p w:rsidR="00C3054D" w:rsidRPr="003E29BA" w:rsidRDefault="00C3054D" w:rsidP="00AC2416">
      <w:pPr>
        <w:pStyle w:val="3"/>
        <w:tabs>
          <w:tab w:val="left" w:pos="90"/>
        </w:tabs>
        <w:ind w:left="720" w:firstLine="0"/>
        <w:rPr>
          <w:rFonts w:ascii="Arial" w:hAnsi="Arial" w:cs="Arial"/>
          <w:bCs/>
          <w:sz w:val="24"/>
        </w:rPr>
      </w:pPr>
      <w:r w:rsidRPr="003E29BA">
        <w:rPr>
          <w:rFonts w:ascii="Arial" w:hAnsi="Arial" w:cs="Arial"/>
          <w:sz w:val="24"/>
        </w:rPr>
        <w:t xml:space="preserve">En caso de que no se indique el precio unitario </w:t>
      </w:r>
      <w:r w:rsidR="00E22C7C" w:rsidRPr="003E29BA">
        <w:rPr>
          <w:rFonts w:ascii="Arial" w:hAnsi="Arial" w:cs="Arial"/>
          <w:sz w:val="24"/>
        </w:rPr>
        <w:t xml:space="preserve">en moneda </w:t>
      </w:r>
      <w:r w:rsidR="001B6C01" w:rsidRPr="003E29BA">
        <w:rPr>
          <w:rFonts w:ascii="Arial" w:hAnsi="Arial" w:cs="Arial"/>
          <w:sz w:val="24"/>
        </w:rPr>
        <w:t>nacional</w:t>
      </w:r>
      <w:r w:rsidR="00E22C7C" w:rsidRPr="003E29BA">
        <w:rPr>
          <w:rFonts w:ascii="Arial" w:hAnsi="Arial" w:cs="Arial"/>
          <w:sz w:val="24"/>
        </w:rPr>
        <w:t xml:space="preserve"> </w:t>
      </w:r>
      <w:r w:rsidRPr="003E29BA">
        <w:rPr>
          <w:rFonts w:ascii="Arial" w:hAnsi="Arial" w:cs="Arial"/>
          <w:sz w:val="24"/>
        </w:rPr>
        <w:t xml:space="preserve">o la condición de precio fijo será causa suficiente para </w:t>
      </w:r>
      <w:r w:rsidRPr="003E29BA">
        <w:rPr>
          <w:rFonts w:ascii="Arial" w:hAnsi="Arial" w:cs="Arial"/>
          <w:bCs/>
          <w:sz w:val="24"/>
        </w:rPr>
        <w:t>desechar la propuesta.</w:t>
      </w:r>
    </w:p>
    <w:p w:rsidR="000360D9" w:rsidRPr="003E29BA" w:rsidRDefault="000360D9" w:rsidP="00AC2416">
      <w:pPr>
        <w:pStyle w:val="3"/>
        <w:tabs>
          <w:tab w:val="left" w:pos="90"/>
        </w:tabs>
        <w:ind w:left="720" w:firstLine="0"/>
        <w:rPr>
          <w:rFonts w:ascii="Arial" w:hAnsi="Arial" w:cs="Arial"/>
          <w:bCs/>
          <w:sz w:val="24"/>
        </w:rPr>
      </w:pPr>
    </w:p>
    <w:p w:rsidR="00AC2416" w:rsidRPr="00AC2416"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rPr>
      </w:pPr>
      <w:r w:rsidRPr="00AC2416">
        <w:rPr>
          <w:rFonts w:ascii="Arial" w:hAnsi="Arial" w:cs="Arial"/>
          <w:sz w:val="24"/>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“La Ley”, si el licitante no acepta la corrección de la propuesta, ésta se desechará, o sólo las partidas que sean afectadas por el error.</w:t>
      </w:r>
    </w:p>
    <w:p w:rsidR="00AC2416" w:rsidRPr="00AC2416"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rPr>
      </w:pPr>
    </w:p>
    <w:p w:rsidR="00AC2416" w:rsidRPr="00AC2416"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rPr>
      </w:pPr>
      <w:r w:rsidRPr="00AC2416">
        <w:rPr>
          <w:rFonts w:ascii="Arial" w:hAnsi="Arial" w:cs="Arial"/>
          <w:sz w:val="24"/>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AC2416" w:rsidRPr="00AC2416"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rPr>
      </w:pPr>
    </w:p>
    <w:p w:rsidR="00AC2416" w:rsidRPr="00AC2416"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rPr>
      </w:pPr>
      <w:r w:rsidRPr="00AC2416">
        <w:rPr>
          <w:rFonts w:ascii="Arial" w:hAnsi="Arial" w:cs="Arial"/>
          <w:sz w:val="24"/>
        </w:rPr>
        <w:t>En la evaluación de las proposiciones presentadas, en ningún caso se utilizarán mecanismos de puntos o porcentajes.</w:t>
      </w:r>
    </w:p>
    <w:p w:rsidR="00AC2416" w:rsidRPr="00AC2416"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rPr>
      </w:pPr>
    </w:p>
    <w:p w:rsidR="000360D9" w:rsidRPr="003E29BA"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b/>
          <w:sz w:val="24"/>
          <w:highlight w:val="yellow"/>
        </w:rPr>
      </w:pPr>
      <w:r w:rsidRPr="00AC2416">
        <w:rPr>
          <w:rFonts w:ascii="Arial" w:hAnsi="Arial" w:cs="Arial"/>
          <w:sz w:val="24"/>
        </w:rPr>
        <w:lastRenderedPageBreak/>
        <w:t>No serán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rsidR="00AB74BF" w:rsidRDefault="000360D9" w:rsidP="000360D9">
      <w:pPr>
        <w:pStyle w:val="2"/>
        <w:tabs>
          <w:tab w:val="left" w:pos="720"/>
          <w:tab w:val="left" w:pos="1440"/>
          <w:tab w:val="left" w:pos="2160"/>
          <w:tab w:val="left" w:pos="2880"/>
          <w:tab w:val="left" w:pos="3600"/>
          <w:tab w:val="left" w:pos="4320"/>
          <w:tab w:val="left" w:pos="5520"/>
        </w:tabs>
        <w:ind w:left="720" w:hanging="900"/>
        <w:rPr>
          <w:rFonts w:ascii="Arial" w:hAnsi="Arial" w:cs="Arial"/>
          <w:b/>
          <w:sz w:val="24"/>
        </w:rPr>
      </w:pPr>
      <w:r w:rsidRPr="003E29BA">
        <w:rPr>
          <w:rFonts w:ascii="Arial" w:hAnsi="Arial" w:cs="Arial"/>
          <w:b/>
          <w:sz w:val="24"/>
        </w:rPr>
        <w:tab/>
      </w:r>
    </w:p>
    <w:p w:rsidR="00AB74BF" w:rsidRDefault="00AB74BF" w:rsidP="000360D9">
      <w:pPr>
        <w:pStyle w:val="2"/>
        <w:tabs>
          <w:tab w:val="left" w:pos="720"/>
          <w:tab w:val="left" w:pos="1440"/>
          <w:tab w:val="left" w:pos="2160"/>
          <w:tab w:val="left" w:pos="2880"/>
          <w:tab w:val="left" w:pos="3600"/>
          <w:tab w:val="left" w:pos="4320"/>
          <w:tab w:val="left" w:pos="5520"/>
        </w:tabs>
        <w:ind w:left="720" w:hanging="900"/>
        <w:rPr>
          <w:rFonts w:ascii="Arial" w:hAnsi="Arial" w:cs="Arial"/>
          <w:b/>
          <w:sz w:val="24"/>
        </w:rPr>
      </w:pPr>
    </w:p>
    <w:p w:rsidR="000360D9" w:rsidRPr="003E29BA" w:rsidRDefault="00AB74BF" w:rsidP="000360D9">
      <w:pPr>
        <w:pStyle w:val="2"/>
        <w:tabs>
          <w:tab w:val="left" w:pos="720"/>
          <w:tab w:val="left" w:pos="1440"/>
          <w:tab w:val="left" w:pos="2160"/>
          <w:tab w:val="left" w:pos="2880"/>
          <w:tab w:val="left" w:pos="3600"/>
          <w:tab w:val="left" w:pos="4320"/>
          <w:tab w:val="left" w:pos="5520"/>
        </w:tabs>
        <w:ind w:left="720" w:hanging="900"/>
        <w:rPr>
          <w:rFonts w:ascii="Arial" w:hAnsi="Arial" w:cs="Arial"/>
          <w:sz w:val="24"/>
        </w:rPr>
      </w:pPr>
      <w:r>
        <w:rPr>
          <w:rFonts w:ascii="Arial" w:hAnsi="Arial" w:cs="Arial"/>
          <w:b/>
          <w:sz w:val="24"/>
        </w:rPr>
        <w:tab/>
      </w:r>
      <w:r w:rsidR="001C4A0C">
        <w:rPr>
          <w:rFonts w:ascii="Arial" w:hAnsi="Arial" w:cs="Arial"/>
          <w:b/>
          <w:sz w:val="24"/>
        </w:rPr>
        <w:t xml:space="preserve">10. </w:t>
      </w:r>
      <w:r w:rsidR="000360D9" w:rsidRPr="003E29BA">
        <w:rPr>
          <w:rFonts w:ascii="Arial" w:hAnsi="Arial" w:cs="Arial"/>
          <w:b/>
          <w:sz w:val="24"/>
        </w:rPr>
        <w:t xml:space="preserve">  DESCALIFICACIÓN A UN LICITANTE:</w:t>
      </w:r>
    </w:p>
    <w:p w:rsidR="000360D9" w:rsidRPr="003E29BA" w:rsidRDefault="000360D9" w:rsidP="000360D9">
      <w:pPr>
        <w:spacing w:line="240" w:lineRule="exact"/>
        <w:ind w:left="720"/>
        <w:jc w:val="both"/>
        <w:rPr>
          <w:rFonts w:ascii="Arial" w:hAnsi="Arial" w:cs="Arial"/>
          <w:sz w:val="24"/>
        </w:rPr>
      </w:pPr>
    </w:p>
    <w:p w:rsidR="000360D9" w:rsidRPr="003E29BA" w:rsidRDefault="000360D9" w:rsidP="000360D9">
      <w:pPr>
        <w:pStyle w:val="3"/>
        <w:tabs>
          <w:tab w:val="left" w:pos="1530"/>
        </w:tabs>
        <w:ind w:left="720"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rsidR="000360D9" w:rsidRPr="003E29BA" w:rsidRDefault="000360D9" w:rsidP="000360D9">
      <w:pPr>
        <w:pStyle w:val="3"/>
        <w:tabs>
          <w:tab w:val="left" w:pos="1530"/>
        </w:tabs>
        <w:ind w:left="720" w:firstLine="0"/>
        <w:rPr>
          <w:rFonts w:ascii="Arial" w:hAnsi="Arial" w:cs="Arial"/>
          <w:sz w:val="24"/>
        </w:rPr>
      </w:pPr>
    </w:p>
    <w:p w:rsidR="00D6243D" w:rsidRPr="003E29BA" w:rsidRDefault="000360D9" w:rsidP="00101259">
      <w:pPr>
        <w:pStyle w:val="3"/>
        <w:numPr>
          <w:ilvl w:val="1"/>
          <w:numId w:val="2"/>
        </w:numPr>
        <w:tabs>
          <w:tab w:val="left" w:pos="1134"/>
        </w:tabs>
        <w:ind w:hanging="11"/>
        <w:rPr>
          <w:rFonts w:ascii="Arial" w:hAnsi="Arial" w:cs="Arial"/>
          <w:sz w:val="24"/>
        </w:rPr>
      </w:pPr>
      <w:r w:rsidRPr="003E29BA">
        <w:rPr>
          <w:rFonts w:ascii="Arial" w:hAnsi="Arial" w:cs="Arial"/>
          <w:sz w:val="24"/>
        </w:rPr>
        <w:t>El incumplimiento de alguno de los requisitos establecidos en las bases de licitación que afec</w:t>
      </w:r>
      <w:r w:rsidR="008B19D7" w:rsidRPr="003E29BA">
        <w:rPr>
          <w:rFonts w:ascii="Arial" w:hAnsi="Arial" w:cs="Arial"/>
          <w:sz w:val="24"/>
        </w:rPr>
        <w:t>te la solvencia de la propuesta</w:t>
      </w:r>
      <w:r w:rsidR="00D6243D" w:rsidRPr="003E29BA">
        <w:rPr>
          <w:rFonts w:ascii="Arial" w:hAnsi="Arial" w:cs="Arial"/>
          <w:sz w:val="24"/>
        </w:rPr>
        <w:t xml:space="preserve"> o que esta se presente sin firma del licitante o de su representante legal</w:t>
      </w:r>
      <w:r w:rsidR="008B19D7" w:rsidRPr="003E29BA">
        <w:rPr>
          <w:rFonts w:ascii="Arial" w:hAnsi="Arial" w:cs="Arial"/>
          <w:sz w:val="24"/>
        </w:rPr>
        <w:t xml:space="preserve">, de acuerdo a lo dispuesto </w:t>
      </w:r>
      <w:r w:rsidR="000D69B3" w:rsidRPr="003E29BA">
        <w:rPr>
          <w:rFonts w:ascii="Arial" w:hAnsi="Arial" w:cs="Arial"/>
          <w:sz w:val="24"/>
        </w:rPr>
        <w:t xml:space="preserve">por </w:t>
      </w:r>
      <w:r w:rsidR="00D6243D" w:rsidRPr="003E29BA">
        <w:rPr>
          <w:rFonts w:ascii="Arial" w:hAnsi="Arial" w:cs="Arial"/>
          <w:sz w:val="24"/>
        </w:rPr>
        <w:t>la</w:t>
      </w:r>
      <w:r w:rsidR="000D69B3" w:rsidRPr="003E29BA">
        <w:rPr>
          <w:rFonts w:ascii="Arial" w:hAnsi="Arial" w:cs="Arial"/>
          <w:sz w:val="24"/>
        </w:rPr>
        <w:t xml:space="preserve"> </w:t>
      </w:r>
      <w:r w:rsidR="00D6243D" w:rsidRPr="003E29BA">
        <w:rPr>
          <w:rFonts w:ascii="Arial" w:hAnsi="Arial" w:cs="Arial"/>
          <w:sz w:val="24"/>
        </w:rPr>
        <w:t>fracción V del artículo 28 de “</w:t>
      </w:r>
      <w:smartTag w:uri="urn:schemas-microsoft-com:office:smarttags" w:element="PersonName">
        <w:smartTagPr>
          <w:attr w:name="ProductID" w:val="la Ley"/>
        </w:smartTagPr>
        <w:r w:rsidR="00D6243D" w:rsidRPr="003E29BA">
          <w:rPr>
            <w:rFonts w:ascii="Arial" w:hAnsi="Arial" w:cs="Arial"/>
            <w:sz w:val="24"/>
          </w:rPr>
          <w:t>La Ley</w:t>
        </w:r>
      </w:smartTag>
      <w:r w:rsidR="00D6243D" w:rsidRPr="003E29BA">
        <w:rPr>
          <w:rFonts w:ascii="Arial" w:hAnsi="Arial" w:cs="Arial"/>
          <w:sz w:val="24"/>
        </w:rPr>
        <w:t>” y 30 de su Reglamento.</w:t>
      </w:r>
    </w:p>
    <w:p w:rsidR="002E5D81" w:rsidRPr="003E29BA" w:rsidRDefault="002E5D81" w:rsidP="002E5D81">
      <w:pPr>
        <w:pStyle w:val="3"/>
        <w:tabs>
          <w:tab w:val="left" w:pos="1134"/>
        </w:tabs>
        <w:ind w:left="709" w:firstLine="0"/>
        <w:rPr>
          <w:rFonts w:ascii="Arial" w:hAnsi="Arial" w:cs="Arial"/>
          <w:sz w:val="24"/>
        </w:rPr>
      </w:pPr>
    </w:p>
    <w:p w:rsidR="002E5D81" w:rsidRPr="003E29BA" w:rsidRDefault="00FF4B3A" w:rsidP="002E5D81">
      <w:pPr>
        <w:pStyle w:val="3"/>
        <w:tabs>
          <w:tab w:val="left" w:pos="1134"/>
        </w:tabs>
        <w:ind w:left="720" w:hanging="11"/>
        <w:rPr>
          <w:rFonts w:ascii="Arial" w:hAnsi="Arial" w:cs="Arial"/>
          <w:sz w:val="24"/>
        </w:rPr>
      </w:pPr>
      <w:r w:rsidRPr="00FF4B3A">
        <w:rPr>
          <w:rFonts w:ascii="Arial" w:hAnsi="Arial" w:cs="Arial"/>
          <w:sz w:val="24"/>
        </w:rPr>
        <w:t>No serán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8B19D7" w:rsidRPr="003E29BA" w:rsidRDefault="000360D9" w:rsidP="00101259">
      <w:pPr>
        <w:pStyle w:val="3"/>
        <w:numPr>
          <w:ilvl w:val="1"/>
          <w:numId w:val="2"/>
        </w:numPr>
        <w:tabs>
          <w:tab w:val="left" w:pos="1134"/>
        </w:tabs>
        <w:ind w:hanging="11"/>
        <w:rPr>
          <w:rFonts w:ascii="Arial" w:hAnsi="Arial" w:cs="Arial"/>
          <w:sz w:val="24"/>
        </w:rPr>
      </w:pPr>
      <w:r w:rsidRPr="003E29BA">
        <w:rPr>
          <w:rFonts w:ascii="Arial" w:hAnsi="Arial" w:cs="Arial"/>
          <w:sz w:val="24"/>
        </w:rPr>
        <w:t xml:space="preserve">Si se comprueba que algún licitante hubiere acordado con otro u otros elevar los precios de los </w:t>
      </w:r>
      <w:r w:rsidR="00C563CA">
        <w:rPr>
          <w:rFonts w:ascii="Arial" w:hAnsi="Arial" w:cs="Arial"/>
          <w:sz w:val="24"/>
        </w:rPr>
        <w:t>servicios</w:t>
      </w:r>
      <w:r w:rsidRPr="003E29BA">
        <w:rPr>
          <w:rFonts w:ascii="Arial" w:hAnsi="Arial" w:cs="Arial"/>
          <w:sz w:val="24"/>
        </w:rPr>
        <w:t xml:space="preserve"> materia de la licitación o intervino en cualquier acuerdo que tenga por objeto obtener una ventaja sobre los demás licitantes</w:t>
      </w:r>
      <w:r w:rsidR="008B19D7" w:rsidRPr="003E29BA">
        <w:rPr>
          <w:rFonts w:ascii="Arial" w:hAnsi="Arial" w:cs="Arial"/>
          <w:sz w:val="24"/>
        </w:rPr>
        <w:t>, de acuerdo a lo dispuesto po</w:t>
      </w:r>
      <w:r w:rsidR="00D6243D" w:rsidRPr="003E29BA">
        <w:rPr>
          <w:rFonts w:ascii="Arial" w:hAnsi="Arial" w:cs="Arial"/>
          <w:sz w:val="24"/>
        </w:rPr>
        <w:t>r la fracción V del artículo 28</w:t>
      </w:r>
      <w:r w:rsidR="008B19D7" w:rsidRPr="003E29BA">
        <w:rPr>
          <w:rFonts w:ascii="Arial" w:hAnsi="Arial" w:cs="Arial"/>
          <w:sz w:val="24"/>
        </w:rPr>
        <w:t xml:space="preserve"> de “La Ley</w:t>
      </w:r>
      <w:r w:rsidR="007442A1" w:rsidRPr="003E29BA">
        <w:rPr>
          <w:rFonts w:ascii="Arial" w:hAnsi="Arial" w:cs="Arial"/>
          <w:sz w:val="24"/>
        </w:rPr>
        <w:t>”</w:t>
      </w:r>
      <w:r w:rsidR="002E5D81" w:rsidRPr="003E29BA">
        <w:rPr>
          <w:rFonts w:ascii="Arial" w:hAnsi="Arial" w:cs="Arial"/>
          <w:sz w:val="24"/>
        </w:rPr>
        <w:t>.</w:t>
      </w:r>
    </w:p>
    <w:p w:rsidR="002E5D81" w:rsidRPr="003E29BA" w:rsidRDefault="002E5D81" w:rsidP="002E5D81">
      <w:pPr>
        <w:pStyle w:val="3"/>
        <w:tabs>
          <w:tab w:val="left" w:pos="1134"/>
        </w:tabs>
        <w:ind w:left="709" w:firstLine="0"/>
        <w:rPr>
          <w:rFonts w:ascii="Arial" w:hAnsi="Arial" w:cs="Arial"/>
          <w:sz w:val="24"/>
        </w:rPr>
      </w:pPr>
    </w:p>
    <w:p w:rsidR="00425FC5" w:rsidRPr="003E29BA" w:rsidRDefault="000360D9" w:rsidP="00101259">
      <w:pPr>
        <w:pStyle w:val="3"/>
        <w:numPr>
          <w:ilvl w:val="1"/>
          <w:numId w:val="2"/>
        </w:numPr>
        <w:tabs>
          <w:tab w:val="left" w:pos="1134"/>
        </w:tabs>
        <w:ind w:hanging="11"/>
        <w:rPr>
          <w:rFonts w:ascii="Arial" w:hAnsi="Arial" w:cs="Arial"/>
          <w:sz w:val="24"/>
        </w:rPr>
      </w:pPr>
      <w:r w:rsidRPr="003E29BA">
        <w:rPr>
          <w:rFonts w:ascii="Arial" w:hAnsi="Arial" w:cs="Arial"/>
          <w:sz w:val="24"/>
        </w:rPr>
        <w:t xml:space="preserve">Se compruebe que </w:t>
      </w:r>
      <w:r w:rsidR="008B19D7" w:rsidRPr="003E29BA">
        <w:rPr>
          <w:rFonts w:ascii="Arial" w:hAnsi="Arial" w:cs="Arial"/>
          <w:sz w:val="24"/>
        </w:rPr>
        <w:t xml:space="preserve">el licitante </w:t>
      </w:r>
      <w:r w:rsidRPr="003E29BA">
        <w:rPr>
          <w:rFonts w:ascii="Arial" w:hAnsi="Arial" w:cs="Arial"/>
          <w:sz w:val="24"/>
        </w:rPr>
        <w:t xml:space="preserve">se encuentra en alguno de los supuestos contenidos en </w:t>
      </w:r>
      <w:r w:rsidR="00D6243D" w:rsidRPr="003E29BA">
        <w:rPr>
          <w:rFonts w:ascii="Arial" w:hAnsi="Arial" w:cs="Arial"/>
          <w:sz w:val="24"/>
        </w:rPr>
        <w:t>e</w:t>
      </w:r>
      <w:r w:rsidRPr="003E29BA">
        <w:rPr>
          <w:rFonts w:ascii="Arial" w:hAnsi="Arial" w:cs="Arial"/>
          <w:sz w:val="24"/>
        </w:rPr>
        <w:t>l</w:t>
      </w:r>
      <w:r w:rsidR="00D6243D" w:rsidRPr="003E29BA">
        <w:rPr>
          <w:rFonts w:ascii="Arial" w:hAnsi="Arial" w:cs="Arial"/>
          <w:sz w:val="24"/>
        </w:rPr>
        <w:t xml:space="preserve"> artículo</w:t>
      </w:r>
      <w:r w:rsidRPr="003E29BA">
        <w:rPr>
          <w:rFonts w:ascii="Arial" w:hAnsi="Arial" w:cs="Arial"/>
          <w:sz w:val="24"/>
        </w:rPr>
        <w:t xml:space="preserve"> </w:t>
      </w:r>
      <w:r w:rsidR="00D6243D" w:rsidRPr="003E29BA">
        <w:rPr>
          <w:rFonts w:ascii="Arial" w:hAnsi="Arial" w:cs="Arial"/>
          <w:sz w:val="24"/>
        </w:rPr>
        <w:t>49</w:t>
      </w:r>
      <w:r w:rsidRPr="003E29BA">
        <w:rPr>
          <w:rFonts w:ascii="Arial" w:hAnsi="Arial" w:cs="Arial"/>
          <w:sz w:val="24"/>
        </w:rPr>
        <w:t xml:space="preserve">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0360D9" w:rsidRPr="003E29BA" w:rsidRDefault="000360D9" w:rsidP="000360D9">
      <w:pPr>
        <w:pStyle w:val="3"/>
        <w:tabs>
          <w:tab w:val="left" w:pos="720"/>
          <w:tab w:val="left" w:pos="990"/>
          <w:tab w:val="left" w:pos="1170"/>
        </w:tabs>
        <w:ind w:left="720" w:right="18" w:firstLine="0"/>
        <w:rPr>
          <w:rFonts w:ascii="Arial" w:hAnsi="Arial" w:cs="Arial"/>
          <w:sz w:val="24"/>
        </w:rPr>
      </w:pPr>
    </w:p>
    <w:p w:rsidR="008575ED" w:rsidRPr="003E29BA" w:rsidRDefault="001C4A0C" w:rsidP="000360D9">
      <w:pPr>
        <w:pStyle w:val="2"/>
        <w:ind w:left="720"/>
        <w:rPr>
          <w:rFonts w:ascii="Arial" w:hAnsi="Arial" w:cs="Arial"/>
          <w:b/>
          <w:sz w:val="24"/>
        </w:rPr>
      </w:pPr>
      <w:r>
        <w:rPr>
          <w:rFonts w:ascii="Arial" w:hAnsi="Arial" w:cs="Arial"/>
          <w:b/>
          <w:sz w:val="24"/>
        </w:rPr>
        <w:t xml:space="preserve">11. </w:t>
      </w:r>
      <w:r w:rsidR="008575ED" w:rsidRPr="003E29BA">
        <w:rPr>
          <w:rFonts w:ascii="Arial" w:hAnsi="Arial" w:cs="Arial"/>
          <w:b/>
          <w:sz w:val="24"/>
        </w:rPr>
        <w:t>CRITERIOS DE ADJUDICACIÓN:</w:t>
      </w:r>
    </w:p>
    <w:p w:rsidR="008575ED" w:rsidRPr="003E29BA" w:rsidRDefault="008575ED" w:rsidP="001949BF">
      <w:pPr>
        <w:pStyle w:val="2"/>
        <w:ind w:left="720" w:hanging="900"/>
        <w:rPr>
          <w:rFonts w:ascii="Arial" w:hAnsi="Arial" w:cs="Arial"/>
          <w:sz w:val="24"/>
        </w:rPr>
      </w:pPr>
    </w:p>
    <w:p w:rsidR="001C4A0C" w:rsidRPr="003E29BA" w:rsidRDefault="001C4A0C" w:rsidP="001C4A0C">
      <w:pPr>
        <w:pStyle w:val="3"/>
        <w:tabs>
          <w:tab w:val="left" w:pos="0"/>
          <w:tab w:val="left" w:pos="90"/>
        </w:tabs>
        <w:ind w:left="720" w:firstLine="0"/>
        <w:rPr>
          <w:rFonts w:ascii="Arial" w:hAnsi="Arial" w:cs="Arial"/>
          <w:sz w:val="24"/>
        </w:rPr>
      </w:pPr>
      <w:r w:rsidRPr="003E29BA">
        <w:rPr>
          <w:rFonts w:ascii="Arial" w:hAnsi="Arial" w:cs="Arial"/>
          <w:sz w:val="24"/>
        </w:rPr>
        <w:t xml:space="preserve">La adjudicación </w:t>
      </w:r>
      <w:r w:rsidRPr="00F14C77">
        <w:rPr>
          <w:rFonts w:ascii="Arial" w:hAnsi="Arial" w:cs="Arial"/>
          <w:sz w:val="24"/>
        </w:rPr>
        <w:t xml:space="preserve">será por </w:t>
      </w:r>
      <w:r w:rsidR="00FF4B3A" w:rsidRPr="00F14C77">
        <w:rPr>
          <w:rFonts w:ascii="Arial" w:hAnsi="Arial" w:cs="Arial"/>
          <w:b/>
          <w:sz w:val="24"/>
        </w:rPr>
        <w:t>PARTIDA</w:t>
      </w:r>
      <w:r w:rsidR="00FF4B3A" w:rsidRPr="00F14C77">
        <w:rPr>
          <w:rFonts w:ascii="Arial" w:hAnsi="Arial" w:cs="Arial"/>
          <w:sz w:val="24"/>
        </w:rPr>
        <w:t xml:space="preserve"> </w:t>
      </w:r>
      <w:r w:rsidRPr="00F14C77">
        <w:rPr>
          <w:rFonts w:ascii="Arial" w:hAnsi="Arial" w:cs="Arial"/>
          <w:sz w:val="24"/>
        </w:rPr>
        <w:t>completa</w:t>
      </w:r>
      <w:r w:rsidRPr="003E29BA">
        <w:rPr>
          <w:rFonts w:ascii="Arial" w:hAnsi="Arial" w:cs="Arial"/>
          <w:sz w:val="24"/>
        </w:rPr>
        <w:t xml:space="preserve"> al o los licitantes que reúnan las condiciones legales, técnicas y económicas requeridas en las presentes bases y que garanticen satisfactoriamente el cumplimiento de las obligaciones respectivas,  y cuyo precio ofertado sea él más bajo de entre las propuestas económicas aceptadas.</w:t>
      </w:r>
    </w:p>
    <w:p w:rsidR="001C4A0C" w:rsidRPr="001B4628" w:rsidRDefault="001C4A0C" w:rsidP="001C4A0C">
      <w:pPr>
        <w:pStyle w:val="3"/>
        <w:ind w:left="720" w:firstLine="0"/>
        <w:rPr>
          <w:rFonts w:ascii="Arial" w:hAnsi="Arial" w:cs="Arial"/>
          <w:sz w:val="24"/>
        </w:rPr>
      </w:pPr>
    </w:p>
    <w:p w:rsidR="001C4A0C" w:rsidRDefault="001C4A0C" w:rsidP="001C4A0C">
      <w:pPr>
        <w:pStyle w:val="3"/>
        <w:ind w:left="720"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1B6C01" w:rsidRPr="003E29BA" w:rsidRDefault="001B6C01" w:rsidP="001949BF">
      <w:pPr>
        <w:pStyle w:val="3"/>
        <w:tabs>
          <w:tab w:val="left" w:pos="0"/>
          <w:tab w:val="left" w:pos="90"/>
        </w:tabs>
        <w:ind w:left="720" w:firstLine="0"/>
        <w:rPr>
          <w:rFonts w:ascii="Arial" w:hAnsi="Arial" w:cs="Arial"/>
          <w:sz w:val="16"/>
          <w:szCs w:val="16"/>
        </w:rPr>
      </w:pPr>
    </w:p>
    <w:p w:rsidR="00B023D3" w:rsidRPr="003E29BA" w:rsidRDefault="00B023D3" w:rsidP="001949BF">
      <w:pPr>
        <w:pStyle w:val="3"/>
        <w:tabs>
          <w:tab w:val="left" w:pos="0"/>
          <w:tab w:val="left" w:pos="90"/>
        </w:tabs>
        <w:ind w:left="720" w:firstLine="0"/>
        <w:rPr>
          <w:rFonts w:ascii="Arial" w:hAnsi="Arial" w:cs="Arial"/>
          <w:sz w:val="24"/>
        </w:rPr>
      </w:pPr>
      <w:r w:rsidRPr="003E29BA">
        <w:rPr>
          <w:rFonts w:ascii="Arial" w:hAnsi="Arial" w:cs="Arial"/>
          <w:sz w:val="24"/>
        </w:rPr>
        <w:t>En caso de que el precio sea el mismo, se adjudicará mediante el procedimiento de insaculación a que alude el ar</w:t>
      </w:r>
      <w:r w:rsidR="00D6243D" w:rsidRPr="003E29BA">
        <w:rPr>
          <w:rFonts w:ascii="Arial" w:hAnsi="Arial" w:cs="Arial"/>
          <w:sz w:val="24"/>
        </w:rPr>
        <w:t>tículo 33</w:t>
      </w:r>
      <w:r w:rsidRPr="003E29BA">
        <w:rPr>
          <w:rFonts w:ascii="Arial" w:hAnsi="Arial" w:cs="Arial"/>
          <w:sz w:val="24"/>
        </w:rPr>
        <w:t xml:space="preserve"> de “</w:t>
      </w:r>
      <w:smartTag w:uri="urn:schemas-microsoft-com:office:smarttags" w:element="PersonName">
        <w:smartTagPr>
          <w:attr w:name="ProductID" w:val="la Ley"/>
        </w:smartTagPr>
        <w:r w:rsidR="00D6243D" w:rsidRPr="003E29BA">
          <w:rPr>
            <w:rFonts w:ascii="Arial" w:hAnsi="Arial" w:cs="Arial"/>
            <w:sz w:val="24"/>
          </w:rPr>
          <w:t>La Ley</w:t>
        </w:r>
      </w:smartTag>
      <w:r w:rsidRPr="003E29BA">
        <w:rPr>
          <w:rFonts w:ascii="Arial" w:hAnsi="Arial" w:cs="Arial"/>
          <w:sz w:val="24"/>
        </w:rPr>
        <w:t>”.</w:t>
      </w:r>
    </w:p>
    <w:p w:rsidR="0096162C" w:rsidRPr="003E29BA" w:rsidRDefault="0096162C" w:rsidP="001949BF">
      <w:pPr>
        <w:pStyle w:val="3"/>
        <w:ind w:left="720" w:hanging="720"/>
        <w:rPr>
          <w:rFonts w:ascii="Arial" w:hAnsi="Arial" w:cs="Arial"/>
          <w:sz w:val="16"/>
          <w:szCs w:val="16"/>
        </w:rPr>
      </w:pPr>
    </w:p>
    <w:p w:rsidR="009A625F" w:rsidRPr="003E29BA" w:rsidRDefault="009A625F" w:rsidP="009A625F">
      <w:pPr>
        <w:pStyle w:val="2"/>
        <w:ind w:left="720"/>
        <w:rPr>
          <w:rFonts w:ascii="Arial" w:hAnsi="Arial" w:cs="Arial"/>
          <w:b/>
          <w:sz w:val="24"/>
        </w:rPr>
      </w:pPr>
      <w:r w:rsidRPr="003E29BA">
        <w:rPr>
          <w:rFonts w:ascii="Arial" w:hAnsi="Arial" w:cs="Arial"/>
          <w:b/>
          <w:sz w:val="24"/>
        </w:rPr>
        <w:t>1</w:t>
      </w:r>
      <w:r w:rsidR="001C4A0C">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rsidR="009A625F" w:rsidRPr="003E29BA" w:rsidRDefault="009A625F" w:rsidP="009A625F">
      <w:pPr>
        <w:pStyle w:val="3"/>
        <w:ind w:left="720" w:right="18"/>
        <w:rPr>
          <w:rFonts w:ascii="Arial" w:hAnsi="Arial" w:cs="Arial"/>
          <w:sz w:val="22"/>
        </w:rPr>
      </w:pPr>
    </w:p>
    <w:p w:rsidR="009A625F" w:rsidRPr="003E29BA" w:rsidRDefault="009A625F" w:rsidP="000F40BF">
      <w:pPr>
        <w:pStyle w:val="3"/>
        <w:ind w:left="720" w:right="18" w:firstLine="0"/>
        <w:rPr>
          <w:rFonts w:ascii="Arial" w:hAnsi="Arial" w:cs="Arial"/>
          <w:sz w:val="24"/>
        </w:rPr>
      </w:pPr>
      <w:r w:rsidRPr="003E29BA">
        <w:rPr>
          <w:rFonts w:ascii="Arial" w:hAnsi="Arial" w:cs="Arial"/>
          <w:sz w:val="24"/>
        </w:rPr>
        <w:lastRenderedPageBreak/>
        <w:t xml:space="preserve">El Fallo de la Licitación se dará a conocer </w:t>
      </w:r>
      <w:r w:rsidR="00C72543" w:rsidRPr="003E29BA">
        <w:rPr>
          <w:rFonts w:ascii="Arial" w:hAnsi="Arial" w:cs="Arial"/>
          <w:sz w:val="24"/>
        </w:rPr>
        <w:t xml:space="preserve"> </w:t>
      </w:r>
      <w:r w:rsidR="001B6C01" w:rsidRPr="003E29BA">
        <w:rPr>
          <w:rFonts w:ascii="Arial" w:hAnsi="Arial" w:cs="Arial"/>
          <w:sz w:val="24"/>
        </w:rPr>
        <w:t>en junta pública el día</w:t>
      </w:r>
      <w:r w:rsidR="001B6C01" w:rsidRPr="001C4A0C">
        <w:rPr>
          <w:rFonts w:ascii="Arial" w:hAnsi="Arial" w:cs="Arial"/>
          <w:b/>
          <w:sz w:val="24"/>
        </w:rPr>
        <w:t xml:space="preserve"> </w:t>
      </w:r>
      <w:r w:rsidR="00F14C77">
        <w:rPr>
          <w:rFonts w:ascii="Arial" w:hAnsi="Arial" w:cs="Arial"/>
          <w:b/>
          <w:sz w:val="24"/>
        </w:rPr>
        <w:t>28 de febrero de 2020</w:t>
      </w:r>
      <w:r w:rsidR="000F40BF" w:rsidRPr="001C4A0C">
        <w:rPr>
          <w:rFonts w:ascii="Arial" w:hAnsi="Arial" w:cs="Arial"/>
          <w:b/>
          <w:sz w:val="24"/>
        </w:rPr>
        <w:t xml:space="preserve"> </w:t>
      </w:r>
      <w:r w:rsidR="001B6C01" w:rsidRPr="001C4A0C">
        <w:rPr>
          <w:rFonts w:ascii="Arial" w:hAnsi="Arial" w:cs="Arial"/>
          <w:b/>
          <w:sz w:val="24"/>
        </w:rPr>
        <w:t>a</w:t>
      </w:r>
      <w:r w:rsidR="001B6C01" w:rsidRPr="003E29BA">
        <w:rPr>
          <w:rFonts w:ascii="Arial" w:hAnsi="Arial" w:cs="Arial"/>
          <w:sz w:val="24"/>
        </w:rPr>
        <w:t xml:space="preserve"> </w:t>
      </w:r>
      <w:r w:rsidR="001B6C01" w:rsidRPr="001C4A0C">
        <w:rPr>
          <w:rFonts w:ascii="Arial" w:hAnsi="Arial" w:cs="Arial"/>
          <w:b/>
          <w:sz w:val="24"/>
        </w:rPr>
        <w:t>las</w:t>
      </w:r>
      <w:r w:rsidR="00F14C77">
        <w:rPr>
          <w:rFonts w:ascii="Arial" w:hAnsi="Arial" w:cs="Arial"/>
          <w:b/>
          <w:sz w:val="24"/>
        </w:rPr>
        <w:t xml:space="preserve"> 13:00</w:t>
      </w:r>
      <w:r w:rsidR="001B6C01" w:rsidRPr="003E29BA">
        <w:rPr>
          <w:rFonts w:ascii="Arial" w:hAnsi="Arial" w:cs="Arial"/>
          <w:b/>
          <w:bCs/>
          <w:sz w:val="24"/>
        </w:rPr>
        <w:t xml:space="preserve"> horas</w:t>
      </w:r>
      <w:r w:rsidR="001B6C01" w:rsidRPr="003E29BA">
        <w:rPr>
          <w:rFonts w:ascii="Arial" w:hAnsi="Arial" w:cs="Arial"/>
          <w:sz w:val="24"/>
        </w:rPr>
        <w:t xml:space="preserve"> en la que se dará a conocer el resultado de la evaluación de las pr</w:t>
      </w:r>
      <w:r w:rsidR="008E662A">
        <w:rPr>
          <w:rFonts w:ascii="Arial" w:hAnsi="Arial" w:cs="Arial"/>
          <w:sz w:val="24"/>
        </w:rPr>
        <w:t>opuestas así mismo se comunicará</w:t>
      </w:r>
      <w:r w:rsidR="001B6C01" w:rsidRPr="003E29BA">
        <w:rPr>
          <w:rFonts w:ascii="Arial" w:hAnsi="Arial" w:cs="Arial"/>
          <w:sz w:val="24"/>
        </w:rPr>
        <w:t xml:space="preserve"> al licitante ganador la fecha y hora para la celebración del contratos respectivo.</w:t>
      </w:r>
    </w:p>
    <w:p w:rsidR="008575ED" w:rsidRPr="003E29BA" w:rsidRDefault="008575ED" w:rsidP="001949BF">
      <w:pPr>
        <w:pStyle w:val="3"/>
        <w:ind w:left="720"/>
        <w:rPr>
          <w:rFonts w:ascii="Arial" w:hAnsi="Arial" w:cs="Arial"/>
          <w:sz w:val="24"/>
        </w:rPr>
      </w:pPr>
    </w:p>
    <w:p w:rsidR="008575ED" w:rsidRPr="003E29BA" w:rsidRDefault="001C4A0C" w:rsidP="000360D9">
      <w:pPr>
        <w:pStyle w:val="2"/>
        <w:ind w:left="720"/>
        <w:rPr>
          <w:rFonts w:ascii="Arial" w:hAnsi="Arial" w:cs="Arial"/>
          <w:b/>
          <w:sz w:val="24"/>
        </w:rPr>
      </w:pPr>
      <w:r>
        <w:rPr>
          <w:rFonts w:ascii="Arial" w:hAnsi="Arial" w:cs="Arial"/>
          <w:b/>
          <w:sz w:val="24"/>
        </w:rPr>
        <w:t>13</w:t>
      </w:r>
      <w:r w:rsidR="000360D9" w:rsidRPr="003E29BA">
        <w:rPr>
          <w:rFonts w:ascii="Arial" w:hAnsi="Arial" w:cs="Arial"/>
          <w:b/>
          <w:sz w:val="24"/>
        </w:rPr>
        <w:t xml:space="preserve">. </w:t>
      </w:r>
      <w:r w:rsidR="008575ED" w:rsidRPr="003E29BA">
        <w:rPr>
          <w:rFonts w:ascii="Arial" w:hAnsi="Arial" w:cs="Arial"/>
          <w:b/>
          <w:sz w:val="24"/>
        </w:rPr>
        <w:t>MOTIVOS PARA DECLARAR DESIERTA O CANCELAR LA LICITACIÓN</w:t>
      </w:r>
      <w:r w:rsidR="00A3306A" w:rsidRPr="003E29BA">
        <w:rPr>
          <w:rFonts w:ascii="Arial" w:hAnsi="Arial" w:cs="Arial"/>
          <w:b/>
          <w:sz w:val="24"/>
        </w:rPr>
        <w:t xml:space="preserve"> O ALGUNA DE LAS PARTIDAS INCLUIDA EN LA MISMA</w:t>
      </w:r>
      <w:r w:rsidR="008575ED" w:rsidRPr="003E29BA">
        <w:rPr>
          <w:rFonts w:ascii="Arial" w:hAnsi="Arial" w:cs="Arial"/>
          <w:b/>
          <w:sz w:val="24"/>
        </w:rPr>
        <w:t>:</w:t>
      </w:r>
    </w:p>
    <w:p w:rsidR="0043343B" w:rsidRPr="003E29BA" w:rsidRDefault="0043343B" w:rsidP="000360D9">
      <w:pPr>
        <w:pStyle w:val="2"/>
        <w:ind w:left="720"/>
        <w:rPr>
          <w:rFonts w:ascii="Arial" w:hAnsi="Arial" w:cs="Arial"/>
          <w:b/>
          <w:sz w:val="24"/>
        </w:rPr>
      </w:pPr>
    </w:p>
    <w:p w:rsidR="009A625F" w:rsidRPr="003E29BA" w:rsidRDefault="0065558B" w:rsidP="000360D9">
      <w:pPr>
        <w:pStyle w:val="2"/>
        <w:ind w:left="720"/>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.1.</w:t>
      </w:r>
      <w:r w:rsidRPr="003E29BA">
        <w:rPr>
          <w:rFonts w:ascii="Arial" w:hAnsi="Arial" w:cs="Arial"/>
          <w:sz w:val="24"/>
        </w:rPr>
        <w:t xml:space="preserve"> </w:t>
      </w:r>
      <w:r w:rsidR="000360D9" w:rsidRPr="003E29BA">
        <w:rPr>
          <w:rFonts w:ascii="Arial" w:hAnsi="Arial" w:cs="Arial"/>
          <w:sz w:val="24"/>
        </w:rPr>
        <w:t>“</w:t>
      </w:r>
      <w:smartTag w:uri="urn:schemas-microsoft-com:office:smarttags" w:element="PersonName">
        <w:smartTagPr>
          <w:attr w:name="ProductID" w:val="La Convocante"/>
        </w:smartTagPr>
        <w:r w:rsidR="000360D9" w:rsidRPr="003E29BA">
          <w:rPr>
            <w:rFonts w:ascii="Arial" w:hAnsi="Arial" w:cs="Arial"/>
            <w:sz w:val="24"/>
          </w:rPr>
          <w:t>La Convocante</w:t>
        </w:r>
      </w:smartTag>
      <w:r w:rsidR="000360D9" w:rsidRPr="003E29BA">
        <w:rPr>
          <w:rFonts w:ascii="Arial" w:hAnsi="Arial" w:cs="Arial"/>
          <w:sz w:val="24"/>
        </w:rPr>
        <w:t>” podrá declarar desierta la licitación</w:t>
      </w:r>
      <w:r w:rsidRPr="003E29BA">
        <w:rPr>
          <w:rFonts w:ascii="Arial" w:hAnsi="Arial" w:cs="Arial"/>
          <w:sz w:val="24"/>
        </w:rPr>
        <w:t xml:space="preserve"> o alguna de las partidas y emitirá una segunda convocatoria</w:t>
      </w:r>
      <w:r w:rsidR="000360D9" w:rsidRPr="003E29BA">
        <w:rPr>
          <w:rFonts w:ascii="Arial" w:hAnsi="Arial" w:cs="Arial"/>
          <w:sz w:val="24"/>
        </w:rPr>
        <w:t xml:space="preserve"> </w:t>
      </w:r>
      <w:r w:rsidR="00A3306A" w:rsidRPr="003E29BA">
        <w:rPr>
          <w:rFonts w:ascii="Arial" w:hAnsi="Arial" w:cs="Arial"/>
          <w:sz w:val="24"/>
        </w:rPr>
        <w:t xml:space="preserve">o invitación a cuando menos tres personas según corresponda </w:t>
      </w:r>
      <w:r w:rsidR="009A625F" w:rsidRPr="003E29BA">
        <w:rPr>
          <w:rFonts w:ascii="Arial" w:hAnsi="Arial" w:cs="Arial"/>
          <w:sz w:val="24"/>
        </w:rPr>
        <w:t>en los siguientes casos:</w:t>
      </w:r>
    </w:p>
    <w:p w:rsidR="009A625F" w:rsidRPr="003E29BA" w:rsidRDefault="009A625F" w:rsidP="000360D9">
      <w:pPr>
        <w:pStyle w:val="2"/>
        <w:ind w:left="720"/>
        <w:rPr>
          <w:rFonts w:ascii="Arial" w:hAnsi="Arial" w:cs="Arial"/>
          <w:sz w:val="24"/>
        </w:rPr>
      </w:pPr>
    </w:p>
    <w:p w:rsidR="009A625F" w:rsidRPr="003E29BA" w:rsidRDefault="0065558B" w:rsidP="000360D9">
      <w:pPr>
        <w:pStyle w:val="2"/>
        <w:ind w:left="720"/>
        <w:rPr>
          <w:rFonts w:ascii="Arial" w:hAnsi="Arial" w:cs="Arial"/>
          <w:sz w:val="24"/>
        </w:rPr>
      </w:pPr>
      <w:r w:rsidRPr="003E29BA">
        <w:rPr>
          <w:rFonts w:ascii="Arial" w:hAnsi="Arial" w:cs="Arial"/>
          <w:sz w:val="24"/>
        </w:rPr>
        <w:t xml:space="preserve">a)  </w:t>
      </w:r>
      <w:r w:rsidR="009A625F" w:rsidRPr="003E29BA">
        <w:rPr>
          <w:rFonts w:ascii="Arial" w:hAnsi="Arial" w:cs="Arial"/>
          <w:sz w:val="24"/>
        </w:rPr>
        <w:t>C</w:t>
      </w:r>
      <w:r w:rsidR="000360D9" w:rsidRPr="003E29BA">
        <w:rPr>
          <w:rFonts w:ascii="Arial" w:hAnsi="Arial" w:cs="Arial"/>
          <w:sz w:val="24"/>
        </w:rPr>
        <w:t>uando vencido el plazo de venta de las bases ningún interesado las adquiera o habiéndolas adquirido, no se presenten proposiciones en el acto de presentación y apertura</w:t>
      </w:r>
      <w:r w:rsidR="009A625F" w:rsidRPr="003E29BA">
        <w:rPr>
          <w:rFonts w:ascii="Arial" w:hAnsi="Arial" w:cs="Arial"/>
          <w:sz w:val="24"/>
        </w:rPr>
        <w:t>.</w:t>
      </w:r>
      <w:r w:rsidR="000360D9" w:rsidRPr="003E29BA">
        <w:rPr>
          <w:rFonts w:ascii="Arial" w:hAnsi="Arial" w:cs="Arial"/>
          <w:sz w:val="24"/>
        </w:rPr>
        <w:t xml:space="preserve"> </w:t>
      </w:r>
    </w:p>
    <w:p w:rsidR="009A625F" w:rsidRPr="003E29BA" w:rsidRDefault="009A625F" w:rsidP="000360D9">
      <w:pPr>
        <w:pStyle w:val="2"/>
        <w:ind w:left="720"/>
        <w:rPr>
          <w:rFonts w:ascii="Arial" w:hAnsi="Arial" w:cs="Arial"/>
          <w:sz w:val="24"/>
        </w:rPr>
      </w:pPr>
    </w:p>
    <w:p w:rsidR="009A625F" w:rsidRPr="003E29BA" w:rsidRDefault="0065558B" w:rsidP="009A625F">
      <w:pPr>
        <w:pStyle w:val="2"/>
        <w:ind w:left="720"/>
        <w:rPr>
          <w:rFonts w:ascii="Arial" w:hAnsi="Arial" w:cs="Arial"/>
          <w:sz w:val="24"/>
        </w:rPr>
      </w:pPr>
      <w:r w:rsidRPr="003E29BA">
        <w:rPr>
          <w:rFonts w:ascii="Arial" w:hAnsi="Arial" w:cs="Arial"/>
          <w:sz w:val="24"/>
        </w:rPr>
        <w:t xml:space="preserve">b)  </w:t>
      </w:r>
      <w:r w:rsidR="009A625F" w:rsidRPr="003E29BA">
        <w:rPr>
          <w:rFonts w:ascii="Arial" w:hAnsi="Arial" w:cs="Arial"/>
          <w:sz w:val="24"/>
        </w:rPr>
        <w:t>C</w:t>
      </w:r>
      <w:r w:rsidR="000360D9" w:rsidRPr="003E29BA">
        <w:rPr>
          <w:rFonts w:ascii="Arial" w:hAnsi="Arial" w:cs="Arial"/>
          <w:sz w:val="24"/>
        </w:rPr>
        <w:t xml:space="preserve">uando no exista alguna </w:t>
      </w:r>
      <w:r w:rsidR="00A3306A" w:rsidRPr="003E29BA">
        <w:rPr>
          <w:rFonts w:ascii="Arial" w:hAnsi="Arial" w:cs="Arial"/>
          <w:sz w:val="24"/>
        </w:rPr>
        <w:t xml:space="preserve">propuesta </w:t>
      </w:r>
      <w:r w:rsidR="000360D9" w:rsidRPr="003E29BA">
        <w:rPr>
          <w:rFonts w:ascii="Arial" w:hAnsi="Arial" w:cs="Arial"/>
          <w:sz w:val="24"/>
        </w:rPr>
        <w:t>que hubiese cubierto los requisitos solicitados en las bases, o sus precios no sean aceptables</w:t>
      </w:r>
      <w:r w:rsidRPr="003E29BA">
        <w:rPr>
          <w:rFonts w:ascii="Arial" w:hAnsi="Arial" w:cs="Arial"/>
          <w:sz w:val="24"/>
        </w:rPr>
        <w:t xml:space="preserve"> </w:t>
      </w:r>
      <w:r w:rsidR="009A625F" w:rsidRPr="003E29BA">
        <w:rPr>
          <w:rFonts w:ascii="Arial" w:hAnsi="Arial" w:cs="Arial"/>
          <w:sz w:val="24"/>
        </w:rPr>
        <w:t>conforme a la investigación de precios realizada</w:t>
      </w:r>
      <w:r w:rsidR="00A3306A" w:rsidRPr="003E29BA">
        <w:rPr>
          <w:rFonts w:ascii="Arial" w:hAnsi="Arial" w:cs="Arial"/>
          <w:sz w:val="24"/>
        </w:rPr>
        <w:t>,</w:t>
      </w:r>
      <w:r w:rsidRPr="003E29BA">
        <w:rPr>
          <w:rFonts w:ascii="Arial" w:hAnsi="Arial" w:cs="Arial"/>
          <w:sz w:val="24"/>
        </w:rPr>
        <w:t xml:space="preserve"> lo anterior por cada partida en lo individual, l</w:t>
      </w:r>
      <w:r w:rsidR="009A625F" w:rsidRPr="003E29BA">
        <w:rPr>
          <w:rFonts w:ascii="Arial" w:hAnsi="Arial" w:cs="Arial"/>
          <w:sz w:val="24"/>
        </w:rPr>
        <w:t xml:space="preserve">os resultados de </w:t>
      </w:r>
      <w:r w:rsidRPr="003E29BA">
        <w:rPr>
          <w:rFonts w:ascii="Arial" w:hAnsi="Arial" w:cs="Arial"/>
          <w:sz w:val="24"/>
        </w:rPr>
        <w:t>dicha</w:t>
      </w:r>
      <w:r w:rsidR="009A625F" w:rsidRPr="003E29BA">
        <w:rPr>
          <w:rFonts w:ascii="Arial" w:hAnsi="Arial" w:cs="Arial"/>
          <w:sz w:val="24"/>
        </w:rPr>
        <w:t xml:space="preserve"> investigación se incluirá en el dictamen a que alude</w:t>
      </w:r>
      <w:r w:rsidR="008C703E" w:rsidRPr="003E29BA">
        <w:rPr>
          <w:rFonts w:ascii="Arial" w:hAnsi="Arial" w:cs="Arial"/>
          <w:sz w:val="24"/>
        </w:rPr>
        <w:t xml:space="preserve"> el artículo 33</w:t>
      </w:r>
      <w:r w:rsidR="00A3306A" w:rsidRPr="003E29BA">
        <w:rPr>
          <w:rFonts w:ascii="Arial" w:hAnsi="Arial" w:cs="Arial"/>
          <w:sz w:val="24"/>
        </w:rPr>
        <w:t xml:space="preserve"> de “</w:t>
      </w:r>
      <w:smartTag w:uri="urn:schemas-microsoft-com:office:smarttags" w:element="PersonName">
        <w:smartTagPr>
          <w:attr w:name="ProductID" w:val="la Ley"/>
        </w:smartTagPr>
        <w:r w:rsidR="00A3306A" w:rsidRPr="003E29BA">
          <w:rPr>
            <w:rFonts w:ascii="Arial" w:hAnsi="Arial" w:cs="Arial"/>
            <w:sz w:val="24"/>
          </w:rPr>
          <w:t>L</w:t>
        </w:r>
        <w:r w:rsidRPr="003E29BA">
          <w:rPr>
            <w:rFonts w:ascii="Arial" w:hAnsi="Arial" w:cs="Arial"/>
            <w:sz w:val="24"/>
          </w:rPr>
          <w:t>a Ley</w:t>
        </w:r>
      </w:smartTag>
      <w:r w:rsidR="00A3306A" w:rsidRPr="003E29BA">
        <w:rPr>
          <w:rFonts w:ascii="Arial" w:hAnsi="Arial" w:cs="Arial"/>
          <w:sz w:val="24"/>
        </w:rPr>
        <w:t>”</w:t>
      </w:r>
      <w:r w:rsidRPr="003E29BA">
        <w:rPr>
          <w:rFonts w:ascii="Arial" w:hAnsi="Arial" w:cs="Arial"/>
          <w:sz w:val="24"/>
        </w:rPr>
        <w:t xml:space="preserve"> y</w:t>
      </w:r>
      <w:r w:rsidR="009A625F" w:rsidRPr="003E29BA">
        <w:rPr>
          <w:rFonts w:ascii="Arial" w:hAnsi="Arial" w:cs="Arial"/>
          <w:sz w:val="24"/>
        </w:rPr>
        <w:t xml:space="preserve"> se hará del conocimiento de los licitantes en el fallo correspondiente.</w:t>
      </w:r>
    </w:p>
    <w:p w:rsidR="0065558B" w:rsidRPr="003E29BA" w:rsidRDefault="0065558B" w:rsidP="009A625F">
      <w:pPr>
        <w:pStyle w:val="2"/>
        <w:ind w:left="720"/>
        <w:rPr>
          <w:rFonts w:ascii="Arial" w:hAnsi="Arial" w:cs="Arial"/>
          <w:sz w:val="24"/>
        </w:rPr>
      </w:pPr>
    </w:p>
    <w:p w:rsidR="00A3306A" w:rsidRPr="003E29BA" w:rsidRDefault="0065558B" w:rsidP="00A3306A">
      <w:pPr>
        <w:pStyle w:val="2"/>
        <w:ind w:left="720"/>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.2.</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cancelar la licitación o alguna de las partidas y emitirá una segunda convocatoria </w:t>
      </w:r>
      <w:r w:rsidR="00A3306A" w:rsidRPr="003E29BA">
        <w:rPr>
          <w:rFonts w:ascii="Arial" w:hAnsi="Arial" w:cs="Arial"/>
          <w:sz w:val="24"/>
        </w:rPr>
        <w:t>o invitación a cuando menos tres personas según corresponda en los siguientes casos:</w:t>
      </w:r>
    </w:p>
    <w:p w:rsidR="0065558B" w:rsidRPr="003E29BA" w:rsidRDefault="009A625F" w:rsidP="009A625F">
      <w:pPr>
        <w:pStyle w:val="2"/>
        <w:ind w:left="720"/>
        <w:rPr>
          <w:rFonts w:ascii="Arial" w:hAnsi="Arial" w:cs="Arial"/>
          <w:sz w:val="24"/>
        </w:rPr>
      </w:pPr>
      <w:r w:rsidRPr="003E29BA">
        <w:rPr>
          <w:rFonts w:ascii="Arial" w:hAnsi="Arial" w:cs="Arial"/>
          <w:sz w:val="24"/>
        </w:rPr>
        <w:tab/>
      </w:r>
    </w:p>
    <w:p w:rsidR="0065558B" w:rsidRPr="003E29BA" w:rsidRDefault="0065558B" w:rsidP="00A3306A">
      <w:pPr>
        <w:pStyle w:val="2"/>
        <w:ind w:left="720"/>
        <w:rPr>
          <w:rFonts w:ascii="Arial" w:hAnsi="Arial" w:cs="Arial"/>
          <w:color w:val="000000"/>
          <w:sz w:val="24"/>
          <w:szCs w:val="24"/>
          <w:lang w:val="es-ES"/>
        </w:rPr>
      </w:pPr>
      <w:r w:rsidRPr="003E29BA">
        <w:rPr>
          <w:rFonts w:ascii="Arial" w:hAnsi="Arial" w:cs="Arial"/>
          <w:sz w:val="24"/>
        </w:rPr>
        <w:t xml:space="preserve">a) </w:t>
      </w:r>
      <w:r w:rsidR="00C650D1" w:rsidRPr="003E29BA">
        <w:rPr>
          <w:rFonts w:ascii="Arial" w:hAnsi="Arial" w:cs="Arial"/>
          <w:sz w:val="24"/>
        </w:rPr>
        <w:t xml:space="preserve"> </w:t>
      </w:r>
      <w:r w:rsidRPr="003E29BA">
        <w:rPr>
          <w:rFonts w:ascii="Arial" w:hAnsi="Arial" w:cs="Arial"/>
          <w:sz w:val="24"/>
        </w:rPr>
        <w:t>P</w:t>
      </w:r>
      <w:r w:rsidR="00B72BCC" w:rsidRPr="003E29BA">
        <w:rPr>
          <w:rFonts w:ascii="Arial" w:hAnsi="Arial" w:cs="Arial"/>
          <w:sz w:val="24"/>
        </w:rPr>
        <w:t xml:space="preserve">or caso fortuito o fuerza mayor.-  entendiéndose </w:t>
      </w:r>
      <w:r w:rsidR="00B72BCC"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29BA">
        <w:rPr>
          <w:rFonts w:ascii="Arial" w:hAnsi="Arial" w:cs="Arial"/>
          <w:color w:val="000000"/>
          <w:sz w:val="24"/>
          <w:szCs w:val="24"/>
          <w:lang w:val="es-ES"/>
        </w:rPr>
        <w:t xml:space="preserve">e emane de </w:t>
      </w:r>
      <w:r w:rsidR="00B72BCC" w:rsidRPr="003E29BA">
        <w:rPr>
          <w:rFonts w:ascii="Arial" w:hAnsi="Arial" w:cs="Arial"/>
          <w:color w:val="000000"/>
          <w:sz w:val="24"/>
          <w:szCs w:val="24"/>
          <w:lang w:val="es-ES"/>
        </w:rPr>
        <w:t xml:space="preserve"> autoridad </w:t>
      </w:r>
      <w:r w:rsidR="00A3306A" w:rsidRPr="003E29BA">
        <w:rPr>
          <w:rFonts w:ascii="Arial" w:hAnsi="Arial" w:cs="Arial"/>
          <w:color w:val="000000"/>
          <w:sz w:val="24"/>
          <w:szCs w:val="24"/>
          <w:lang w:val="es-ES"/>
        </w:rPr>
        <w:t xml:space="preserve">competente, </w:t>
      </w:r>
      <w:r w:rsidR="00B72BCC" w:rsidRPr="003E29BA">
        <w:rPr>
          <w:rFonts w:ascii="Arial" w:hAnsi="Arial" w:cs="Arial"/>
          <w:color w:val="000000"/>
          <w:sz w:val="24"/>
          <w:szCs w:val="24"/>
          <w:lang w:val="es-ES"/>
        </w:rPr>
        <w:t xml:space="preserve"> en ese rubro quedan comprendidas las leyes y decretos que </w:t>
      </w:r>
      <w:r w:rsidR="00A3306A" w:rsidRPr="003E29BA">
        <w:rPr>
          <w:rFonts w:ascii="Arial" w:hAnsi="Arial" w:cs="Arial"/>
          <w:color w:val="000000"/>
          <w:sz w:val="24"/>
          <w:szCs w:val="24"/>
          <w:lang w:val="es-ES"/>
        </w:rPr>
        <w:t>afecten</w:t>
      </w:r>
      <w:r w:rsidR="00B72BCC" w:rsidRPr="003E29BA">
        <w:rPr>
          <w:rFonts w:ascii="Arial" w:hAnsi="Arial" w:cs="Arial"/>
          <w:color w:val="000000"/>
          <w:sz w:val="24"/>
          <w:szCs w:val="24"/>
          <w:lang w:val="es-ES"/>
        </w:rPr>
        <w:t xml:space="preserve"> un producto prohibiendo su importación o exportación y que, por consiguiente, lo sustraen a las convenciones privadas.</w:t>
      </w:r>
    </w:p>
    <w:p w:rsidR="00B72BCC" w:rsidRPr="003E29BA" w:rsidRDefault="00B72BCC" w:rsidP="009A625F">
      <w:pPr>
        <w:pStyle w:val="2"/>
        <w:ind w:left="720"/>
        <w:rPr>
          <w:rFonts w:ascii="Arial" w:hAnsi="Arial" w:cs="Arial"/>
          <w:sz w:val="24"/>
          <w:szCs w:val="24"/>
        </w:rPr>
      </w:pPr>
    </w:p>
    <w:p w:rsidR="0065558B" w:rsidRPr="003E29BA" w:rsidRDefault="0065558B" w:rsidP="009A625F">
      <w:pPr>
        <w:pStyle w:val="2"/>
        <w:ind w:left="720"/>
        <w:rPr>
          <w:rFonts w:ascii="Arial" w:hAnsi="Arial" w:cs="Arial"/>
          <w:sz w:val="24"/>
        </w:rPr>
      </w:pPr>
      <w:r w:rsidRPr="003E29BA">
        <w:rPr>
          <w:rFonts w:ascii="Arial" w:hAnsi="Arial" w:cs="Arial"/>
          <w:sz w:val="24"/>
        </w:rPr>
        <w:t>b)</w:t>
      </w:r>
      <w:r w:rsidR="00C650D1" w:rsidRPr="003E29BA">
        <w:rPr>
          <w:rFonts w:ascii="Arial" w:hAnsi="Arial" w:cs="Arial"/>
          <w:sz w:val="24"/>
        </w:rPr>
        <w:t xml:space="preserve">  </w:t>
      </w:r>
      <w:r w:rsidRPr="003E29BA">
        <w:rPr>
          <w:rFonts w:ascii="Arial" w:hAnsi="Arial" w:cs="Arial"/>
          <w:sz w:val="24"/>
        </w:rPr>
        <w:t>C</w:t>
      </w:r>
      <w:r w:rsidR="009A625F" w:rsidRPr="003E29BA">
        <w:rPr>
          <w:rFonts w:ascii="Arial" w:hAnsi="Arial" w:cs="Arial"/>
          <w:sz w:val="24"/>
        </w:rPr>
        <w:t xml:space="preserve">uando existan circunstancias, debidamente justificadas, que provoquen la extinción de la necesidad para </w:t>
      </w:r>
      <w:r w:rsidR="00C563CA">
        <w:rPr>
          <w:rFonts w:ascii="Arial" w:hAnsi="Arial" w:cs="Arial"/>
          <w:sz w:val="24"/>
        </w:rPr>
        <w:t>contratar los servicios</w:t>
      </w:r>
      <w:r w:rsidR="009A625F" w:rsidRPr="003E29BA">
        <w:rPr>
          <w:rFonts w:ascii="Arial" w:hAnsi="Arial" w:cs="Arial"/>
          <w:sz w:val="24"/>
        </w:rPr>
        <w:t>, y que de continuarse con el procedimiento de contratación se pudiera ocasionar un dañ</w:t>
      </w:r>
      <w:r w:rsidRPr="003E29BA">
        <w:rPr>
          <w:rFonts w:ascii="Arial" w:hAnsi="Arial" w:cs="Arial"/>
          <w:sz w:val="24"/>
        </w:rPr>
        <w:t>o o perjuicio a “La Convocante”</w:t>
      </w:r>
      <w:r w:rsidR="009A625F" w:rsidRPr="003E29BA">
        <w:rPr>
          <w:rFonts w:ascii="Arial" w:hAnsi="Arial" w:cs="Arial"/>
          <w:sz w:val="24"/>
        </w:rPr>
        <w:t xml:space="preserve">. </w:t>
      </w:r>
    </w:p>
    <w:p w:rsidR="00FF4B3A" w:rsidRDefault="00FF4B3A" w:rsidP="009A625F">
      <w:pPr>
        <w:pStyle w:val="2"/>
        <w:ind w:left="720"/>
        <w:rPr>
          <w:rFonts w:ascii="Arial" w:hAnsi="Arial" w:cs="Arial"/>
          <w:sz w:val="24"/>
        </w:rPr>
      </w:pPr>
    </w:p>
    <w:p w:rsidR="009A625F" w:rsidRPr="003E29BA" w:rsidRDefault="009A625F" w:rsidP="009A625F">
      <w:pPr>
        <w:pStyle w:val="2"/>
        <w:ind w:left="720"/>
        <w:rPr>
          <w:rFonts w:ascii="Arial" w:hAnsi="Arial" w:cs="Arial"/>
          <w:sz w:val="24"/>
        </w:rPr>
      </w:pPr>
      <w:r w:rsidRPr="003E29BA">
        <w:rPr>
          <w:rFonts w:ascii="Arial" w:hAnsi="Arial" w:cs="Arial"/>
          <w:sz w:val="24"/>
        </w:rPr>
        <w:t xml:space="preserve">La determinación de </w:t>
      </w:r>
      <w:r w:rsidR="0065558B" w:rsidRPr="003E29BA">
        <w:rPr>
          <w:rFonts w:ascii="Arial" w:hAnsi="Arial" w:cs="Arial"/>
          <w:sz w:val="24"/>
        </w:rPr>
        <w:t>dar por cancelada la licitación o</w:t>
      </w:r>
      <w:r w:rsidRPr="003E29BA">
        <w:rPr>
          <w:rFonts w:ascii="Arial" w:hAnsi="Arial" w:cs="Arial"/>
          <w:sz w:val="24"/>
        </w:rPr>
        <w:t xml:space="preserve"> partida, </w:t>
      </w:r>
      <w:r w:rsidR="0065558B" w:rsidRPr="003E29BA">
        <w:rPr>
          <w:rFonts w:ascii="Arial" w:hAnsi="Arial" w:cs="Arial"/>
          <w:sz w:val="24"/>
        </w:rPr>
        <w:t>constará por escrito y se</w:t>
      </w:r>
      <w:r w:rsidRPr="003E29BA">
        <w:rPr>
          <w:rFonts w:ascii="Arial" w:hAnsi="Arial" w:cs="Arial"/>
          <w:sz w:val="24"/>
        </w:rPr>
        <w:t xml:space="preserve"> precisar</w:t>
      </w:r>
      <w:r w:rsidR="0065558B" w:rsidRPr="003E29BA">
        <w:rPr>
          <w:rFonts w:ascii="Arial" w:hAnsi="Arial" w:cs="Arial"/>
          <w:sz w:val="24"/>
        </w:rPr>
        <w:t>á</w:t>
      </w:r>
      <w:r w:rsidRPr="003E29BA">
        <w:rPr>
          <w:rFonts w:ascii="Arial" w:hAnsi="Arial" w:cs="Arial"/>
          <w:sz w:val="24"/>
        </w:rPr>
        <w:t xml:space="preserve"> el acontecimiento que motiva la decisión, la cual se hará del conocimiento de los licitantes.</w:t>
      </w:r>
    </w:p>
    <w:p w:rsidR="008B7718" w:rsidRPr="003E29BA" w:rsidRDefault="008B7718" w:rsidP="001A53EF">
      <w:pPr>
        <w:pStyle w:val="2"/>
        <w:ind w:left="0"/>
        <w:rPr>
          <w:rFonts w:ascii="Arial" w:hAnsi="Arial" w:cs="Arial"/>
          <w:sz w:val="24"/>
        </w:rPr>
      </w:pPr>
    </w:p>
    <w:p w:rsidR="008575ED" w:rsidRPr="003E29BA" w:rsidRDefault="00552EA8" w:rsidP="00552EA8">
      <w:pPr>
        <w:pStyle w:val="2"/>
        <w:ind w:left="720"/>
        <w:rPr>
          <w:rFonts w:ascii="Arial" w:hAnsi="Arial" w:cs="Arial"/>
          <w:b/>
          <w:sz w:val="24"/>
        </w:rPr>
      </w:pPr>
      <w:r w:rsidRPr="003E29BA">
        <w:rPr>
          <w:rFonts w:ascii="Arial" w:hAnsi="Arial" w:cs="Arial"/>
          <w:b/>
          <w:sz w:val="24"/>
        </w:rPr>
        <w:t>1</w:t>
      </w:r>
      <w:r w:rsidR="001C4A0C">
        <w:rPr>
          <w:rFonts w:ascii="Arial" w:hAnsi="Arial" w:cs="Arial"/>
          <w:b/>
          <w:sz w:val="24"/>
        </w:rPr>
        <w:t>4</w:t>
      </w:r>
      <w:r w:rsidRPr="003E29BA">
        <w:rPr>
          <w:rFonts w:ascii="Arial" w:hAnsi="Arial" w:cs="Arial"/>
          <w:b/>
          <w:sz w:val="24"/>
        </w:rPr>
        <w:t xml:space="preserve">. </w:t>
      </w:r>
      <w:r w:rsidR="008575ED" w:rsidRPr="003E29BA">
        <w:rPr>
          <w:rFonts w:ascii="Arial" w:hAnsi="Arial" w:cs="Arial"/>
          <w:b/>
          <w:sz w:val="24"/>
        </w:rPr>
        <w:t>FIRMA DEL CONTRATO:</w:t>
      </w:r>
    </w:p>
    <w:p w:rsidR="008575ED" w:rsidRPr="003E29BA" w:rsidRDefault="008575ED" w:rsidP="001949BF">
      <w:pPr>
        <w:spacing w:line="240" w:lineRule="exact"/>
        <w:ind w:left="720"/>
        <w:jc w:val="both"/>
        <w:rPr>
          <w:rFonts w:ascii="Arial" w:hAnsi="Arial" w:cs="Arial"/>
          <w:sz w:val="24"/>
        </w:rPr>
      </w:pPr>
    </w:p>
    <w:p w:rsidR="00552EA8" w:rsidRDefault="00552EA8" w:rsidP="00520D21">
      <w:pPr>
        <w:pStyle w:val="3"/>
        <w:ind w:left="720" w:firstLine="0"/>
        <w:rPr>
          <w:rFonts w:ascii="Arial" w:hAnsi="Arial" w:cs="Arial"/>
          <w:sz w:val="24"/>
        </w:rPr>
      </w:pPr>
      <w:r w:rsidRPr="003E29BA">
        <w:rPr>
          <w:rFonts w:ascii="Arial" w:hAnsi="Arial" w:cs="Arial"/>
          <w:sz w:val="24"/>
        </w:rPr>
        <w:t xml:space="preserve">La adjudicación del contrato obligará a </w:t>
      </w:r>
      <w:r w:rsidR="00DC707E" w:rsidRPr="003E29BA">
        <w:rPr>
          <w:rFonts w:ascii="Arial" w:hAnsi="Arial" w:cs="Arial"/>
          <w:sz w:val="24"/>
        </w:rPr>
        <w:t>“L</w:t>
      </w:r>
      <w:r w:rsidRPr="003E29BA">
        <w:rPr>
          <w:rFonts w:ascii="Arial" w:hAnsi="Arial" w:cs="Arial"/>
          <w:sz w:val="24"/>
        </w:rPr>
        <w:t xml:space="preserve">a </w:t>
      </w:r>
      <w:r w:rsidR="00DC707E" w:rsidRPr="003E29BA">
        <w:rPr>
          <w:rFonts w:ascii="Arial" w:hAnsi="Arial" w:cs="Arial"/>
          <w:sz w:val="24"/>
        </w:rPr>
        <w:t>Convocante”</w:t>
      </w:r>
      <w:r w:rsidRPr="003E29BA">
        <w:rPr>
          <w:rFonts w:ascii="Arial" w:hAnsi="Arial" w:cs="Arial"/>
          <w:sz w:val="24"/>
        </w:rPr>
        <w:t xml:space="preserve"> y a la persona en quien hubiere recaído, a formalizar el </w:t>
      </w:r>
      <w:r w:rsidR="00DC707E" w:rsidRPr="003E29BA">
        <w:rPr>
          <w:rFonts w:ascii="Arial" w:hAnsi="Arial" w:cs="Arial"/>
          <w:sz w:val="24"/>
        </w:rPr>
        <w:t>contrato</w:t>
      </w:r>
      <w:r w:rsidRPr="003E29BA">
        <w:rPr>
          <w:rFonts w:ascii="Arial" w:hAnsi="Arial" w:cs="Arial"/>
          <w:sz w:val="24"/>
        </w:rPr>
        <w:t xml:space="preserve"> dentro de </w:t>
      </w:r>
      <w:r w:rsidRPr="008950F1">
        <w:rPr>
          <w:rFonts w:ascii="Arial" w:hAnsi="Arial" w:cs="Arial"/>
          <w:sz w:val="24"/>
        </w:rPr>
        <w:t xml:space="preserve">los veinte días naturales siguientes </w:t>
      </w:r>
      <w:r w:rsidR="00DD215D" w:rsidRPr="008950F1">
        <w:rPr>
          <w:rFonts w:ascii="Arial" w:hAnsi="Arial" w:cs="Arial"/>
          <w:sz w:val="24"/>
        </w:rPr>
        <w:t>al de la n</w:t>
      </w:r>
      <w:r w:rsidR="00520D21" w:rsidRPr="008950F1">
        <w:rPr>
          <w:rFonts w:ascii="Arial" w:hAnsi="Arial" w:cs="Arial"/>
          <w:sz w:val="24"/>
        </w:rPr>
        <w:t>otificación del fallo, siendo en este</w:t>
      </w:r>
      <w:r w:rsidR="00DD215D" w:rsidRPr="008950F1">
        <w:rPr>
          <w:rFonts w:ascii="Arial" w:hAnsi="Arial" w:cs="Arial"/>
          <w:sz w:val="24"/>
        </w:rPr>
        <w:t xml:space="preserve"> caso </w:t>
      </w:r>
      <w:r w:rsidR="00520D21" w:rsidRPr="008950F1">
        <w:rPr>
          <w:rFonts w:ascii="Arial" w:hAnsi="Arial" w:cs="Arial"/>
          <w:sz w:val="24"/>
        </w:rPr>
        <w:t xml:space="preserve">un </w:t>
      </w:r>
      <w:r w:rsidR="008950F1" w:rsidRPr="008950F1">
        <w:rPr>
          <w:rFonts w:ascii="Arial" w:hAnsi="Arial" w:cs="Arial"/>
          <w:sz w:val="24"/>
        </w:rPr>
        <w:t xml:space="preserve">contrato </w:t>
      </w:r>
      <w:r w:rsidR="00FF4B3A" w:rsidRPr="008950F1">
        <w:rPr>
          <w:rFonts w:ascii="Arial" w:hAnsi="Arial" w:cs="Arial"/>
          <w:sz w:val="24"/>
        </w:rPr>
        <w:t>abierto</w:t>
      </w:r>
      <w:r w:rsidR="00DD215D" w:rsidRPr="008950F1">
        <w:rPr>
          <w:rFonts w:ascii="Arial" w:hAnsi="Arial" w:cs="Arial"/>
          <w:sz w:val="24"/>
        </w:rPr>
        <w:t>.</w:t>
      </w:r>
    </w:p>
    <w:p w:rsidR="00FF4B3A" w:rsidRPr="003E29BA" w:rsidRDefault="00FF4B3A" w:rsidP="00520D21">
      <w:pPr>
        <w:pStyle w:val="3"/>
        <w:ind w:left="720" w:firstLine="0"/>
        <w:rPr>
          <w:rFonts w:ascii="Arial" w:hAnsi="Arial" w:cs="Arial"/>
          <w:sz w:val="24"/>
        </w:rPr>
      </w:pPr>
    </w:p>
    <w:p w:rsidR="00552EA8" w:rsidRPr="003E29BA" w:rsidRDefault="00552EA8" w:rsidP="00552EA8">
      <w:pPr>
        <w:pStyle w:val="3"/>
        <w:ind w:left="720" w:hanging="720"/>
        <w:rPr>
          <w:rFonts w:ascii="Arial" w:hAnsi="Arial" w:cs="Arial"/>
          <w:sz w:val="24"/>
        </w:rPr>
      </w:pPr>
      <w:r w:rsidRPr="003E29BA">
        <w:rPr>
          <w:rFonts w:ascii="Arial" w:hAnsi="Arial" w:cs="Arial"/>
          <w:sz w:val="24"/>
        </w:rPr>
        <w:lastRenderedPageBreak/>
        <w:tab/>
        <w:t xml:space="preserve">Si </w:t>
      </w:r>
      <w:r w:rsidR="00DC707E" w:rsidRPr="003E29BA">
        <w:rPr>
          <w:rFonts w:ascii="Arial" w:hAnsi="Arial" w:cs="Arial"/>
          <w:sz w:val="24"/>
        </w:rPr>
        <w:t>la persona adjudicada en el fallo correspondiente</w:t>
      </w:r>
      <w:r w:rsidRPr="003E29BA">
        <w:rPr>
          <w:rFonts w:ascii="Arial" w:hAnsi="Arial" w:cs="Arial"/>
          <w:sz w:val="24"/>
        </w:rPr>
        <w:t xml:space="preserve"> no firmare el contrato por causas imputables a</w:t>
      </w:r>
      <w:r w:rsidR="00DC707E" w:rsidRPr="003E29BA">
        <w:rPr>
          <w:rFonts w:ascii="Arial" w:hAnsi="Arial" w:cs="Arial"/>
          <w:sz w:val="24"/>
        </w:rPr>
        <w:t xml:space="preserve"> e</w:t>
      </w:r>
      <w:r w:rsidRPr="003E29BA">
        <w:rPr>
          <w:rFonts w:ascii="Arial" w:hAnsi="Arial" w:cs="Arial"/>
          <w:sz w:val="24"/>
        </w:rPr>
        <w:t>l</w:t>
      </w:r>
      <w:r w:rsidR="00DC707E" w:rsidRPr="003E29BA">
        <w:rPr>
          <w:rFonts w:ascii="Arial" w:hAnsi="Arial" w:cs="Arial"/>
          <w:sz w:val="24"/>
        </w:rPr>
        <w:t>la misma</w:t>
      </w:r>
      <w:r w:rsidRPr="003E29BA">
        <w:rPr>
          <w:rFonts w:ascii="Arial" w:hAnsi="Arial" w:cs="Arial"/>
          <w:sz w:val="24"/>
        </w:rPr>
        <w:t xml:space="preserve">, dentro del plazo a que se refiere el párrafo anterior, </w:t>
      </w:r>
      <w:r w:rsidR="00DC707E" w:rsidRPr="003E29BA">
        <w:rPr>
          <w:rFonts w:ascii="Arial" w:hAnsi="Arial" w:cs="Arial"/>
          <w:sz w:val="24"/>
        </w:rPr>
        <w:t>“</w:t>
      </w:r>
      <w:smartTag w:uri="urn:schemas-microsoft-com:office:smarttags" w:element="PersonName">
        <w:smartTagPr>
          <w:attr w:name="ProductID" w:val="La Convocante"/>
        </w:smartTagPr>
        <w:r w:rsidR="00DC707E" w:rsidRPr="003E29BA">
          <w:rPr>
            <w:rFonts w:ascii="Arial" w:hAnsi="Arial" w:cs="Arial"/>
            <w:sz w:val="24"/>
          </w:rPr>
          <w:t>L</w:t>
        </w:r>
        <w:r w:rsidRPr="003E29BA">
          <w:rPr>
            <w:rFonts w:ascii="Arial" w:hAnsi="Arial" w:cs="Arial"/>
            <w:sz w:val="24"/>
          </w:rPr>
          <w:t xml:space="preserve">a </w:t>
        </w:r>
        <w:r w:rsidR="00DC707E" w:rsidRPr="003E29BA">
          <w:rPr>
            <w:rFonts w:ascii="Arial" w:hAnsi="Arial" w:cs="Arial"/>
            <w:sz w:val="24"/>
          </w:rPr>
          <w:t>Convocante</w:t>
        </w:r>
      </w:smartTag>
      <w:r w:rsidR="00DC707E" w:rsidRPr="003E29BA">
        <w:rPr>
          <w:rFonts w:ascii="Arial" w:hAnsi="Arial" w:cs="Arial"/>
          <w:sz w:val="24"/>
        </w:rPr>
        <w:t>”</w:t>
      </w:r>
      <w:r w:rsidRPr="003E29BA">
        <w:rPr>
          <w:rFonts w:ascii="Arial" w:hAnsi="Arial" w:cs="Arial"/>
          <w:sz w:val="24"/>
        </w:rPr>
        <w:t xml:space="preserve"> podrá, sin necesidad de un nuevo procedimiento, adjudicar el contrato al </w:t>
      </w:r>
      <w:r w:rsidR="00DC707E" w:rsidRPr="003E29BA">
        <w:rPr>
          <w:rFonts w:ascii="Arial" w:hAnsi="Arial" w:cs="Arial"/>
          <w:sz w:val="24"/>
        </w:rPr>
        <w:t>licitante</w:t>
      </w:r>
      <w:r w:rsidRPr="003E29BA">
        <w:rPr>
          <w:rFonts w:ascii="Arial" w:hAnsi="Arial" w:cs="Arial"/>
          <w:sz w:val="24"/>
        </w:rPr>
        <w:t xml:space="preserve"> que haya presentado la siguiente proposición solvente más baja, de conformidad con lo asentado en el dictamen</w:t>
      </w:r>
      <w:r w:rsidR="008C703E" w:rsidRPr="003E29BA">
        <w:rPr>
          <w:rFonts w:ascii="Arial" w:hAnsi="Arial" w:cs="Arial"/>
          <w:sz w:val="24"/>
        </w:rPr>
        <w:t xml:space="preserve"> a que se refiere el artículo 33</w:t>
      </w:r>
      <w:r w:rsidR="00520D21" w:rsidRPr="003E29BA">
        <w:rPr>
          <w:rFonts w:ascii="Arial" w:hAnsi="Arial" w:cs="Arial"/>
          <w:sz w:val="24"/>
        </w:rPr>
        <w:t xml:space="preserve"> de “</w:t>
      </w:r>
      <w:smartTag w:uri="urn:schemas-microsoft-com:office:smarttags" w:element="PersonName">
        <w:smartTagPr>
          <w:attr w:name="ProductID" w:val="la Ley"/>
        </w:smartTagPr>
        <w:r w:rsidR="00520D21" w:rsidRPr="003E29BA">
          <w:rPr>
            <w:rFonts w:ascii="Arial" w:hAnsi="Arial" w:cs="Arial"/>
            <w:sz w:val="24"/>
          </w:rPr>
          <w:t>L</w:t>
        </w:r>
        <w:r w:rsidRPr="003E29BA">
          <w:rPr>
            <w:rFonts w:ascii="Arial" w:hAnsi="Arial" w:cs="Arial"/>
            <w:sz w:val="24"/>
          </w:rPr>
          <w:t>a Ley</w:t>
        </w:r>
      </w:smartTag>
      <w:r w:rsidR="00520D21" w:rsidRPr="003E29BA">
        <w:rPr>
          <w:rFonts w:ascii="Arial" w:hAnsi="Arial" w:cs="Arial"/>
          <w:sz w:val="24"/>
        </w:rPr>
        <w:t>”</w:t>
      </w:r>
      <w:r w:rsidRPr="003E29BA">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rsidR="00DC707E" w:rsidRPr="003E29BA" w:rsidRDefault="00552EA8" w:rsidP="00552EA8">
      <w:pPr>
        <w:pStyle w:val="3"/>
        <w:ind w:left="720" w:hanging="720"/>
        <w:rPr>
          <w:rFonts w:ascii="Arial" w:hAnsi="Arial" w:cs="Arial"/>
          <w:sz w:val="24"/>
        </w:rPr>
      </w:pPr>
      <w:r w:rsidRPr="003E29BA">
        <w:rPr>
          <w:rFonts w:ascii="Arial" w:hAnsi="Arial" w:cs="Arial"/>
          <w:sz w:val="24"/>
        </w:rPr>
        <w:tab/>
      </w:r>
    </w:p>
    <w:p w:rsidR="00DC707E" w:rsidRPr="003E29BA" w:rsidRDefault="00552EA8" w:rsidP="00DC707E">
      <w:pPr>
        <w:pStyle w:val="3"/>
        <w:ind w:left="720" w:firstLine="0"/>
        <w:rPr>
          <w:rFonts w:ascii="Arial" w:hAnsi="Arial" w:cs="Arial"/>
          <w:sz w:val="24"/>
        </w:rPr>
      </w:pPr>
      <w:r w:rsidRPr="003E29BA">
        <w:rPr>
          <w:rFonts w:ascii="Arial" w:hAnsi="Arial" w:cs="Arial"/>
          <w:sz w:val="24"/>
        </w:rPr>
        <w:t xml:space="preserve">Los derechos y obligaciones que se deriven de los contratos no podrán cederse en forma parcial ni total en favor de cualquier otra persona, con excepción de los derechos de cobro, en cuyo caso se deberá contar con el consentimiento de </w:t>
      </w:r>
      <w:r w:rsidR="00DC707E" w:rsidRPr="003E29BA">
        <w:rPr>
          <w:rFonts w:ascii="Arial" w:hAnsi="Arial" w:cs="Arial"/>
          <w:sz w:val="24"/>
        </w:rPr>
        <w:t>“</w:t>
      </w:r>
      <w:smartTag w:uri="urn:schemas-microsoft-com:office:smarttags" w:element="PersonName">
        <w:smartTagPr>
          <w:attr w:name="ProductID" w:val="La Convocante"/>
        </w:smartTagPr>
        <w:r w:rsidR="00DC707E" w:rsidRPr="003E29BA">
          <w:rPr>
            <w:rFonts w:ascii="Arial" w:hAnsi="Arial" w:cs="Arial"/>
            <w:sz w:val="24"/>
          </w:rPr>
          <w:t>L</w:t>
        </w:r>
        <w:r w:rsidRPr="003E29BA">
          <w:rPr>
            <w:rFonts w:ascii="Arial" w:hAnsi="Arial" w:cs="Arial"/>
            <w:sz w:val="24"/>
          </w:rPr>
          <w:t xml:space="preserve">a </w:t>
        </w:r>
        <w:r w:rsidR="00DC707E" w:rsidRPr="003E29BA">
          <w:rPr>
            <w:rFonts w:ascii="Arial" w:hAnsi="Arial" w:cs="Arial"/>
            <w:sz w:val="24"/>
          </w:rPr>
          <w:t>Convocante</w:t>
        </w:r>
      </w:smartTag>
      <w:r w:rsidR="00DC707E" w:rsidRPr="003E29BA">
        <w:rPr>
          <w:rFonts w:ascii="Arial" w:hAnsi="Arial" w:cs="Arial"/>
          <w:sz w:val="24"/>
        </w:rPr>
        <w:t>”.</w:t>
      </w:r>
    </w:p>
    <w:p w:rsidR="00AB0C96" w:rsidRPr="003E29BA" w:rsidRDefault="00AB0C96" w:rsidP="00DC707E">
      <w:pPr>
        <w:pStyle w:val="3"/>
        <w:ind w:left="720" w:firstLine="0"/>
        <w:rPr>
          <w:rFonts w:ascii="Arial" w:hAnsi="Arial" w:cs="Arial"/>
          <w:sz w:val="24"/>
        </w:rPr>
      </w:pPr>
      <w:r w:rsidRPr="003E29BA">
        <w:rPr>
          <w:rFonts w:ascii="Arial" w:hAnsi="Arial" w:cs="Arial"/>
          <w:sz w:val="24"/>
        </w:rPr>
        <w:t xml:space="preserve"> </w:t>
      </w:r>
    </w:p>
    <w:p w:rsidR="00DC707E" w:rsidRPr="003E29BA" w:rsidRDefault="00AB0C96" w:rsidP="00DC707E">
      <w:pPr>
        <w:pStyle w:val="3"/>
        <w:ind w:left="720" w:firstLine="0"/>
        <w:rPr>
          <w:rFonts w:ascii="Arial" w:hAnsi="Arial" w:cs="Arial"/>
          <w:sz w:val="24"/>
        </w:rPr>
      </w:pPr>
      <w:r w:rsidRPr="003E29BA">
        <w:rPr>
          <w:rFonts w:ascii="Arial" w:hAnsi="Arial" w:cs="Arial"/>
          <w:sz w:val="24"/>
        </w:rPr>
        <w:t xml:space="preserve">En el supuesto de que el licitante ganador no </w:t>
      </w:r>
      <w:r w:rsidR="00327CA6" w:rsidRPr="003E29BA">
        <w:rPr>
          <w:rFonts w:ascii="Arial" w:hAnsi="Arial" w:cs="Arial"/>
          <w:sz w:val="24"/>
        </w:rPr>
        <w:t>formalice</w:t>
      </w:r>
      <w:r w:rsidRPr="003E29BA">
        <w:rPr>
          <w:rFonts w:ascii="Arial" w:hAnsi="Arial" w:cs="Arial"/>
          <w:sz w:val="24"/>
        </w:rPr>
        <w:t xml:space="preserve"> el contrato por causas imputables al mismo, será sancionado en los términos de</w:t>
      </w:r>
      <w:r w:rsidR="00327CA6" w:rsidRPr="003E29BA">
        <w:rPr>
          <w:rFonts w:ascii="Arial" w:hAnsi="Arial" w:cs="Arial"/>
          <w:sz w:val="24"/>
        </w:rPr>
        <w:t xml:space="preserve"> </w:t>
      </w:r>
      <w:r w:rsidRPr="003E29BA">
        <w:rPr>
          <w:rFonts w:ascii="Arial" w:hAnsi="Arial" w:cs="Arial"/>
          <w:sz w:val="24"/>
        </w:rPr>
        <w:t>l</w:t>
      </w:r>
      <w:r w:rsidR="00327CA6" w:rsidRPr="003E29BA">
        <w:rPr>
          <w:rFonts w:ascii="Arial" w:hAnsi="Arial" w:cs="Arial"/>
          <w:sz w:val="24"/>
        </w:rPr>
        <w:t>os</w:t>
      </w:r>
      <w:r w:rsidRPr="003E29BA">
        <w:rPr>
          <w:rFonts w:ascii="Arial" w:hAnsi="Arial" w:cs="Arial"/>
          <w:sz w:val="24"/>
        </w:rPr>
        <w:t xml:space="preserve"> artículo</w:t>
      </w:r>
      <w:r w:rsidR="00327CA6" w:rsidRPr="003E29BA">
        <w:rPr>
          <w:rFonts w:ascii="Arial" w:hAnsi="Arial" w:cs="Arial"/>
          <w:sz w:val="24"/>
        </w:rPr>
        <w:t>s</w:t>
      </w:r>
      <w:r w:rsidRPr="003E29BA">
        <w:rPr>
          <w:rFonts w:ascii="Arial" w:hAnsi="Arial" w:cs="Arial"/>
          <w:sz w:val="24"/>
        </w:rPr>
        <w:t xml:space="preserve"> </w:t>
      </w:r>
      <w:r w:rsidR="00327CA6" w:rsidRPr="003E29BA">
        <w:rPr>
          <w:rFonts w:ascii="Arial" w:hAnsi="Arial" w:cs="Arial"/>
          <w:sz w:val="24"/>
        </w:rPr>
        <w:t xml:space="preserve">58 y 59 </w:t>
      </w:r>
      <w:proofErr w:type="gramStart"/>
      <w:r w:rsidR="00327CA6" w:rsidRPr="003E29BA">
        <w:rPr>
          <w:rFonts w:ascii="Arial" w:hAnsi="Arial" w:cs="Arial"/>
          <w:sz w:val="24"/>
        </w:rPr>
        <w:t>fracción</w:t>
      </w:r>
      <w:proofErr w:type="gramEnd"/>
      <w:r w:rsidR="00327CA6" w:rsidRPr="003E29BA">
        <w:rPr>
          <w:rFonts w:ascii="Arial" w:hAnsi="Arial" w:cs="Arial"/>
          <w:sz w:val="24"/>
        </w:rPr>
        <w:t xml:space="preserve"> I </w:t>
      </w:r>
      <w:r w:rsidRPr="003E29BA">
        <w:rPr>
          <w:rFonts w:ascii="Arial" w:hAnsi="Arial" w:cs="Arial"/>
          <w:sz w:val="24"/>
        </w:rPr>
        <w:t xml:space="preserve">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r w:rsidR="00520D21" w:rsidRPr="003E29BA">
        <w:rPr>
          <w:rFonts w:ascii="Arial" w:hAnsi="Arial" w:cs="Arial"/>
          <w:sz w:val="24"/>
        </w:rPr>
        <w:t>.</w:t>
      </w:r>
    </w:p>
    <w:p w:rsidR="00AB0C96" w:rsidRPr="003E29BA" w:rsidRDefault="00AB0C96" w:rsidP="00DC707E">
      <w:pPr>
        <w:pStyle w:val="3"/>
        <w:ind w:left="720" w:firstLine="0"/>
        <w:rPr>
          <w:rFonts w:ascii="Arial" w:hAnsi="Arial" w:cs="Arial"/>
          <w:sz w:val="24"/>
        </w:rPr>
      </w:pPr>
    </w:p>
    <w:p w:rsidR="00640FBD" w:rsidRPr="003E29BA" w:rsidRDefault="00640FBD" w:rsidP="00DC707E">
      <w:pPr>
        <w:pStyle w:val="3"/>
        <w:ind w:left="720"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w:t>
      </w:r>
      <w:r w:rsidR="00DC707E" w:rsidRPr="003E29BA">
        <w:rPr>
          <w:rFonts w:ascii="Arial" w:hAnsi="Arial" w:cs="Arial"/>
          <w:sz w:val="24"/>
        </w:rPr>
        <w:t xml:space="preserve">onocer a terceros distintos de </w:t>
      </w:r>
      <w:r w:rsidR="00EE3326" w:rsidRPr="003E29BA">
        <w:rPr>
          <w:rFonts w:ascii="Arial" w:hAnsi="Arial" w:cs="Arial"/>
          <w:sz w:val="24"/>
        </w:rPr>
        <w:t>“</w:t>
      </w:r>
      <w:smartTag w:uri="urn:schemas-microsoft-com:office:smarttags" w:element="PersonName">
        <w:smartTagPr>
          <w:attr w:name="ProductID" w:val="La Convocante"/>
        </w:smartTagPr>
        <w:r w:rsidR="00EE3326" w:rsidRPr="003E29BA">
          <w:rPr>
            <w:rFonts w:ascii="Arial" w:hAnsi="Arial" w:cs="Arial"/>
            <w:sz w:val="24"/>
          </w:rPr>
          <w:t>La Convocante</w:t>
        </w:r>
      </w:smartTag>
      <w:r w:rsidRPr="003E29BA">
        <w:rPr>
          <w:rFonts w:ascii="Arial" w:hAnsi="Arial" w:cs="Arial"/>
          <w:sz w:val="24"/>
        </w:rPr>
        <w:t>” la información que con motivo de la celebración del contrato respectivo llegue a tener acceso.</w:t>
      </w:r>
    </w:p>
    <w:p w:rsidR="00825D40" w:rsidRPr="00B00CB3" w:rsidRDefault="00825D40" w:rsidP="00851123">
      <w:pPr>
        <w:pStyle w:val="3"/>
        <w:rPr>
          <w:rFonts w:ascii="Arial" w:hAnsi="Arial" w:cs="Arial"/>
          <w:b/>
          <w:sz w:val="24"/>
        </w:rPr>
      </w:pPr>
    </w:p>
    <w:p w:rsidR="00B00CB3" w:rsidRDefault="00B00CB3" w:rsidP="00385563">
      <w:pPr>
        <w:pStyle w:val="3"/>
        <w:tabs>
          <w:tab w:val="left" w:pos="284"/>
        </w:tabs>
        <w:ind w:left="709" w:firstLine="0"/>
        <w:rPr>
          <w:rFonts w:ascii="Arial" w:hAnsi="Arial" w:cs="Arial"/>
          <w:sz w:val="24"/>
        </w:rPr>
      </w:pPr>
      <w:r>
        <w:rPr>
          <w:rFonts w:ascii="Arial" w:hAnsi="Arial" w:cs="Arial"/>
          <w:b/>
          <w:sz w:val="24"/>
        </w:rPr>
        <w:t xml:space="preserve">15. </w:t>
      </w:r>
      <w:r w:rsidRPr="00B00CB3">
        <w:rPr>
          <w:rFonts w:ascii="Arial" w:hAnsi="Arial" w:cs="Arial"/>
          <w:b/>
          <w:sz w:val="24"/>
        </w:rPr>
        <w:t xml:space="preserve">GARANTÍAS QUE DEBEN CONSTITUIRSE: </w:t>
      </w:r>
      <w:r w:rsidRPr="00B00CB3">
        <w:rPr>
          <w:rFonts w:ascii="Arial" w:hAnsi="Arial" w:cs="Arial"/>
          <w:sz w:val="24"/>
        </w:rPr>
        <w:t>El licitante adjudi</w:t>
      </w:r>
      <w:r w:rsidR="00FE216E">
        <w:rPr>
          <w:rFonts w:ascii="Arial" w:hAnsi="Arial" w:cs="Arial"/>
          <w:sz w:val="24"/>
        </w:rPr>
        <w:t>cado deberá constituir garantía</w:t>
      </w:r>
      <w:r w:rsidRPr="00B00CB3">
        <w:rPr>
          <w:rFonts w:ascii="Arial" w:hAnsi="Arial" w:cs="Arial"/>
          <w:sz w:val="24"/>
        </w:rPr>
        <w:t xml:space="preserve"> de cumplimiento del contrato en los siguientes términos:</w:t>
      </w:r>
    </w:p>
    <w:p w:rsidR="00385563" w:rsidRDefault="00385563" w:rsidP="00385563">
      <w:pPr>
        <w:pStyle w:val="3"/>
        <w:tabs>
          <w:tab w:val="left" w:pos="284"/>
        </w:tabs>
        <w:ind w:left="709" w:firstLine="0"/>
        <w:rPr>
          <w:rFonts w:ascii="Arial" w:hAnsi="Arial" w:cs="Arial"/>
          <w:sz w:val="24"/>
        </w:rPr>
      </w:pPr>
    </w:p>
    <w:p w:rsidR="00B00CB3" w:rsidRDefault="00FE216E" w:rsidP="00B00CB3">
      <w:pPr>
        <w:pStyle w:val="3"/>
        <w:tabs>
          <w:tab w:val="left" w:pos="284"/>
        </w:tabs>
        <w:ind w:left="709" w:firstLine="0"/>
        <w:rPr>
          <w:rFonts w:ascii="Arial" w:hAnsi="Arial" w:cs="Arial"/>
          <w:sz w:val="24"/>
        </w:rPr>
      </w:pPr>
      <w:r>
        <w:rPr>
          <w:rFonts w:ascii="Arial" w:hAnsi="Arial" w:cs="Arial"/>
          <w:b/>
          <w:sz w:val="24"/>
        </w:rPr>
        <w:t xml:space="preserve">15.1 </w:t>
      </w:r>
      <w:r w:rsidR="00695FED" w:rsidRPr="00B00CB3">
        <w:rPr>
          <w:rFonts w:ascii="Arial" w:hAnsi="Arial" w:cs="Arial"/>
          <w:b/>
          <w:sz w:val="24"/>
        </w:rPr>
        <w:t>GARANTÍA</w:t>
      </w:r>
      <w:r w:rsidR="00B00CB3" w:rsidRPr="00B00CB3">
        <w:rPr>
          <w:rFonts w:ascii="Arial" w:hAnsi="Arial" w:cs="Arial"/>
          <w:b/>
          <w:sz w:val="24"/>
        </w:rPr>
        <w:t xml:space="preserve"> DE CUMPLIMIENTO DEL CONTRATO.-</w:t>
      </w:r>
      <w:r w:rsidR="00B00CB3" w:rsidRPr="00B00CB3">
        <w:rPr>
          <w:rFonts w:ascii="Arial" w:hAnsi="Arial" w:cs="Arial"/>
          <w:sz w:val="24"/>
        </w:rPr>
        <w:t xml:space="preserve"> </w:t>
      </w:r>
      <w:r w:rsidR="00B00CB3" w:rsidRPr="00B00CB3">
        <w:rPr>
          <w:rFonts w:ascii="Arial" w:hAnsi="Arial" w:cs="Arial"/>
          <w:sz w:val="24"/>
          <w:szCs w:val="24"/>
        </w:rPr>
        <w:t xml:space="preserve">Deberá constituirse por el </w:t>
      </w:r>
      <w:r w:rsidR="00B00CB3" w:rsidRPr="00B00CB3">
        <w:rPr>
          <w:rFonts w:ascii="Arial" w:hAnsi="Arial" w:cs="Arial"/>
          <w:sz w:val="24"/>
          <w:szCs w:val="24"/>
          <w:lang w:val="es-ES"/>
        </w:rPr>
        <w:t xml:space="preserve">porcentaje que corresponda del total del contrato de acuerdo a las disposiciones de las Normas y Políticas para el Establecimiento de Garantías </w:t>
      </w:r>
      <w:r w:rsidR="00B00CB3" w:rsidRPr="002F4C38">
        <w:rPr>
          <w:rFonts w:ascii="Arial" w:hAnsi="Arial" w:cs="Arial"/>
          <w:sz w:val="24"/>
          <w:szCs w:val="24"/>
          <w:lang w:val="es-ES"/>
        </w:rPr>
        <w:t>en Materia de Adquisiciones de Bienes y Prestación de Servicios publicadas en el Periódico Oficial del Estado de Baja California el día 23 de septiembre de 2005</w:t>
      </w:r>
      <w:r w:rsidR="00B00CB3" w:rsidRPr="002F4C38">
        <w:rPr>
          <w:rFonts w:ascii="Arial" w:hAnsi="Arial" w:cs="Arial"/>
          <w:sz w:val="24"/>
        </w:rPr>
        <w:t xml:space="preserve">, </w:t>
      </w:r>
      <w:r w:rsidR="002F4C38" w:rsidRPr="002F4C38">
        <w:rPr>
          <w:rFonts w:ascii="Arial" w:hAnsi="Arial" w:cs="Arial"/>
          <w:sz w:val="24"/>
        </w:rPr>
        <w:t xml:space="preserve">y deberá </w:t>
      </w:r>
      <w:r w:rsidR="00B00CB3" w:rsidRPr="002F4C38">
        <w:rPr>
          <w:rFonts w:ascii="Arial" w:hAnsi="Arial" w:cs="Arial"/>
          <w:sz w:val="24"/>
        </w:rPr>
        <w:t>entregarse a</w:t>
      </w:r>
      <w:r w:rsidR="002F4C38" w:rsidRPr="002F4C38">
        <w:rPr>
          <w:rFonts w:ascii="Arial" w:hAnsi="Arial" w:cs="Arial"/>
          <w:sz w:val="24"/>
        </w:rPr>
        <w:t>l</w:t>
      </w:r>
      <w:r w:rsidR="00B00CB3" w:rsidRPr="002F4C38">
        <w:rPr>
          <w:rFonts w:ascii="Arial" w:hAnsi="Arial" w:cs="Arial"/>
          <w:sz w:val="24"/>
        </w:rPr>
        <w:t xml:space="preserve"> </w:t>
      </w:r>
      <w:r w:rsidR="00B00CB3" w:rsidRPr="002F4C38">
        <w:rPr>
          <w:rFonts w:ascii="Arial" w:hAnsi="Arial" w:cs="Arial"/>
          <w:bCs/>
          <w:sz w:val="24"/>
        </w:rPr>
        <w:t>“</w:t>
      </w:r>
      <w:r w:rsidR="002F4C38" w:rsidRPr="002F4C38">
        <w:rPr>
          <w:rFonts w:ascii="Arial" w:hAnsi="Arial" w:cs="Arial"/>
          <w:bCs/>
          <w:sz w:val="24"/>
        </w:rPr>
        <w:t>Órgano solicitante</w:t>
      </w:r>
      <w:r w:rsidR="00B00CB3" w:rsidRPr="002F4C38">
        <w:rPr>
          <w:rFonts w:ascii="Arial" w:hAnsi="Arial" w:cs="Arial"/>
          <w:bCs/>
          <w:sz w:val="24"/>
        </w:rPr>
        <w:t>”</w:t>
      </w:r>
      <w:r w:rsidR="00B00CB3" w:rsidRPr="002F4C38">
        <w:rPr>
          <w:rFonts w:ascii="Arial" w:hAnsi="Arial" w:cs="Arial"/>
          <w:sz w:val="24"/>
        </w:rPr>
        <w:t xml:space="preserve"> dentro de los 1</w:t>
      </w:r>
      <w:r w:rsidR="00366B92" w:rsidRPr="002F4C38">
        <w:rPr>
          <w:rFonts w:ascii="Arial" w:hAnsi="Arial" w:cs="Arial"/>
          <w:sz w:val="24"/>
        </w:rPr>
        <w:t>5</w:t>
      </w:r>
      <w:r w:rsidR="00B00CB3" w:rsidRPr="002F4C38">
        <w:rPr>
          <w:rFonts w:ascii="Arial" w:hAnsi="Arial" w:cs="Arial"/>
          <w:sz w:val="24"/>
        </w:rPr>
        <w:t xml:space="preserve"> (</w:t>
      </w:r>
      <w:r w:rsidR="00366B92" w:rsidRPr="002F4C38">
        <w:rPr>
          <w:rFonts w:ascii="Arial" w:hAnsi="Arial" w:cs="Arial"/>
          <w:sz w:val="24"/>
        </w:rPr>
        <w:t>quince</w:t>
      </w:r>
      <w:r w:rsidR="00B00CB3" w:rsidRPr="002F4C38">
        <w:rPr>
          <w:rFonts w:ascii="Arial" w:hAnsi="Arial" w:cs="Arial"/>
          <w:sz w:val="24"/>
        </w:rPr>
        <w:t>) días naturales contados a partir de la fecha en que</w:t>
      </w:r>
      <w:r w:rsidR="00975B73" w:rsidRPr="002F4C38">
        <w:rPr>
          <w:rFonts w:ascii="Arial" w:hAnsi="Arial" w:cs="Arial"/>
          <w:sz w:val="24"/>
        </w:rPr>
        <w:t xml:space="preserve"> se hubiese firmado el contrato, de acuerdo a la siguiente tabla:</w:t>
      </w:r>
    </w:p>
    <w:p w:rsidR="00975B73" w:rsidRDefault="00975B73" w:rsidP="00B00CB3">
      <w:pPr>
        <w:pStyle w:val="3"/>
        <w:tabs>
          <w:tab w:val="left" w:pos="284"/>
        </w:tabs>
        <w:ind w:left="709" w:firstLine="0"/>
        <w:rPr>
          <w:rFonts w:ascii="Arial" w:hAnsi="Arial" w:cs="Arial"/>
          <w:sz w:val="24"/>
        </w:rPr>
      </w:pPr>
    </w:p>
    <w:p w:rsidR="00FF4B3A" w:rsidRDefault="00FF4B3A" w:rsidP="00B00CB3">
      <w:pPr>
        <w:pStyle w:val="3"/>
        <w:tabs>
          <w:tab w:val="left" w:pos="284"/>
        </w:tabs>
        <w:ind w:left="709" w:firstLine="0"/>
        <w:rPr>
          <w:rFonts w:ascii="Arial" w:hAnsi="Arial"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FF4B3A" w:rsidRPr="00317F8F" w:rsidTr="00875A45">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FF4B3A" w:rsidRPr="00317F8F" w:rsidRDefault="00FF4B3A" w:rsidP="00875A45">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Pr>
                <w:rFonts w:ascii="Arial" w:eastAsia="Calibri" w:hAnsi="Arial" w:cs="Arial"/>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FF4B3A" w:rsidRPr="00317F8F" w:rsidRDefault="00FF4B3A" w:rsidP="00875A45">
            <w:pPr>
              <w:ind w:left="306"/>
              <w:jc w:val="center"/>
              <w:rPr>
                <w:rFonts w:ascii="Arial" w:eastAsia="Calibri" w:hAnsi="Arial" w:cs="Arial"/>
              </w:rPr>
            </w:pPr>
            <w:r w:rsidRPr="00317F8F">
              <w:rPr>
                <w:rFonts w:ascii="Arial" w:eastAsia="Calibri" w:hAnsi="Arial" w:cs="Arial"/>
                <w:b/>
              </w:rPr>
              <w:t>% Mínimo de Garantía</w:t>
            </w:r>
          </w:p>
        </w:tc>
      </w:tr>
      <w:tr w:rsidR="00FF4B3A" w:rsidRPr="00317F8F" w:rsidTr="00875A4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317F8F" w:rsidRDefault="00FF4B3A" w:rsidP="00875A45">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FF4B3A" w:rsidRPr="00317F8F" w:rsidRDefault="00FF4B3A" w:rsidP="00875A45">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FF4B3A" w:rsidRPr="00317F8F" w:rsidTr="00875A4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317F8F" w:rsidRDefault="00FF4B3A" w:rsidP="00875A45">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 4,000 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FF4B3A" w:rsidRPr="00317F8F" w:rsidRDefault="00FF4B3A" w:rsidP="00875A45">
            <w:pPr>
              <w:spacing w:before="51"/>
              <w:ind w:left="1263" w:right="1264"/>
              <w:jc w:val="center"/>
              <w:rPr>
                <w:rFonts w:ascii="Arial" w:eastAsia="Calibri" w:hAnsi="Arial" w:cs="Arial"/>
              </w:rPr>
            </w:pPr>
            <w:r w:rsidRPr="00317F8F">
              <w:rPr>
                <w:rFonts w:ascii="Arial" w:eastAsia="Calibri" w:hAnsi="Arial" w:cs="Arial"/>
              </w:rPr>
              <w:t>10</w:t>
            </w:r>
          </w:p>
        </w:tc>
      </w:tr>
      <w:tr w:rsidR="00FF4B3A" w:rsidRPr="00317F8F" w:rsidTr="00875A4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317F8F" w:rsidRDefault="00FF4B3A" w:rsidP="00875A45">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FF4B3A" w:rsidRPr="00317F8F" w:rsidRDefault="00FF4B3A" w:rsidP="00875A45">
            <w:pPr>
              <w:spacing w:before="51"/>
              <w:ind w:left="1263" w:right="1264"/>
              <w:jc w:val="center"/>
              <w:rPr>
                <w:rFonts w:ascii="Arial" w:eastAsia="Calibri" w:hAnsi="Arial" w:cs="Arial"/>
              </w:rPr>
            </w:pPr>
            <w:r w:rsidRPr="00317F8F">
              <w:rPr>
                <w:rFonts w:ascii="Arial" w:eastAsia="Calibri" w:hAnsi="Arial" w:cs="Arial"/>
              </w:rPr>
              <w:t>10</w:t>
            </w:r>
          </w:p>
        </w:tc>
      </w:tr>
      <w:tr w:rsidR="00FF4B3A" w:rsidRPr="00317F8F" w:rsidTr="00875A45">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317F8F" w:rsidRDefault="00FF4B3A" w:rsidP="00875A45">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 xml:space="preserve">S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FF4B3A" w:rsidRPr="00317F8F" w:rsidRDefault="00FF4B3A" w:rsidP="00875A45">
            <w:pPr>
              <w:spacing w:before="51"/>
              <w:ind w:left="1263" w:right="1264"/>
              <w:jc w:val="center"/>
              <w:rPr>
                <w:rFonts w:ascii="Arial" w:eastAsia="Calibri" w:hAnsi="Arial" w:cs="Arial"/>
              </w:rPr>
            </w:pPr>
            <w:r w:rsidRPr="00317F8F">
              <w:rPr>
                <w:rFonts w:ascii="Arial" w:eastAsia="Calibri" w:hAnsi="Arial" w:cs="Arial"/>
              </w:rPr>
              <w:t>15</w:t>
            </w:r>
          </w:p>
        </w:tc>
      </w:tr>
    </w:tbl>
    <w:p w:rsidR="00FF4B3A" w:rsidRDefault="00FF4B3A" w:rsidP="00B00CB3">
      <w:pPr>
        <w:pStyle w:val="3"/>
        <w:tabs>
          <w:tab w:val="left" w:pos="284"/>
        </w:tabs>
        <w:ind w:left="709" w:firstLine="0"/>
        <w:rPr>
          <w:rFonts w:ascii="Arial" w:hAnsi="Arial" w:cs="Arial"/>
          <w:sz w:val="24"/>
        </w:rPr>
      </w:pPr>
    </w:p>
    <w:p w:rsidR="002F4C38" w:rsidRPr="002F4C38" w:rsidRDefault="002F4C38" w:rsidP="002F4C38">
      <w:pPr>
        <w:pStyle w:val="3"/>
        <w:ind w:left="709" w:right="40" w:firstLine="0"/>
        <w:rPr>
          <w:rFonts w:ascii="Arial" w:hAnsi="Arial" w:cs="Arial"/>
          <w:sz w:val="24"/>
        </w:rPr>
      </w:pPr>
      <w:r w:rsidRPr="002F4C38">
        <w:rPr>
          <w:rFonts w:ascii="Arial" w:hAnsi="Arial" w:cs="Arial"/>
          <w:sz w:val="24"/>
        </w:rPr>
        <w:t>Dicha garantía de cumplimiento solo será aceptada por “La Convocante”, si la misma se constituye bajo alguna de las siguientes modalidades:</w:t>
      </w:r>
    </w:p>
    <w:p w:rsidR="002F4C38" w:rsidRPr="002F4C38" w:rsidRDefault="002F4C38" w:rsidP="002F4C38">
      <w:pPr>
        <w:pStyle w:val="3"/>
        <w:ind w:left="709" w:right="40" w:firstLine="0"/>
        <w:rPr>
          <w:rFonts w:ascii="Arial" w:hAnsi="Arial" w:cs="Arial"/>
          <w:sz w:val="24"/>
        </w:rPr>
      </w:pPr>
    </w:p>
    <w:p w:rsidR="002F4C38" w:rsidRPr="002F4C38" w:rsidRDefault="002F4C38" w:rsidP="002F4C38">
      <w:pPr>
        <w:pStyle w:val="3"/>
        <w:numPr>
          <w:ilvl w:val="0"/>
          <w:numId w:val="49"/>
        </w:numPr>
        <w:tabs>
          <w:tab w:val="clear" w:pos="720"/>
          <w:tab w:val="num" w:pos="851"/>
        </w:tabs>
        <w:ind w:left="709" w:right="40" w:firstLine="0"/>
        <w:rPr>
          <w:rFonts w:ascii="Arial" w:hAnsi="Arial" w:cs="Arial"/>
          <w:sz w:val="24"/>
        </w:rPr>
      </w:pPr>
      <w:r w:rsidRPr="002F4C38">
        <w:rPr>
          <w:rFonts w:ascii="Arial" w:hAnsi="Arial" w:cs="Arial"/>
          <w:b/>
          <w:sz w:val="24"/>
        </w:rPr>
        <w:t>Póliza de Fianza</w:t>
      </w:r>
      <w:r w:rsidRPr="002F4C38">
        <w:rPr>
          <w:rFonts w:ascii="Arial" w:hAnsi="Arial" w:cs="Arial"/>
          <w:sz w:val="24"/>
        </w:rPr>
        <w:t>, la cual deberá observar lo indicado por la fracción I del Artículo 56 del Reglamento de la Ley de Adquisiciones, Arrendamientos y Servicios para el Estado de Baja California.</w:t>
      </w:r>
    </w:p>
    <w:p w:rsidR="002F4C38" w:rsidRPr="002F4C38" w:rsidRDefault="002F4C38" w:rsidP="002F4C38">
      <w:pPr>
        <w:pStyle w:val="3"/>
        <w:numPr>
          <w:ilvl w:val="0"/>
          <w:numId w:val="49"/>
        </w:numPr>
        <w:tabs>
          <w:tab w:val="clear" w:pos="720"/>
          <w:tab w:val="num" w:pos="851"/>
        </w:tabs>
        <w:ind w:left="709" w:right="40" w:firstLine="0"/>
        <w:rPr>
          <w:rFonts w:ascii="Arial" w:hAnsi="Arial" w:cs="Arial"/>
          <w:sz w:val="24"/>
        </w:rPr>
      </w:pPr>
      <w:r w:rsidRPr="002F4C38">
        <w:rPr>
          <w:rFonts w:ascii="Arial" w:hAnsi="Arial" w:cs="Arial"/>
          <w:b/>
          <w:sz w:val="24"/>
        </w:rPr>
        <w:lastRenderedPageBreak/>
        <w:t>Cheque Certificado</w:t>
      </w:r>
      <w:r w:rsidRPr="002F4C38">
        <w:rPr>
          <w:rFonts w:ascii="Arial" w:hAnsi="Arial" w:cs="Arial"/>
          <w:sz w:val="24"/>
        </w:rPr>
        <w:t xml:space="preserve"> a nombre del </w:t>
      </w:r>
      <w:r w:rsidRPr="002F4C38">
        <w:rPr>
          <w:rFonts w:ascii="Arial" w:hAnsi="Arial" w:cs="Arial"/>
          <w:bCs/>
          <w:sz w:val="24"/>
          <w:szCs w:val="24"/>
          <w:lang w:val="es-ES"/>
        </w:rPr>
        <w:t>Instituto de Seguridad y Servicios Sociales de los Trabajadores de Gobierno y Municipios del Estado de Baja California.</w:t>
      </w:r>
      <w:r w:rsidRPr="002F4C38">
        <w:rPr>
          <w:rFonts w:ascii="Arial" w:hAnsi="Arial" w:cs="Arial"/>
          <w:b/>
          <w:bCs/>
          <w:sz w:val="24"/>
          <w:szCs w:val="24"/>
          <w:lang w:val="es-ES"/>
        </w:rPr>
        <w:t xml:space="preserve"> </w:t>
      </w:r>
    </w:p>
    <w:p w:rsidR="002F4C38" w:rsidRDefault="002F4C38" w:rsidP="002F4C38">
      <w:pPr>
        <w:pStyle w:val="3"/>
        <w:numPr>
          <w:ilvl w:val="0"/>
          <w:numId w:val="49"/>
        </w:numPr>
        <w:tabs>
          <w:tab w:val="clear" w:pos="720"/>
          <w:tab w:val="num" w:pos="851"/>
        </w:tabs>
        <w:ind w:left="709" w:right="40" w:firstLine="0"/>
        <w:rPr>
          <w:rFonts w:ascii="Arial" w:hAnsi="Arial" w:cs="Arial"/>
          <w:sz w:val="24"/>
        </w:rPr>
      </w:pPr>
      <w:r w:rsidRPr="002F4C38">
        <w:rPr>
          <w:rFonts w:ascii="Arial" w:hAnsi="Arial" w:cs="Arial"/>
          <w:b/>
          <w:sz w:val="24"/>
        </w:rPr>
        <w:t>En efectivo</w:t>
      </w:r>
      <w:r w:rsidRPr="002F4C38">
        <w:rPr>
          <w:rFonts w:ascii="Arial" w:hAnsi="Arial" w:cs="Arial"/>
          <w:sz w:val="24"/>
        </w:rPr>
        <w:t>, el cual deberá entregarse en las cajas recaudadoras de Instituto de Seguridad y Servicios Sociales de los Trabajadores de Gobierno y Municipios del Estado de Baja California</w:t>
      </w:r>
      <w:r>
        <w:rPr>
          <w:rFonts w:ascii="Arial" w:hAnsi="Arial" w:cs="Arial"/>
          <w:sz w:val="24"/>
        </w:rPr>
        <w:t>.</w:t>
      </w:r>
    </w:p>
    <w:p w:rsidR="002F4C38" w:rsidRPr="002F4C38" w:rsidRDefault="002F4C38" w:rsidP="002F4C38">
      <w:pPr>
        <w:pStyle w:val="3"/>
        <w:ind w:left="709" w:right="40" w:firstLine="0"/>
        <w:rPr>
          <w:rFonts w:ascii="Arial" w:hAnsi="Arial" w:cs="Arial"/>
          <w:sz w:val="24"/>
        </w:rPr>
      </w:pPr>
    </w:p>
    <w:p w:rsidR="002F4C38" w:rsidRPr="002F4C38" w:rsidRDefault="002F4C38" w:rsidP="002F4C38">
      <w:pPr>
        <w:pStyle w:val="3"/>
        <w:ind w:left="709" w:right="40" w:firstLine="0"/>
        <w:rPr>
          <w:rFonts w:ascii="Arial" w:hAnsi="Arial" w:cs="Arial"/>
          <w:b/>
          <w:sz w:val="24"/>
        </w:rPr>
      </w:pPr>
      <w:r w:rsidRPr="002F4C38">
        <w:rPr>
          <w:rFonts w:ascii="Arial" w:hAnsi="Arial" w:cs="Arial"/>
          <w:sz w:val="24"/>
        </w:rPr>
        <w:t xml:space="preserve">En caso de rescisión del contrato, la aplicación de la garantía de cumplimiento será proporcional al monto de las obligaciones incumplidas. </w:t>
      </w:r>
    </w:p>
    <w:p w:rsidR="002F4C38" w:rsidRPr="002F4C38" w:rsidRDefault="002F4C38" w:rsidP="002F4C38">
      <w:pPr>
        <w:pStyle w:val="3"/>
        <w:ind w:left="709" w:firstLine="0"/>
        <w:rPr>
          <w:rFonts w:ascii="Arial" w:hAnsi="Arial" w:cs="Arial"/>
          <w:sz w:val="24"/>
        </w:rPr>
      </w:pPr>
    </w:p>
    <w:p w:rsidR="002F4C38" w:rsidRPr="002F4C38" w:rsidRDefault="002F4C38" w:rsidP="002F4C38">
      <w:pPr>
        <w:pStyle w:val="3"/>
        <w:ind w:left="1134" w:right="-385" w:hanging="425"/>
        <w:rPr>
          <w:rFonts w:ascii="Arial" w:hAnsi="Arial" w:cs="Arial"/>
          <w:sz w:val="24"/>
        </w:rPr>
      </w:pPr>
      <w:r w:rsidRPr="002F4C38">
        <w:rPr>
          <w:rFonts w:ascii="Arial" w:hAnsi="Arial" w:cs="Arial"/>
          <w:sz w:val="24"/>
        </w:rPr>
        <w:t>La garantía de cumplimiento quedará sujeta a las condiciones siguientes:</w:t>
      </w:r>
    </w:p>
    <w:p w:rsidR="002F4C38" w:rsidRPr="002F4C38" w:rsidRDefault="002F4C38" w:rsidP="002F4C38">
      <w:pPr>
        <w:pStyle w:val="3"/>
        <w:ind w:left="1134" w:right="-385" w:firstLine="0"/>
        <w:rPr>
          <w:rFonts w:ascii="Arial" w:hAnsi="Arial" w:cs="Arial"/>
          <w:sz w:val="24"/>
        </w:rPr>
      </w:pPr>
    </w:p>
    <w:p w:rsidR="002F4C38" w:rsidRPr="002F4C38" w:rsidRDefault="002F4C38" w:rsidP="002F4C38">
      <w:pPr>
        <w:pStyle w:val="3"/>
        <w:tabs>
          <w:tab w:val="left" w:pos="700"/>
        </w:tabs>
        <w:ind w:left="1134" w:right="40" w:hanging="284"/>
        <w:rPr>
          <w:rFonts w:ascii="Arial" w:hAnsi="Arial" w:cs="Arial"/>
          <w:sz w:val="24"/>
        </w:rPr>
      </w:pPr>
      <w:r w:rsidRPr="002F4C38">
        <w:rPr>
          <w:rFonts w:ascii="Arial" w:hAnsi="Arial" w:cs="Arial"/>
          <w:sz w:val="24"/>
        </w:rPr>
        <w:t>1</w:t>
      </w:r>
      <w:r w:rsidRPr="002F4C38">
        <w:rPr>
          <w:rFonts w:ascii="Arial" w:hAnsi="Arial" w:cs="Arial"/>
          <w:sz w:val="24"/>
        </w:rPr>
        <w:tab/>
        <w:t>Garantizará el exacto cumplimiento de todas las cláusulas del presente contrato y responderá de los defectos o vicios ocultos del mismo. Se hará efectiva hasta por la cantidad necesaria para responder de los daños y perjuicios causados.</w:t>
      </w:r>
    </w:p>
    <w:p w:rsidR="002F4C38" w:rsidRPr="002F4C38" w:rsidRDefault="002F4C38" w:rsidP="002F4C38">
      <w:pPr>
        <w:pStyle w:val="3"/>
        <w:ind w:left="1134" w:right="40" w:hanging="284"/>
        <w:rPr>
          <w:rFonts w:ascii="Arial" w:hAnsi="Arial" w:cs="Arial"/>
          <w:sz w:val="24"/>
        </w:rPr>
      </w:pPr>
    </w:p>
    <w:p w:rsidR="002F4C38" w:rsidRPr="002F4C38" w:rsidRDefault="002F4C38" w:rsidP="002F4C38">
      <w:pPr>
        <w:pStyle w:val="3"/>
        <w:ind w:left="1134" w:right="40" w:hanging="284"/>
        <w:rPr>
          <w:rFonts w:ascii="Arial" w:hAnsi="Arial" w:cs="Arial"/>
          <w:sz w:val="24"/>
        </w:rPr>
      </w:pPr>
      <w:r w:rsidRPr="002F4C38">
        <w:rPr>
          <w:rFonts w:ascii="Arial" w:hAnsi="Arial" w:cs="Arial"/>
          <w:sz w:val="24"/>
        </w:rPr>
        <w:t>2</w:t>
      </w:r>
      <w:r w:rsidRPr="002F4C38">
        <w:rPr>
          <w:rFonts w:ascii="Arial" w:hAnsi="Arial" w:cs="Arial"/>
          <w:sz w:val="24"/>
        </w:rPr>
        <w:tab/>
        <w:t>Estará vigente hasta que el suministro haya sido recibido en su totalidad por “El Estado” y durante el lapso de 1 (un) año siguiente a su recepción, para responder de los defectos de elaboración y cualquier responsabilidad que resulte a cargo de “El Proveedor”, en favor de “El Estado” derivada de este contrato.</w:t>
      </w:r>
    </w:p>
    <w:p w:rsidR="002F4C38" w:rsidRPr="002F4C38" w:rsidRDefault="002F4C38" w:rsidP="002F4C38">
      <w:pPr>
        <w:pStyle w:val="3"/>
        <w:ind w:left="1134" w:right="40" w:hanging="284"/>
        <w:rPr>
          <w:rFonts w:ascii="Arial" w:hAnsi="Arial" w:cs="Arial"/>
          <w:sz w:val="24"/>
        </w:rPr>
      </w:pPr>
    </w:p>
    <w:p w:rsidR="002F4C38" w:rsidRPr="002F4C38" w:rsidRDefault="002F4C38" w:rsidP="002F4C38">
      <w:pPr>
        <w:pStyle w:val="3"/>
        <w:ind w:left="1134" w:right="40" w:hanging="284"/>
        <w:rPr>
          <w:rFonts w:ascii="Arial" w:hAnsi="Arial" w:cs="Arial"/>
          <w:sz w:val="24"/>
        </w:rPr>
      </w:pPr>
      <w:r w:rsidRPr="002F4C38">
        <w:rPr>
          <w:rFonts w:ascii="Arial" w:hAnsi="Arial" w:cs="Arial"/>
          <w:sz w:val="24"/>
        </w:rPr>
        <w:t>3</w:t>
      </w:r>
      <w:r w:rsidRPr="002F4C38">
        <w:rPr>
          <w:rFonts w:ascii="Arial" w:hAnsi="Arial" w:cs="Arial"/>
          <w:sz w:val="24"/>
        </w:rPr>
        <w:tab/>
        <w:t>En caso de prórroga de la vigencia del presente contrato, se entenderá que a fianza respectiva quedará automáticamente prorrogada en concordancia con lo anterior, sí la misma resulta por causa imputable a “El Proveedor”.</w:t>
      </w:r>
    </w:p>
    <w:p w:rsidR="002F4C38" w:rsidRPr="002F4C38" w:rsidRDefault="002F4C38" w:rsidP="002F4C38">
      <w:pPr>
        <w:pStyle w:val="3"/>
        <w:ind w:left="1134" w:right="40" w:hanging="284"/>
        <w:rPr>
          <w:rFonts w:ascii="Arial" w:hAnsi="Arial" w:cs="Arial"/>
          <w:sz w:val="24"/>
        </w:rPr>
      </w:pPr>
    </w:p>
    <w:p w:rsidR="002F4C38" w:rsidRPr="002F4C38" w:rsidRDefault="002F4C38" w:rsidP="002F4C38">
      <w:pPr>
        <w:pStyle w:val="3"/>
        <w:tabs>
          <w:tab w:val="left" w:pos="700"/>
        </w:tabs>
        <w:ind w:left="1134" w:right="40" w:hanging="284"/>
        <w:rPr>
          <w:rFonts w:ascii="Arial" w:hAnsi="Arial" w:cs="Arial"/>
          <w:sz w:val="24"/>
        </w:rPr>
      </w:pPr>
      <w:r w:rsidRPr="002F4C38">
        <w:rPr>
          <w:rFonts w:ascii="Arial" w:hAnsi="Arial" w:cs="Arial"/>
          <w:sz w:val="24"/>
        </w:rPr>
        <w:t>4</w:t>
      </w:r>
      <w:r w:rsidRPr="002F4C38">
        <w:rPr>
          <w:rFonts w:ascii="Arial" w:hAnsi="Arial" w:cs="Arial"/>
          <w:sz w:val="24"/>
        </w:rPr>
        <w:tab/>
        <w:t>Para que sea cancelada la fianza antes de que concluya su plazo preestablecido, será requisito indispensable la autorización de conformidad por escrito de “El Estado”.</w:t>
      </w:r>
    </w:p>
    <w:p w:rsidR="002F4C38" w:rsidRPr="002F4C38" w:rsidRDefault="002F4C38" w:rsidP="002F4C38">
      <w:pPr>
        <w:pStyle w:val="3"/>
        <w:ind w:left="1134" w:right="40" w:hanging="284"/>
        <w:rPr>
          <w:rFonts w:ascii="Arial" w:hAnsi="Arial" w:cs="Arial"/>
          <w:sz w:val="24"/>
        </w:rPr>
      </w:pPr>
    </w:p>
    <w:p w:rsidR="002F4C38" w:rsidRPr="002F4C38" w:rsidRDefault="002F4C38" w:rsidP="002F4C38">
      <w:pPr>
        <w:pStyle w:val="3"/>
        <w:ind w:left="1134" w:right="40" w:hanging="284"/>
        <w:rPr>
          <w:rFonts w:ascii="Arial" w:hAnsi="Arial" w:cs="Arial"/>
          <w:sz w:val="24"/>
        </w:rPr>
      </w:pPr>
      <w:r w:rsidRPr="002F4C38">
        <w:rPr>
          <w:rFonts w:ascii="Arial" w:hAnsi="Arial" w:cs="Arial"/>
          <w:sz w:val="24"/>
        </w:rPr>
        <w:t>5</w:t>
      </w:r>
      <w:r w:rsidRPr="002F4C38">
        <w:rPr>
          <w:rFonts w:ascii="Arial" w:hAnsi="Arial" w:cs="Arial"/>
          <w:sz w:val="24"/>
        </w:rPr>
        <w:tab/>
        <w:t>La fianza estará vigente durante la substanciación de todos los recursos o ejercicio de las acciones legales que se interpongan, y hasta que se dicte resolución definitiva por autoridad o tribunal competente.</w:t>
      </w:r>
    </w:p>
    <w:p w:rsidR="002F4C38" w:rsidRPr="002F4C38" w:rsidRDefault="002F4C38" w:rsidP="002F4C38">
      <w:pPr>
        <w:pStyle w:val="3"/>
        <w:ind w:left="1134" w:right="40" w:hanging="284"/>
        <w:rPr>
          <w:rFonts w:ascii="Arial" w:hAnsi="Arial" w:cs="Arial"/>
          <w:sz w:val="24"/>
        </w:rPr>
      </w:pPr>
    </w:p>
    <w:p w:rsidR="002F4C38" w:rsidRPr="002F4C38" w:rsidRDefault="002F4C38" w:rsidP="002F4C38">
      <w:pPr>
        <w:pStyle w:val="3"/>
        <w:ind w:left="1134" w:hanging="284"/>
        <w:rPr>
          <w:rFonts w:ascii="Arial" w:hAnsi="Arial" w:cs="Arial"/>
        </w:rPr>
      </w:pPr>
      <w:r w:rsidRPr="002F4C38">
        <w:rPr>
          <w:rFonts w:ascii="Arial" w:hAnsi="Arial" w:cs="Arial"/>
          <w:sz w:val="24"/>
        </w:rPr>
        <w:t>6</w:t>
      </w:r>
      <w:r w:rsidRPr="002F4C38">
        <w:rPr>
          <w:rFonts w:ascii="Arial" w:hAnsi="Arial" w:cs="Arial"/>
          <w:sz w:val="24"/>
        </w:rPr>
        <w:tab/>
        <w:t>Que la afianzadora acepte expresamente en someterse a los procedimientos de ejecución previstos en la Ley Federal de Instituciones de Fianzas, para la efectividad de las fianzas.</w:t>
      </w:r>
    </w:p>
    <w:p w:rsidR="008E662A" w:rsidRDefault="008E662A" w:rsidP="00A07CF6">
      <w:pPr>
        <w:pStyle w:val="3"/>
        <w:ind w:left="720" w:firstLine="0"/>
        <w:rPr>
          <w:rFonts w:ascii="Arial" w:hAnsi="Arial" w:cs="Arial"/>
          <w:b/>
          <w:sz w:val="24"/>
        </w:rPr>
      </w:pPr>
    </w:p>
    <w:p w:rsidR="008575ED" w:rsidRPr="003E29BA" w:rsidRDefault="00466421" w:rsidP="00A07CF6">
      <w:pPr>
        <w:pStyle w:val="3"/>
        <w:ind w:left="720" w:firstLine="0"/>
        <w:rPr>
          <w:rFonts w:ascii="Arial" w:hAnsi="Arial" w:cs="Arial"/>
          <w:b/>
          <w:sz w:val="24"/>
        </w:rPr>
      </w:pPr>
      <w:r w:rsidRPr="003E29BA">
        <w:rPr>
          <w:rFonts w:ascii="Arial" w:hAnsi="Arial" w:cs="Arial"/>
          <w:b/>
          <w:sz w:val="24"/>
        </w:rPr>
        <w:t>1</w:t>
      </w:r>
      <w:r w:rsidR="0075512F">
        <w:rPr>
          <w:rFonts w:ascii="Arial" w:hAnsi="Arial" w:cs="Arial"/>
          <w:b/>
          <w:sz w:val="24"/>
        </w:rPr>
        <w:t>6</w:t>
      </w:r>
      <w:r w:rsidR="008575ED" w:rsidRPr="003E29BA">
        <w:rPr>
          <w:rFonts w:ascii="Arial" w:hAnsi="Arial" w:cs="Arial"/>
          <w:b/>
          <w:sz w:val="24"/>
        </w:rPr>
        <w:t>.</w:t>
      </w:r>
      <w:r w:rsidR="008575ED" w:rsidRPr="003E29BA">
        <w:rPr>
          <w:rFonts w:ascii="Arial" w:hAnsi="Arial" w:cs="Arial"/>
          <w:b/>
          <w:sz w:val="24"/>
        </w:rPr>
        <w:tab/>
        <w:t>PENAS CONVENCIONALES:</w:t>
      </w:r>
    </w:p>
    <w:p w:rsidR="008575ED" w:rsidRPr="003E29BA" w:rsidRDefault="008575ED" w:rsidP="001949BF">
      <w:pPr>
        <w:pStyle w:val="3"/>
        <w:ind w:left="720"/>
        <w:rPr>
          <w:rFonts w:ascii="Arial" w:hAnsi="Arial" w:cs="Arial"/>
          <w:sz w:val="24"/>
        </w:rPr>
      </w:pPr>
    </w:p>
    <w:p w:rsidR="00695FED" w:rsidRPr="00CC7BA9" w:rsidRDefault="00695FED" w:rsidP="00695FED">
      <w:pPr>
        <w:pStyle w:val="3"/>
        <w:ind w:left="720" w:firstLine="0"/>
        <w:rPr>
          <w:rFonts w:ascii="Arial" w:hAnsi="Arial" w:cs="Arial"/>
          <w:sz w:val="24"/>
        </w:rPr>
      </w:pPr>
      <w:r w:rsidRPr="00CC7BA9">
        <w:rPr>
          <w:rFonts w:ascii="Arial" w:hAnsi="Arial" w:cs="Arial"/>
          <w:sz w:val="24"/>
        </w:rPr>
        <w:t>En el contrato respectivo se pactarán penas convencionales para el caso de incumpl</w:t>
      </w:r>
      <w:r>
        <w:rPr>
          <w:rFonts w:ascii="Arial" w:hAnsi="Arial" w:cs="Arial"/>
          <w:sz w:val="24"/>
        </w:rPr>
        <w:t xml:space="preserve">imiento al contrato, por lo que, </w:t>
      </w:r>
      <w:r>
        <w:rPr>
          <w:rFonts w:ascii="Tahoma" w:hAnsi="Tahoma" w:cs="Tahoma"/>
          <w:sz w:val="24"/>
          <w:szCs w:val="24"/>
        </w:rPr>
        <w:t xml:space="preserve">en caso de </w:t>
      </w:r>
      <w:r w:rsidRPr="008939A1">
        <w:rPr>
          <w:rFonts w:ascii="Tahoma" w:hAnsi="Tahoma" w:cs="Tahoma"/>
          <w:sz w:val="24"/>
          <w:szCs w:val="24"/>
        </w:rPr>
        <w:t xml:space="preserve">que el </w:t>
      </w:r>
      <w:r>
        <w:rPr>
          <w:rFonts w:ascii="Tahoma" w:hAnsi="Tahoma" w:cs="Tahoma"/>
          <w:sz w:val="24"/>
          <w:szCs w:val="24"/>
        </w:rPr>
        <w:t>prestador de servicios</w:t>
      </w:r>
      <w:r w:rsidRPr="008939A1">
        <w:rPr>
          <w:rFonts w:ascii="Tahoma" w:hAnsi="Tahoma" w:cs="Tahoma"/>
          <w:sz w:val="24"/>
          <w:szCs w:val="24"/>
        </w:rPr>
        <w:t xml:space="preserve"> incumpla con los </w:t>
      </w:r>
      <w:r>
        <w:rPr>
          <w:rFonts w:ascii="Tahoma" w:hAnsi="Tahoma" w:cs="Tahoma"/>
          <w:sz w:val="24"/>
          <w:szCs w:val="24"/>
        </w:rPr>
        <w:t>servicios</w:t>
      </w:r>
      <w:r w:rsidRPr="008939A1">
        <w:rPr>
          <w:rFonts w:ascii="Tahoma" w:hAnsi="Tahoma" w:cs="Tahoma"/>
          <w:sz w:val="24"/>
          <w:szCs w:val="24"/>
        </w:rPr>
        <w:t xml:space="preserve"> </w:t>
      </w:r>
      <w:r>
        <w:rPr>
          <w:rFonts w:ascii="Tahoma" w:hAnsi="Tahoma" w:cs="Tahoma"/>
          <w:sz w:val="24"/>
          <w:szCs w:val="24"/>
        </w:rPr>
        <w:t>contratados</w:t>
      </w:r>
      <w:r w:rsidRPr="008939A1">
        <w:rPr>
          <w:rFonts w:ascii="Tahoma" w:hAnsi="Tahoma" w:cs="Tahoma"/>
          <w:sz w:val="24"/>
          <w:szCs w:val="24"/>
        </w:rPr>
        <w:t xml:space="preserve">, se le sancionará con una pena convencional del </w:t>
      </w:r>
      <w:r w:rsidRPr="009C4ADB">
        <w:rPr>
          <w:rFonts w:ascii="Tahoma" w:hAnsi="Tahoma" w:cs="Tahoma"/>
          <w:sz w:val="24"/>
          <w:szCs w:val="24"/>
        </w:rPr>
        <w:t>equivalente al 1% (uno por ciento) del pago correspondiente por cada día natural de ret</w:t>
      </w:r>
      <w:r>
        <w:rPr>
          <w:rFonts w:ascii="Tahoma" w:hAnsi="Tahoma" w:cs="Tahoma"/>
          <w:sz w:val="24"/>
          <w:szCs w:val="24"/>
        </w:rPr>
        <w:t>r</w:t>
      </w:r>
      <w:r w:rsidRPr="009C4ADB">
        <w:rPr>
          <w:rFonts w:ascii="Tahoma" w:hAnsi="Tahoma" w:cs="Tahoma"/>
          <w:sz w:val="24"/>
          <w:szCs w:val="24"/>
        </w:rPr>
        <w:t>a</w:t>
      </w:r>
      <w:r>
        <w:rPr>
          <w:rFonts w:ascii="Tahoma" w:hAnsi="Tahoma" w:cs="Tahoma"/>
          <w:sz w:val="24"/>
          <w:szCs w:val="24"/>
        </w:rPr>
        <w:t>s</w:t>
      </w:r>
      <w:r w:rsidRPr="009C4ADB">
        <w:rPr>
          <w:rFonts w:ascii="Tahoma" w:hAnsi="Tahoma" w:cs="Tahoma"/>
          <w:sz w:val="24"/>
          <w:szCs w:val="24"/>
        </w:rPr>
        <w:t>o hasta agotar el límite máximo de aplicación de la pena convencional, equivalente al 10% (diez por ciento) del monto total del Contrato.</w:t>
      </w:r>
      <w:r w:rsidRPr="008939A1">
        <w:rPr>
          <w:rFonts w:ascii="Tahoma" w:hAnsi="Tahoma" w:cs="Tahoma"/>
          <w:sz w:val="24"/>
          <w:szCs w:val="24"/>
        </w:rPr>
        <w:t xml:space="preserve"> Dicha pena se le descontará al </w:t>
      </w:r>
      <w:r>
        <w:rPr>
          <w:rFonts w:ascii="Tahoma" w:hAnsi="Tahoma" w:cs="Tahoma"/>
          <w:sz w:val="24"/>
          <w:szCs w:val="24"/>
        </w:rPr>
        <w:t>prestador de servicios</w:t>
      </w:r>
      <w:r w:rsidRPr="008939A1">
        <w:rPr>
          <w:rFonts w:ascii="Tahoma" w:hAnsi="Tahoma" w:cs="Tahoma"/>
          <w:sz w:val="24"/>
          <w:szCs w:val="24"/>
        </w:rPr>
        <w:t xml:space="preserve"> de las liquidaciones que deban hacérsele.</w:t>
      </w:r>
    </w:p>
    <w:p w:rsidR="00825D40" w:rsidRPr="003E29BA" w:rsidRDefault="00825D40" w:rsidP="00C149A1">
      <w:pPr>
        <w:spacing w:line="240" w:lineRule="exact"/>
        <w:jc w:val="both"/>
        <w:rPr>
          <w:rFonts w:ascii="Arial" w:hAnsi="Arial" w:cs="Arial"/>
          <w:sz w:val="24"/>
        </w:rPr>
      </w:pPr>
    </w:p>
    <w:p w:rsidR="008575ED" w:rsidRPr="003E29BA" w:rsidRDefault="00C13BBE" w:rsidP="00C13BBE">
      <w:pPr>
        <w:pStyle w:val="2"/>
        <w:ind w:left="720"/>
        <w:rPr>
          <w:rFonts w:ascii="Arial" w:hAnsi="Arial" w:cs="Arial"/>
          <w:b/>
          <w:sz w:val="24"/>
        </w:rPr>
      </w:pPr>
      <w:r w:rsidRPr="005B0ADA">
        <w:rPr>
          <w:rFonts w:ascii="Arial" w:hAnsi="Arial" w:cs="Arial"/>
          <w:b/>
          <w:sz w:val="24"/>
        </w:rPr>
        <w:t>1</w:t>
      </w:r>
      <w:r w:rsidR="005B0ADA" w:rsidRPr="005B0ADA">
        <w:rPr>
          <w:rFonts w:ascii="Arial" w:hAnsi="Arial" w:cs="Arial"/>
          <w:b/>
          <w:sz w:val="24"/>
        </w:rPr>
        <w:t>7</w:t>
      </w:r>
      <w:r w:rsidR="008575ED" w:rsidRPr="005B0ADA">
        <w:rPr>
          <w:rFonts w:ascii="Arial" w:hAnsi="Arial" w:cs="Arial"/>
          <w:b/>
          <w:sz w:val="24"/>
        </w:rPr>
        <w:t>.</w:t>
      </w:r>
      <w:r w:rsidR="008575ED" w:rsidRPr="005B0ADA">
        <w:rPr>
          <w:rFonts w:ascii="Arial" w:hAnsi="Arial" w:cs="Arial"/>
          <w:b/>
          <w:sz w:val="24"/>
        </w:rPr>
        <w:tab/>
        <w:t>MODIFICA</w:t>
      </w:r>
      <w:r w:rsidRPr="005B0ADA">
        <w:rPr>
          <w:rFonts w:ascii="Arial" w:hAnsi="Arial" w:cs="Arial"/>
          <w:b/>
          <w:sz w:val="24"/>
        </w:rPr>
        <w:t>CION DEL</w:t>
      </w:r>
      <w:r w:rsidR="008575ED" w:rsidRPr="005B0ADA">
        <w:rPr>
          <w:rFonts w:ascii="Arial" w:hAnsi="Arial" w:cs="Arial"/>
          <w:b/>
          <w:sz w:val="24"/>
        </w:rPr>
        <w:t xml:space="preserve"> CONTRATO:</w:t>
      </w:r>
    </w:p>
    <w:p w:rsidR="008575ED" w:rsidRPr="003E29BA" w:rsidRDefault="008575ED" w:rsidP="001949BF">
      <w:pPr>
        <w:spacing w:line="240" w:lineRule="exact"/>
        <w:ind w:left="720"/>
        <w:jc w:val="both"/>
        <w:rPr>
          <w:rFonts w:ascii="Arial" w:hAnsi="Arial" w:cs="Arial"/>
          <w:sz w:val="24"/>
        </w:rPr>
      </w:pPr>
    </w:p>
    <w:p w:rsidR="00C13BBE" w:rsidRPr="003E29BA" w:rsidRDefault="00714B50" w:rsidP="00C13BBE">
      <w:pPr>
        <w:pStyle w:val="3"/>
        <w:ind w:left="720" w:firstLine="0"/>
        <w:rPr>
          <w:rFonts w:ascii="Arial" w:hAnsi="Arial" w:cs="Arial"/>
          <w:sz w:val="24"/>
        </w:rPr>
      </w:pPr>
      <w:r>
        <w:rPr>
          <w:rFonts w:ascii="Arial" w:hAnsi="Arial" w:cs="Arial"/>
          <w:sz w:val="24"/>
        </w:rPr>
        <w:t xml:space="preserve">El </w:t>
      </w:r>
      <w:r w:rsidRPr="003E29BA">
        <w:rPr>
          <w:rFonts w:ascii="Arial" w:hAnsi="Arial" w:cs="Arial"/>
          <w:sz w:val="24"/>
        </w:rPr>
        <w:t>“</w:t>
      </w:r>
      <w:r>
        <w:rPr>
          <w:rFonts w:ascii="Arial" w:hAnsi="Arial" w:cs="Arial"/>
          <w:sz w:val="24"/>
        </w:rPr>
        <w:t>órgano solicitante</w:t>
      </w:r>
      <w:r w:rsidRPr="003E29BA">
        <w:rPr>
          <w:rFonts w:ascii="Arial" w:hAnsi="Arial" w:cs="Arial"/>
          <w:sz w:val="24"/>
        </w:rPr>
        <w:t xml:space="preserve">” </w:t>
      </w:r>
      <w:r w:rsidR="00C13BBE" w:rsidRPr="003E29BA">
        <w:rPr>
          <w:rFonts w:ascii="Arial" w:hAnsi="Arial" w:cs="Arial"/>
          <w:sz w:val="24"/>
        </w:rPr>
        <w:t xml:space="preserve">podrá, dentro de su presupuesto aprobado y disponible, bajo su responsabilidad y por razones fundadas y explícitas, acordar el incremento en la cantidad de </w:t>
      </w:r>
      <w:r w:rsidR="00C563CA">
        <w:rPr>
          <w:rFonts w:ascii="Arial" w:hAnsi="Arial" w:cs="Arial"/>
          <w:sz w:val="24"/>
        </w:rPr>
        <w:t>servicios</w:t>
      </w:r>
      <w:r w:rsidR="00C13BBE" w:rsidRPr="003E29BA">
        <w:rPr>
          <w:rFonts w:ascii="Arial" w:hAnsi="Arial" w:cs="Arial"/>
          <w:sz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C563CA">
        <w:rPr>
          <w:rFonts w:ascii="Arial" w:hAnsi="Arial" w:cs="Arial"/>
          <w:sz w:val="24"/>
        </w:rPr>
        <w:t>servicios</w:t>
      </w:r>
      <w:r w:rsidR="00C13BBE" w:rsidRPr="003E29BA">
        <w:rPr>
          <w:rFonts w:ascii="Arial" w:hAnsi="Arial" w:cs="Arial"/>
          <w:sz w:val="24"/>
        </w:rPr>
        <w:t xml:space="preserve"> sea igual al pactado originalmente.</w:t>
      </w:r>
    </w:p>
    <w:p w:rsidR="00385563" w:rsidRDefault="00C13BBE" w:rsidP="00200878">
      <w:pPr>
        <w:pStyle w:val="3"/>
        <w:ind w:left="720"/>
        <w:rPr>
          <w:rFonts w:ascii="Arial" w:hAnsi="Arial" w:cs="Arial"/>
          <w:sz w:val="24"/>
        </w:rPr>
      </w:pPr>
      <w:r w:rsidRPr="003E29BA">
        <w:rPr>
          <w:rFonts w:ascii="Arial" w:hAnsi="Arial" w:cs="Arial"/>
          <w:sz w:val="24"/>
        </w:rPr>
        <w:tab/>
      </w:r>
      <w:r w:rsidR="00385563" w:rsidRPr="00385563">
        <w:rPr>
          <w:rFonts w:ascii="Arial" w:hAnsi="Arial" w:cs="Arial"/>
          <w:sz w:val="24"/>
        </w:rPr>
        <w:t>Cualquier modificación al contrato se formalizará por escrito, los instrumentos legales respectivos serán suscritos por el servidor público que lo haya hecho en el contrato, quien lo sustituya o quien esté facultado para ello.</w:t>
      </w:r>
    </w:p>
    <w:p w:rsidR="008575ED" w:rsidRPr="003E29BA" w:rsidRDefault="00C13BBE" w:rsidP="00200878">
      <w:pPr>
        <w:pStyle w:val="3"/>
        <w:ind w:left="720"/>
        <w:rPr>
          <w:rFonts w:ascii="Arial" w:hAnsi="Arial" w:cs="Arial"/>
          <w:sz w:val="24"/>
        </w:rPr>
      </w:pPr>
      <w:r w:rsidRPr="003E29BA">
        <w:rPr>
          <w:rFonts w:ascii="Arial" w:hAnsi="Arial" w:cs="Arial"/>
          <w:sz w:val="24"/>
        </w:rPr>
        <w:tab/>
      </w:r>
    </w:p>
    <w:p w:rsidR="00AB3158" w:rsidRPr="003E29BA" w:rsidRDefault="005B0ADA" w:rsidP="005B0ADA">
      <w:pPr>
        <w:pStyle w:val="3"/>
        <w:ind w:left="720" w:firstLine="0"/>
        <w:rPr>
          <w:rFonts w:ascii="Arial" w:hAnsi="Arial" w:cs="Arial"/>
          <w:b/>
          <w:sz w:val="24"/>
        </w:rPr>
      </w:pPr>
      <w:r>
        <w:rPr>
          <w:rFonts w:ascii="Arial" w:hAnsi="Arial" w:cs="Arial"/>
          <w:b/>
          <w:sz w:val="24"/>
        </w:rPr>
        <w:t xml:space="preserve">18. </w:t>
      </w:r>
      <w:r w:rsidR="006478A5" w:rsidRPr="003E29BA">
        <w:rPr>
          <w:rFonts w:ascii="Arial" w:hAnsi="Arial" w:cs="Arial"/>
          <w:b/>
          <w:sz w:val="24"/>
        </w:rPr>
        <w:t>RESCISION ADMINISTRATIVA DEL CONTRATO</w:t>
      </w:r>
    </w:p>
    <w:p w:rsidR="006478A5" w:rsidRPr="003E29BA" w:rsidRDefault="006478A5" w:rsidP="006478A5">
      <w:pPr>
        <w:pStyle w:val="3"/>
        <w:ind w:left="720" w:firstLine="0"/>
        <w:rPr>
          <w:rFonts w:ascii="Arial" w:hAnsi="Arial" w:cs="Arial"/>
          <w:b/>
          <w:sz w:val="24"/>
          <w:highlight w:val="yellow"/>
        </w:rPr>
      </w:pPr>
    </w:p>
    <w:p w:rsidR="00BF01FD" w:rsidRPr="003E29BA" w:rsidRDefault="00AB3158" w:rsidP="003F0421">
      <w:pPr>
        <w:tabs>
          <w:tab w:val="left" w:pos="709"/>
        </w:tabs>
        <w:ind w:left="709" w:hanging="864"/>
        <w:jc w:val="both"/>
        <w:rPr>
          <w:rFonts w:ascii="Arial" w:hAnsi="Arial" w:cs="Arial"/>
          <w:sz w:val="24"/>
          <w:szCs w:val="24"/>
        </w:rPr>
      </w:pPr>
      <w:r w:rsidRPr="003E29BA">
        <w:rPr>
          <w:rFonts w:ascii="Arial" w:hAnsi="Arial" w:cs="Arial"/>
          <w:sz w:val="22"/>
          <w:szCs w:val="22"/>
        </w:rPr>
        <w:tab/>
      </w:r>
      <w:r w:rsidRPr="003E29BA">
        <w:rPr>
          <w:rFonts w:ascii="Arial" w:hAnsi="Arial" w:cs="Arial"/>
          <w:sz w:val="24"/>
          <w:szCs w:val="24"/>
        </w:rPr>
        <w:tab/>
        <w:t>“</w:t>
      </w:r>
      <w:smartTag w:uri="urn:schemas-microsoft-com:office:smarttags" w:element="PersonName">
        <w:smartTagPr>
          <w:attr w:name="ProductID" w:val="La Convocante"/>
        </w:smartTagPr>
        <w:r w:rsidRPr="003E29BA">
          <w:rPr>
            <w:rFonts w:ascii="Arial" w:hAnsi="Arial" w:cs="Arial"/>
            <w:sz w:val="24"/>
            <w:szCs w:val="24"/>
          </w:rPr>
          <w:t>La Convocante</w:t>
        </w:r>
      </w:smartTag>
      <w:r w:rsidRPr="003E29BA">
        <w:rPr>
          <w:rFonts w:ascii="Arial" w:hAnsi="Arial" w:cs="Arial"/>
          <w:sz w:val="24"/>
          <w:szCs w:val="24"/>
        </w:rPr>
        <w:t>” podrá rescindir administrativamente el contrato sin necesidad de obtener resolución judicial en cualquier momento por incumplimiento a los c</w:t>
      </w:r>
      <w:r w:rsidR="006478A5" w:rsidRPr="003E29BA">
        <w:rPr>
          <w:rFonts w:ascii="Arial" w:hAnsi="Arial" w:cs="Arial"/>
          <w:sz w:val="24"/>
          <w:szCs w:val="24"/>
        </w:rPr>
        <w:t>ompromisos pactados en el mismo.</w:t>
      </w:r>
      <w:r w:rsidRPr="003E29BA">
        <w:rPr>
          <w:rFonts w:ascii="Arial" w:hAnsi="Arial" w:cs="Arial"/>
          <w:sz w:val="24"/>
          <w:szCs w:val="24"/>
        </w:rPr>
        <w:t xml:space="preserve"> </w:t>
      </w:r>
      <w:r w:rsidR="006478A5" w:rsidRPr="003E29BA">
        <w:rPr>
          <w:rFonts w:ascii="Arial" w:hAnsi="Arial" w:cs="Arial"/>
          <w:sz w:val="24"/>
          <w:szCs w:val="24"/>
        </w:rPr>
        <w:t>D</w:t>
      </w:r>
      <w:r w:rsidRPr="003E29BA">
        <w:rPr>
          <w:rFonts w:ascii="Arial" w:hAnsi="Arial" w:cs="Arial"/>
          <w:sz w:val="24"/>
          <w:szCs w:val="24"/>
        </w:rPr>
        <w:t xml:space="preserve">icha rescisión operará de pleno derecho, bastando para ello con que </w:t>
      </w:r>
      <w:r w:rsidR="006478A5" w:rsidRPr="003E29BA">
        <w:rPr>
          <w:rFonts w:ascii="Arial" w:hAnsi="Arial" w:cs="Arial"/>
          <w:sz w:val="24"/>
          <w:szCs w:val="24"/>
        </w:rPr>
        <w:t xml:space="preserve">el </w:t>
      </w:r>
      <w:r w:rsidR="00856FE2">
        <w:rPr>
          <w:rFonts w:ascii="Arial" w:hAnsi="Arial" w:cs="Arial"/>
          <w:sz w:val="24"/>
          <w:szCs w:val="24"/>
        </w:rPr>
        <w:t xml:space="preserve">“órgano solicitante” </w:t>
      </w:r>
      <w:r w:rsidRPr="003E29BA">
        <w:rPr>
          <w:rFonts w:ascii="Arial" w:hAnsi="Arial" w:cs="Arial"/>
          <w:sz w:val="24"/>
          <w:szCs w:val="24"/>
        </w:rPr>
        <w:t>cumpla el procedimien</w:t>
      </w:r>
      <w:r w:rsidR="00813A6C" w:rsidRPr="003E29BA">
        <w:rPr>
          <w:rFonts w:ascii="Arial" w:hAnsi="Arial" w:cs="Arial"/>
          <w:sz w:val="24"/>
          <w:szCs w:val="24"/>
        </w:rPr>
        <w:t>to establecido en el artículo 53</w:t>
      </w:r>
      <w:r w:rsidRPr="003E29BA">
        <w:rPr>
          <w:rFonts w:ascii="Arial" w:hAnsi="Arial" w:cs="Arial"/>
          <w:sz w:val="24"/>
          <w:szCs w:val="24"/>
        </w:rPr>
        <w:t xml:space="preserve"> de</w:t>
      </w:r>
      <w:r w:rsidR="00813A6C" w:rsidRPr="003E29BA">
        <w:rPr>
          <w:rFonts w:ascii="Arial" w:hAnsi="Arial" w:cs="Arial"/>
          <w:sz w:val="24"/>
          <w:szCs w:val="24"/>
        </w:rPr>
        <w:t xml:space="preserve"> “La</w:t>
      </w:r>
      <w:r w:rsidRPr="003E29BA">
        <w:rPr>
          <w:rFonts w:ascii="Arial" w:hAnsi="Arial" w:cs="Arial"/>
          <w:sz w:val="24"/>
          <w:szCs w:val="24"/>
        </w:rPr>
        <w:t xml:space="preserve"> Ley</w:t>
      </w:r>
      <w:r w:rsidR="00813A6C" w:rsidRPr="003E29BA">
        <w:rPr>
          <w:rFonts w:ascii="Arial" w:hAnsi="Arial" w:cs="Arial"/>
          <w:sz w:val="24"/>
          <w:szCs w:val="24"/>
        </w:rPr>
        <w:t xml:space="preserve">” y 66 </w:t>
      </w:r>
      <w:r w:rsidR="005B0ADA">
        <w:rPr>
          <w:rFonts w:ascii="Arial" w:hAnsi="Arial" w:cs="Arial"/>
          <w:sz w:val="24"/>
          <w:szCs w:val="24"/>
        </w:rPr>
        <w:t>del “Reglamento”</w:t>
      </w:r>
      <w:r w:rsidR="00813A6C" w:rsidRPr="003E29BA">
        <w:rPr>
          <w:rFonts w:ascii="Arial" w:hAnsi="Arial" w:cs="Arial"/>
          <w:sz w:val="24"/>
          <w:szCs w:val="24"/>
        </w:rPr>
        <w:t>.</w:t>
      </w:r>
    </w:p>
    <w:p w:rsidR="00AB3158" w:rsidRPr="003E29BA" w:rsidRDefault="00AB3158" w:rsidP="003F0421">
      <w:pPr>
        <w:tabs>
          <w:tab w:val="left" w:pos="709"/>
        </w:tabs>
        <w:ind w:left="709"/>
        <w:jc w:val="both"/>
        <w:rPr>
          <w:rFonts w:ascii="Arial" w:hAnsi="Arial" w:cs="Arial"/>
          <w:sz w:val="24"/>
          <w:szCs w:val="24"/>
        </w:rPr>
      </w:pPr>
    </w:p>
    <w:p w:rsidR="00851123" w:rsidRPr="003E29BA" w:rsidRDefault="00AB3158" w:rsidP="003F0421">
      <w:pPr>
        <w:tabs>
          <w:tab w:val="left" w:pos="709"/>
        </w:tabs>
        <w:ind w:left="709"/>
        <w:jc w:val="both"/>
        <w:rPr>
          <w:rFonts w:ascii="Arial" w:hAnsi="Arial" w:cs="Arial"/>
          <w:sz w:val="24"/>
          <w:szCs w:val="24"/>
        </w:rPr>
      </w:pPr>
      <w:r w:rsidRPr="003E29BA">
        <w:rPr>
          <w:rFonts w:ascii="Arial" w:hAnsi="Arial" w:cs="Arial"/>
          <w:sz w:val="24"/>
          <w:szCs w:val="24"/>
        </w:rPr>
        <w:t xml:space="preserve">En caso de incumplimiento o </w:t>
      </w:r>
      <w:r w:rsidR="003F0421" w:rsidRPr="003E29BA">
        <w:rPr>
          <w:rFonts w:ascii="Arial" w:hAnsi="Arial" w:cs="Arial"/>
          <w:sz w:val="24"/>
          <w:szCs w:val="24"/>
        </w:rPr>
        <w:t>violación por parte de</w:t>
      </w:r>
      <w:r w:rsidR="008C11C6" w:rsidRPr="003E29BA">
        <w:rPr>
          <w:rFonts w:ascii="Arial" w:hAnsi="Arial" w:cs="Arial"/>
          <w:sz w:val="24"/>
          <w:szCs w:val="24"/>
        </w:rPr>
        <w:t xml:space="preserve">l Proveedor </w:t>
      </w:r>
      <w:r w:rsidRPr="003E29BA">
        <w:rPr>
          <w:rFonts w:ascii="Arial" w:hAnsi="Arial" w:cs="Arial"/>
          <w:sz w:val="24"/>
          <w:szCs w:val="24"/>
        </w:rPr>
        <w:t xml:space="preserve">a cualquiera de las obligaciones consignadas a su cargo en </w:t>
      </w:r>
      <w:r w:rsidR="00BA18E1" w:rsidRPr="003E29BA">
        <w:rPr>
          <w:rFonts w:ascii="Arial" w:hAnsi="Arial" w:cs="Arial"/>
          <w:sz w:val="24"/>
          <w:szCs w:val="24"/>
        </w:rPr>
        <w:t xml:space="preserve">el </w:t>
      </w:r>
      <w:r w:rsidRPr="003E29BA">
        <w:rPr>
          <w:rFonts w:ascii="Arial" w:hAnsi="Arial" w:cs="Arial"/>
          <w:sz w:val="24"/>
          <w:szCs w:val="24"/>
        </w:rPr>
        <w:t>contrato, “</w:t>
      </w:r>
      <w:r w:rsidR="00385563">
        <w:rPr>
          <w:rFonts w:ascii="Arial" w:hAnsi="Arial" w:cs="Arial"/>
          <w:sz w:val="24"/>
          <w:szCs w:val="24"/>
        </w:rPr>
        <w:t>La Convocante</w:t>
      </w:r>
      <w:r w:rsidRPr="003E29BA">
        <w:rPr>
          <w:rFonts w:ascii="Arial" w:hAnsi="Arial" w:cs="Arial"/>
          <w:sz w:val="24"/>
          <w:szCs w:val="24"/>
        </w:rPr>
        <w:t>” podrá optar entre exigir el cumplimiento o la rescisión administrativa del mismo, aplicando en ambos casos las penalizaciones que correspondan.</w:t>
      </w:r>
    </w:p>
    <w:p w:rsidR="00851123" w:rsidRPr="003E29BA" w:rsidRDefault="00851123" w:rsidP="00AB3158">
      <w:pPr>
        <w:ind w:left="864"/>
        <w:jc w:val="both"/>
        <w:rPr>
          <w:rFonts w:ascii="Arial" w:hAnsi="Arial" w:cs="Arial"/>
          <w:sz w:val="22"/>
          <w:szCs w:val="22"/>
        </w:rPr>
      </w:pPr>
    </w:p>
    <w:p w:rsidR="00A853DF" w:rsidRDefault="00A853DF" w:rsidP="001949BF">
      <w:pPr>
        <w:pStyle w:val="3"/>
        <w:ind w:left="720" w:firstLine="0"/>
        <w:rPr>
          <w:rFonts w:ascii="Arial" w:hAnsi="Arial" w:cs="Arial"/>
          <w:b/>
          <w:sz w:val="24"/>
        </w:rPr>
      </w:pPr>
    </w:p>
    <w:p w:rsidR="004C58FB" w:rsidRPr="003E29BA" w:rsidRDefault="005B0ADA" w:rsidP="001949BF">
      <w:pPr>
        <w:pStyle w:val="3"/>
        <w:ind w:left="720" w:firstLine="0"/>
        <w:rPr>
          <w:rFonts w:ascii="Arial" w:hAnsi="Arial" w:cs="Arial"/>
          <w:b/>
          <w:sz w:val="24"/>
        </w:rPr>
      </w:pPr>
      <w:r>
        <w:rPr>
          <w:rFonts w:ascii="Arial" w:hAnsi="Arial" w:cs="Arial"/>
          <w:b/>
          <w:sz w:val="24"/>
        </w:rPr>
        <w:t>19</w:t>
      </w:r>
      <w:r w:rsidR="004C58FB" w:rsidRPr="003E29BA">
        <w:rPr>
          <w:rFonts w:ascii="Arial" w:hAnsi="Arial" w:cs="Arial"/>
          <w:b/>
          <w:sz w:val="24"/>
        </w:rPr>
        <w:t>. OTRAS ESTIPULACIONES</w:t>
      </w:r>
    </w:p>
    <w:p w:rsidR="004C58FB" w:rsidRPr="003E29BA" w:rsidRDefault="004C58FB" w:rsidP="001949BF">
      <w:pPr>
        <w:pStyle w:val="3"/>
        <w:ind w:left="720" w:firstLine="0"/>
        <w:rPr>
          <w:rFonts w:ascii="Arial" w:hAnsi="Arial" w:cs="Arial"/>
          <w:b/>
          <w:sz w:val="24"/>
        </w:rPr>
      </w:pPr>
    </w:p>
    <w:p w:rsidR="004C58FB" w:rsidRPr="003E29BA" w:rsidRDefault="0061094E" w:rsidP="003F0421">
      <w:pPr>
        <w:pStyle w:val="3"/>
        <w:ind w:left="709" w:firstLine="0"/>
        <w:rPr>
          <w:rFonts w:ascii="Arial" w:hAnsi="Arial" w:cs="Arial"/>
          <w:bCs/>
          <w:sz w:val="24"/>
        </w:rPr>
      </w:pPr>
      <w:r w:rsidRPr="003E29BA">
        <w:rPr>
          <w:rFonts w:ascii="Arial" w:hAnsi="Arial" w:cs="Arial"/>
          <w:bCs/>
          <w:sz w:val="24"/>
        </w:rPr>
        <w:t xml:space="preserve">a)  </w:t>
      </w:r>
      <w:r w:rsidR="004C58FB" w:rsidRPr="003E29BA">
        <w:rPr>
          <w:rFonts w:ascii="Arial" w:hAnsi="Arial" w:cs="Arial"/>
          <w:bCs/>
          <w:sz w:val="24"/>
        </w:rPr>
        <w:t xml:space="preserve">Ninguna de las condiciones contenidas en las bases de licitación o en las </w:t>
      </w:r>
      <w:r w:rsidR="00385563">
        <w:rPr>
          <w:rFonts w:ascii="Arial" w:hAnsi="Arial" w:cs="Arial"/>
          <w:bCs/>
          <w:sz w:val="24"/>
        </w:rPr>
        <w:t>propuestas</w:t>
      </w:r>
      <w:r w:rsidR="004C58FB" w:rsidRPr="003E29BA">
        <w:rPr>
          <w:rFonts w:ascii="Arial" w:hAnsi="Arial" w:cs="Arial"/>
          <w:bCs/>
          <w:sz w:val="24"/>
        </w:rPr>
        <w:t xml:space="preserve"> presentadas podrán ser negociadas.</w:t>
      </w:r>
    </w:p>
    <w:p w:rsidR="00D77F1E" w:rsidRPr="003E29BA" w:rsidRDefault="00D77F1E" w:rsidP="003F0421">
      <w:pPr>
        <w:pStyle w:val="3"/>
        <w:ind w:left="709" w:firstLine="0"/>
        <w:rPr>
          <w:rFonts w:ascii="Arial" w:hAnsi="Arial" w:cs="Arial"/>
          <w:bCs/>
          <w:sz w:val="24"/>
        </w:rPr>
      </w:pPr>
    </w:p>
    <w:p w:rsidR="004C58FB" w:rsidRPr="003E29BA" w:rsidRDefault="0061094E" w:rsidP="003F0421">
      <w:pPr>
        <w:pStyle w:val="3"/>
        <w:ind w:left="709" w:firstLine="0"/>
        <w:rPr>
          <w:rFonts w:ascii="Arial" w:hAnsi="Arial" w:cs="Arial"/>
          <w:bCs/>
          <w:sz w:val="24"/>
        </w:rPr>
      </w:pPr>
      <w:r w:rsidRPr="003E29BA">
        <w:rPr>
          <w:rFonts w:ascii="Arial" w:hAnsi="Arial" w:cs="Arial"/>
          <w:bCs/>
          <w:sz w:val="24"/>
        </w:rPr>
        <w:t xml:space="preserve">b)   </w:t>
      </w:r>
      <w:r w:rsidR="00C65D45" w:rsidRPr="003E29BA">
        <w:rPr>
          <w:rFonts w:ascii="Arial" w:hAnsi="Arial" w:cs="Arial"/>
          <w:bCs/>
          <w:sz w:val="24"/>
        </w:rPr>
        <w:t>En caso de violación de derechos a la propiedad industrial la responsabilidad correrá a cargo del licitante.</w:t>
      </w:r>
    </w:p>
    <w:p w:rsidR="008B7718" w:rsidRPr="003E29BA" w:rsidRDefault="008B7718" w:rsidP="00C149A1">
      <w:pPr>
        <w:pStyle w:val="3"/>
        <w:rPr>
          <w:rFonts w:ascii="Arial" w:hAnsi="Arial" w:cs="Arial"/>
          <w:bCs/>
          <w:sz w:val="24"/>
        </w:rPr>
      </w:pPr>
    </w:p>
    <w:p w:rsidR="008575ED" w:rsidRPr="003E29BA" w:rsidRDefault="004C58FB" w:rsidP="00964D3B">
      <w:pPr>
        <w:pStyle w:val="2"/>
        <w:ind w:left="720"/>
        <w:rPr>
          <w:rFonts w:ascii="Arial" w:hAnsi="Arial" w:cs="Arial"/>
          <w:sz w:val="24"/>
        </w:rPr>
      </w:pPr>
      <w:r w:rsidRPr="003E29BA">
        <w:rPr>
          <w:rFonts w:ascii="Arial" w:hAnsi="Arial" w:cs="Arial"/>
          <w:b/>
          <w:sz w:val="24"/>
        </w:rPr>
        <w:t>2</w:t>
      </w:r>
      <w:r w:rsidR="00045182" w:rsidRPr="003E29BA">
        <w:rPr>
          <w:rFonts w:ascii="Arial" w:hAnsi="Arial" w:cs="Arial"/>
          <w:b/>
          <w:sz w:val="24"/>
        </w:rPr>
        <w:t>2</w:t>
      </w:r>
      <w:r w:rsidR="00964D3B" w:rsidRPr="003E29BA">
        <w:rPr>
          <w:rFonts w:ascii="Arial" w:hAnsi="Arial" w:cs="Arial"/>
          <w:b/>
          <w:sz w:val="24"/>
        </w:rPr>
        <w:t xml:space="preserve">.  </w:t>
      </w:r>
      <w:r w:rsidR="008575ED" w:rsidRPr="003E29BA">
        <w:rPr>
          <w:rFonts w:ascii="Arial" w:hAnsi="Arial" w:cs="Arial"/>
          <w:b/>
          <w:sz w:val="24"/>
        </w:rPr>
        <w:t>INCONFORMIDADES:</w:t>
      </w:r>
    </w:p>
    <w:p w:rsidR="008575ED" w:rsidRPr="003E29BA" w:rsidRDefault="008575ED" w:rsidP="001949BF">
      <w:pPr>
        <w:spacing w:line="240" w:lineRule="exact"/>
        <w:ind w:left="720"/>
        <w:jc w:val="both"/>
        <w:rPr>
          <w:rFonts w:ascii="Arial" w:hAnsi="Arial" w:cs="Arial"/>
          <w:sz w:val="24"/>
        </w:rPr>
      </w:pPr>
    </w:p>
    <w:p w:rsidR="0004497C" w:rsidRDefault="00385563" w:rsidP="001949BF">
      <w:pPr>
        <w:pStyle w:val="2"/>
        <w:ind w:left="720"/>
        <w:rPr>
          <w:rFonts w:ascii="Arial" w:hAnsi="Arial" w:cs="Arial"/>
          <w:sz w:val="24"/>
        </w:rPr>
      </w:pPr>
      <w:r w:rsidRPr="00385563">
        <w:rPr>
          <w:rFonts w:ascii="Arial" w:hAnsi="Arial" w:cs="Arial"/>
          <w:sz w:val="24"/>
        </w:rPr>
        <w:t>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w:t>
      </w:r>
    </w:p>
    <w:p w:rsidR="00385563" w:rsidRDefault="00385563" w:rsidP="001949BF">
      <w:pPr>
        <w:pStyle w:val="2"/>
        <w:ind w:left="720"/>
        <w:rPr>
          <w:rFonts w:ascii="Arial" w:hAnsi="Arial" w:cs="Arial"/>
          <w:sz w:val="24"/>
        </w:rPr>
      </w:pPr>
    </w:p>
    <w:p w:rsidR="005B0ADA" w:rsidRPr="005B0ADA" w:rsidRDefault="005B0ADA" w:rsidP="005B0ADA">
      <w:pPr>
        <w:pStyle w:val="2"/>
        <w:tabs>
          <w:tab w:val="left" w:pos="450"/>
          <w:tab w:val="left" w:pos="720"/>
        </w:tabs>
        <w:ind w:left="709"/>
        <w:jc w:val="left"/>
        <w:rPr>
          <w:rFonts w:ascii="Arial" w:hAnsi="Arial" w:cs="Arial"/>
          <w:sz w:val="24"/>
        </w:rPr>
      </w:pPr>
      <w:r w:rsidRPr="005B0ADA">
        <w:rPr>
          <w:rFonts w:ascii="Arial" w:hAnsi="Arial" w:cs="Arial"/>
          <w:b/>
          <w:sz w:val="24"/>
        </w:rPr>
        <w:t>23. DOCUMENTOS DE LICITACIÓN</w:t>
      </w:r>
    </w:p>
    <w:p w:rsidR="005B0ADA" w:rsidRPr="005B0ADA" w:rsidRDefault="005B0ADA" w:rsidP="005B0ADA">
      <w:pPr>
        <w:tabs>
          <w:tab w:val="left" w:pos="720"/>
        </w:tabs>
        <w:spacing w:line="240" w:lineRule="exact"/>
        <w:ind w:left="709"/>
        <w:jc w:val="both"/>
        <w:rPr>
          <w:rFonts w:ascii="Arial" w:hAnsi="Arial" w:cs="Arial"/>
          <w:sz w:val="24"/>
        </w:rPr>
      </w:pPr>
    </w:p>
    <w:p w:rsidR="005B0ADA" w:rsidRPr="005B0ADA" w:rsidRDefault="005B0ADA" w:rsidP="005B0ADA">
      <w:pPr>
        <w:pStyle w:val="3"/>
        <w:tabs>
          <w:tab w:val="left" w:pos="720"/>
          <w:tab w:val="left" w:pos="990"/>
        </w:tabs>
        <w:ind w:left="709" w:firstLine="0"/>
        <w:rPr>
          <w:rFonts w:ascii="Arial" w:hAnsi="Arial" w:cs="Arial"/>
          <w:sz w:val="24"/>
        </w:rPr>
      </w:pPr>
      <w:r w:rsidRPr="005B0ADA">
        <w:rPr>
          <w:rFonts w:ascii="Arial" w:hAnsi="Arial" w:cs="Arial"/>
          <w:sz w:val="24"/>
        </w:rPr>
        <w:lastRenderedPageBreak/>
        <w:t xml:space="preserve">En los documentos que integran las presentes bases de licitación se detallan los </w:t>
      </w:r>
      <w:r w:rsidR="00385563">
        <w:rPr>
          <w:rFonts w:ascii="Arial" w:hAnsi="Arial" w:cs="Arial"/>
          <w:sz w:val="24"/>
        </w:rPr>
        <w:t>servicios</w:t>
      </w:r>
      <w:r w:rsidRPr="005B0ADA">
        <w:rPr>
          <w:rFonts w:ascii="Arial" w:hAnsi="Arial" w:cs="Arial"/>
          <w:sz w:val="24"/>
        </w:rPr>
        <w:t xml:space="preserve"> requeridos, el procedimiento de licitación y las condiciones contractuales; formando parte integrante de las mismas los siguientes anexos:</w:t>
      </w:r>
    </w:p>
    <w:p w:rsidR="005B0ADA" w:rsidRDefault="005B0ADA" w:rsidP="005B0ADA">
      <w:pPr>
        <w:pStyle w:val="4"/>
        <w:tabs>
          <w:tab w:val="left" w:pos="720"/>
        </w:tabs>
        <w:ind w:left="709" w:firstLine="0"/>
        <w:jc w:val="both"/>
        <w:rPr>
          <w:rFonts w:ascii="Arial" w:hAnsi="Arial" w:cs="Arial"/>
          <w:b w:val="0"/>
          <w:sz w:val="24"/>
        </w:rPr>
      </w:pPr>
    </w:p>
    <w:p w:rsidR="00D36292" w:rsidRPr="005B0ADA" w:rsidRDefault="00D36292" w:rsidP="00D36292">
      <w:pPr>
        <w:pStyle w:val="4"/>
        <w:tabs>
          <w:tab w:val="left" w:pos="720"/>
        </w:tabs>
        <w:ind w:left="709" w:firstLine="0"/>
        <w:jc w:val="both"/>
        <w:rPr>
          <w:rFonts w:ascii="Arial" w:hAnsi="Arial" w:cs="Arial"/>
          <w:b w:val="0"/>
          <w:sz w:val="24"/>
        </w:rPr>
      </w:pPr>
      <w:r>
        <w:rPr>
          <w:rFonts w:ascii="Arial" w:hAnsi="Arial" w:cs="Arial"/>
          <w:b w:val="0"/>
          <w:sz w:val="24"/>
        </w:rPr>
        <w:t>“Anexo Técnico”</w:t>
      </w:r>
    </w:p>
    <w:p w:rsidR="00D36292" w:rsidRPr="005B0ADA" w:rsidRDefault="00D36292" w:rsidP="00D36292">
      <w:pPr>
        <w:tabs>
          <w:tab w:val="left" w:pos="720"/>
          <w:tab w:val="left" w:pos="990"/>
        </w:tabs>
        <w:ind w:left="709"/>
        <w:jc w:val="both"/>
        <w:rPr>
          <w:rFonts w:ascii="Arial" w:hAnsi="Arial" w:cs="Arial"/>
          <w:sz w:val="24"/>
          <w:szCs w:val="24"/>
        </w:rPr>
      </w:pPr>
      <w:r w:rsidRPr="005B0ADA">
        <w:rPr>
          <w:rFonts w:ascii="Arial" w:hAnsi="Arial" w:cs="Arial"/>
          <w:sz w:val="24"/>
          <w:szCs w:val="24"/>
        </w:rPr>
        <w:t xml:space="preserve">“Anexo </w:t>
      </w:r>
      <w:smartTag w:uri="urn:schemas-microsoft-com:office:smarttags" w:element="metricconverter">
        <w:smartTagPr>
          <w:attr w:name="ProductID" w:val="1”"/>
        </w:smartTagPr>
        <w:r w:rsidRPr="005B0ADA">
          <w:rPr>
            <w:rFonts w:ascii="Arial" w:hAnsi="Arial" w:cs="Arial"/>
            <w:sz w:val="24"/>
            <w:szCs w:val="24"/>
          </w:rPr>
          <w:t>1”</w:t>
        </w:r>
      </w:smartTag>
      <w:r w:rsidRPr="005B0ADA">
        <w:rPr>
          <w:rFonts w:ascii="Arial" w:hAnsi="Arial" w:cs="Arial"/>
          <w:sz w:val="24"/>
          <w:szCs w:val="24"/>
        </w:rPr>
        <w:t xml:space="preserve">    Propuesta Técnica</w:t>
      </w:r>
    </w:p>
    <w:p w:rsidR="00D36292" w:rsidRPr="005B0ADA" w:rsidRDefault="008A49B0" w:rsidP="00D36292">
      <w:pPr>
        <w:pStyle w:val="Ttulo5"/>
        <w:tabs>
          <w:tab w:val="left" w:pos="720"/>
          <w:tab w:val="left" w:pos="990"/>
        </w:tabs>
        <w:ind w:left="709"/>
        <w:jc w:val="both"/>
        <w:rPr>
          <w:rFonts w:ascii="Arial" w:hAnsi="Arial" w:cs="Arial"/>
          <w:sz w:val="24"/>
          <w:szCs w:val="24"/>
        </w:rPr>
      </w:pPr>
      <w:r>
        <w:rPr>
          <w:rFonts w:ascii="Arial" w:hAnsi="Arial" w:cs="Arial"/>
          <w:sz w:val="24"/>
          <w:szCs w:val="24"/>
        </w:rPr>
        <w:t>“Anexo 2</w:t>
      </w:r>
      <w:r w:rsidR="00D36292" w:rsidRPr="005B0ADA">
        <w:rPr>
          <w:rFonts w:ascii="Arial" w:hAnsi="Arial" w:cs="Arial"/>
          <w:sz w:val="24"/>
          <w:szCs w:val="24"/>
        </w:rPr>
        <w:t>”    Manifiesto de Facultades</w:t>
      </w:r>
    </w:p>
    <w:p w:rsidR="00D36292" w:rsidRPr="005B0ADA" w:rsidRDefault="008A49B0" w:rsidP="00D36292">
      <w:pPr>
        <w:pStyle w:val="Ttulo5"/>
        <w:tabs>
          <w:tab w:val="left" w:pos="720"/>
          <w:tab w:val="left" w:pos="990"/>
        </w:tabs>
        <w:ind w:left="709"/>
        <w:jc w:val="both"/>
        <w:rPr>
          <w:rFonts w:ascii="Arial" w:hAnsi="Arial" w:cs="Arial"/>
          <w:sz w:val="24"/>
          <w:szCs w:val="24"/>
        </w:rPr>
      </w:pPr>
      <w:r>
        <w:rPr>
          <w:rFonts w:ascii="Arial" w:hAnsi="Arial" w:cs="Arial"/>
          <w:sz w:val="24"/>
          <w:szCs w:val="24"/>
        </w:rPr>
        <w:t>“Anexo 3</w:t>
      </w:r>
      <w:r w:rsidR="00D36292" w:rsidRPr="005B0ADA">
        <w:rPr>
          <w:rFonts w:ascii="Arial" w:hAnsi="Arial" w:cs="Arial"/>
          <w:sz w:val="24"/>
          <w:szCs w:val="24"/>
        </w:rPr>
        <w:t>”    Declaración de Integridad</w:t>
      </w:r>
    </w:p>
    <w:p w:rsidR="00D36292" w:rsidRPr="005B0ADA" w:rsidRDefault="008A49B0" w:rsidP="00D36292">
      <w:pPr>
        <w:pStyle w:val="Ttulo5"/>
        <w:tabs>
          <w:tab w:val="left" w:pos="720"/>
          <w:tab w:val="left" w:pos="2430"/>
        </w:tabs>
        <w:ind w:left="709"/>
        <w:rPr>
          <w:rFonts w:ascii="Arial" w:hAnsi="Arial" w:cs="Arial"/>
          <w:sz w:val="24"/>
          <w:szCs w:val="24"/>
        </w:rPr>
      </w:pPr>
      <w:r>
        <w:rPr>
          <w:rFonts w:ascii="Arial" w:hAnsi="Arial" w:cs="Arial"/>
          <w:sz w:val="24"/>
          <w:szCs w:val="24"/>
        </w:rPr>
        <w:t>“Anexo 4</w:t>
      </w:r>
      <w:r w:rsidR="00D36292" w:rsidRPr="005B0ADA">
        <w:rPr>
          <w:rFonts w:ascii="Arial" w:hAnsi="Arial" w:cs="Arial"/>
          <w:sz w:val="24"/>
          <w:szCs w:val="24"/>
        </w:rPr>
        <w:t>”    Manifiesto de impedimentos legales</w:t>
      </w:r>
    </w:p>
    <w:p w:rsidR="00D36292" w:rsidRPr="005B0ADA" w:rsidRDefault="008A49B0" w:rsidP="00D36292">
      <w:pPr>
        <w:tabs>
          <w:tab w:val="left" w:pos="720"/>
        </w:tabs>
        <w:ind w:left="709"/>
        <w:rPr>
          <w:rFonts w:ascii="Arial" w:hAnsi="Arial" w:cs="Arial"/>
        </w:rPr>
      </w:pPr>
      <w:r>
        <w:rPr>
          <w:rFonts w:ascii="Arial" w:hAnsi="Arial" w:cs="Arial"/>
          <w:sz w:val="24"/>
          <w:szCs w:val="24"/>
        </w:rPr>
        <w:t>“Anexo 5</w:t>
      </w:r>
      <w:r w:rsidR="00D36292" w:rsidRPr="005B0ADA">
        <w:rPr>
          <w:rFonts w:ascii="Arial" w:hAnsi="Arial" w:cs="Arial"/>
          <w:sz w:val="24"/>
          <w:szCs w:val="24"/>
        </w:rPr>
        <w:t>”    Manifestación sobre compromisos fiscales</w:t>
      </w:r>
    </w:p>
    <w:p w:rsidR="00D36292" w:rsidRDefault="008A49B0" w:rsidP="00D36292">
      <w:pPr>
        <w:tabs>
          <w:tab w:val="left" w:pos="720"/>
        </w:tabs>
        <w:ind w:left="709"/>
        <w:rPr>
          <w:rFonts w:ascii="Arial" w:hAnsi="Arial" w:cs="Arial"/>
          <w:sz w:val="24"/>
          <w:szCs w:val="24"/>
        </w:rPr>
      </w:pPr>
      <w:r>
        <w:rPr>
          <w:rFonts w:ascii="Arial" w:hAnsi="Arial" w:cs="Arial"/>
          <w:sz w:val="24"/>
          <w:szCs w:val="24"/>
        </w:rPr>
        <w:t>“Anexo 6</w:t>
      </w:r>
      <w:r w:rsidR="00D36292" w:rsidRPr="005B0ADA">
        <w:rPr>
          <w:rFonts w:ascii="Arial" w:hAnsi="Arial" w:cs="Arial"/>
          <w:sz w:val="24"/>
          <w:szCs w:val="24"/>
        </w:rPr>
        <w:t xml:space="preserve">”    </w:t>
      </w:r>
      <w:r w:rsidR="00D36292">
        <w:rPr>
          <w:rFonts w:ascii="Arial" w:hAnsi="Arial" w:cs="Arial"/>
          <w:sz w:val="24"/>
          <w:szCs w:val="24"/>
        </w:rPr>
        <w:t>Declaración de Nacionalidad</w:t>
      </w:r>
    </w:p>
    <w:p w:rsidR="00D36292" w:rsidRPr="005B0ADA" w:rsidRDefault="00D36292" w:rsidP="00D36292">
      <w:pPr>
        <w:tabs>
          <w:tab w:val="left" w:pos="720"/>
        </w:tabs>
        <w:ind w:left="709"/>
        <w:rPr>
          <w:rFonts w:ascii="Arial" w:hAnsi="Arial" w:cs="Arial"/>
          <w:sz w:val="24"/>
          <w:szCs w:val="24"/>
        </w:rPr>
      </w:pPr>
      <w:r w:rsidRPr="005B0ADA">
        <w:rPr>
          <w:rFonts w:ascii="Arial" w:hAnsi="Arial" w:cs="Arial"/>
          <w:sz w:val="24"/>
          <w:szCs w:val="24"/>
        </w:rPr>
        <w:t xml:space="preserve">“Anexo </w:t>
      </w:r>
      <w:r w:rsidR="008A49B0">
        <w:rPr>
          <w:rFonts w:ascii="Arial" w:hAnsi="Arial" w:cs="Arial"/>
          <w:sz w:val="24"/>
          <w:szCs w:val="24"/>
        </w:rPr>
        <w:t>7</w:t>
      </w:r>
      <w:r w:rsidRPr="005B0ADA">
        <w:rPr>
          <w:rFonts w:ascii="Arial" w:hAnsi="Arial" w:cs="Arial"/>
          <w:sz w:val="24"/>
          <w:szCs w:val="24"/>
        </w:rPr>
        <w:t>”    Acuse de recibo de documentos presentados en propuesta técnica</w:t>
      </w:r>
    </w:p>
    <w:p w:rsidR="00D36292" w:rsidRPr="005B0ADA" w:rsidRDefault="008A49B0" w:rsidP="00D36292">
      <w:pPr>
        <w:pStyle w:val="Ttulo5"/>
        <w:tabs>
          <w:tab w:val="left" w:pos="720"/>
        </w:tabs>
        <w:ind w:left="709"/>
        <w:jc w:val="both"/>
        <w:rPr>
          <w:rFonts w:ascii="Arial" w:hAnsi="Arial" w:cs="Arial"/>
          <w:sz w:val="24"/>
          <w:szCs w:val="24"/>
        </w:rPr>
      </w:pPr>
      <w:r>
        <w:rPr>
          <w:rFonts w:ascii="Arial" w:hAnsi="Arial" w:cs="Arial"/>
          <w:sz w:val="24"/>
          <w:szCs w:val="24"/>
        </w:rPr>
        <w:t>“Anexo 8</w:t>
      </w:r>
      <w:r w:rsidR="00D36292" w:rsidRPr="005B0ADA">
        <w:rPr>
          <w:rFonts w:ascii="Arial" w:hAnsi="Arial" w:cs="Arial"/>
          <w:sz w:val="24"/>
          <w:szCs w:val="24"/>
        </w:rPr>
        <w:t>”    Catálogo de Conceptos</w:t>
      </w:r>
    </w:p>
    <w:p w:rsidR="00D36292" w:rsidRDefault="00D36292" w:rsidP="00D36292">
      <w:pPr>
        <w:pStyle w:val="Ttulo5"/>
        <w:tabs>
          <w:tab w:val="left" w:pos="720"/>
        </w:tabs>
        <w:ind w:left="709"/>
        <w:jc w:val="both"/>
        <w:rPr>
          <w:rFonts w:ascii="Arial" w:hAnsi="Arial" w:cs="Arial"/>
          <w:sz w:val="24"/>
          <w:szCs w:val="24"/>
        </w:rPr>
      </w:pPr>
      <w:r w:rsidRPr="005B0ADA">
        <w:rPr>
          <w:rFonts w:ascii="Arial" w:hAnsi="Arial" w:cs="Arial"/>
          <w:sz w:val="24"/>
          <w:szCs w:val="24"/>
        </w:rPr>
        <w:t xml:space="preserve">“Anexo </w:t>
      </w:r>
      <w:r w:rsidR="008A49B0">
        <w:rPr>
          <w:rFonts w:ascii="Arial" w:hAnsi="Arial" w:cs="Arial"/>
          <w:sz w:val="24"/>
          <w:szCs w:val="24"/>
        </w:rPr>
        <w:t>9</w:t>
      </w:r>
      <w:r w:rsidRPr="005B0ADA">
        <w:rPr>
          <w:rFonts w:ascii="Arial" w:hAnsi="Arial" w:cs="Arial"/>
          <w:sz w:val="24"/>
          <w:szCs w:val="24"/>
        </w:rPr>
        <w:t xml:space="preserve">”   </w:t>
      </w:r>
      <w:r>
        <w:rPr>
          <w:rFonts w:ascii="Arial" w:hAnsi="Arial" w:cs="Arial"/>
          <w:sz w:val="24"/>
          <w:szCs w:val="24"/>
        </w:rPr>
        <w:t xml:space="preserve"> </w:t>
      </w:r>
      <w:r w:rsidRPr="005B0ADA">
        <w:rPr>
          <w:rFonts w:ascii="Arial" w:hAnsi="Arial" w:cs="Arial"/>
          <w:sz w:val="24"/>
          <w:szCs w:val="24"/>
        </w:rPr>
        <w:t>Propuesta Económica</w:t>
      </w:r>
    </w:p>
    <w:p w:rsidR="00D36292" w:rsidRDefault="00D36292" w:rsidP="00D36292">
      <w:pPr>
        <w:ind w:left="709"/>
        <w:rPr>
          <w:rFonts w:ascii="Arial" w:hAnsi="Arial" w:cs="Arial"/>
          <w:sz w:val="24"/>
          <w:szCs w:val="24"/>
        </w:rPr>
      </w:pPr>
      <w:r w:rsidRPr="008A634B">
        <w:rPr>
          <w:rFonts w:ascii="Arial" w:hAnsi="Arial" w:cs="Arial"/>
          <w:sz w:val="24"/>
          <w:szCs w:val="24"/>
        </w:rPr>
        <w:t>“</w:t>
      </w:r>
      <w:r>
        <w:rPr>
          <w:rFonts w:ascii="Arial" w:hAnsi="Arial" w:cs="Arial"/>
          <w:sz w:val="24"/>
          <w:szCs w:val="24"/>
        </w:rPr>
        <w:t>Anexo 1</w:t>
      </w:r>
      <w:r w:rsidR="008A49B0">
        <w:rPr>
          <w:rFonts w:ascii="Arial" w:hAnsi="Arial" w:cs="Arial"/>
          <w:sz w:val="24"/>
          <w:szCs w:val="24"/>
        </w:rPr>
        <w:t>0</w:t>
      </w:r>
      <w:r w:rsidRPr="008A634B">
        <w:rPr>
          <w:rFonts w:ascii="Arial" w:hAnsi="Arial" w:cs="Arial"/>
          <w:sz w:val="24"/>
          <w:szCs w:val="24"/>
        </w:rPr>
        <w:t xml:space="preserve">” </w:t>
      </w:r>
      <w:r>
        <w:rPr>
          <w:rFonts w:ascii="Arial" w:hAnsi="Arial" w:cs="Arial"/>
          <w:sz w:val="24"/>
          <w:szCs w:val="24"/>
        </w:rPr>
        <w:t xml:space="preserve"> </w:t>
      </w:r>
      <w:r w:rsidRPr="005B0ADA">
        <w:rPr>
          <w:rFonts w:ascii="Arial" w:hAnsi="Arial" w:cs="Arial"/>
          <w:sz w:val="24"/>
          <w:szCs w:val="24"/>
        </w:rPr>
        <w:t>Acuse de recibo de documentos presentados</w:t>
      </w:r>
    </w:p>
    <w:p w:rsidR="00AD7257" w:rsidRDefault="00AD7257" w:rsidP="00D36292">
      <w:pPr>
        <w:ind w:left="709"/>
        <w:rPr>
          <w:rFonts w:ascii="Arial" w:hAnsi="Arial" w:cs="Arial"/>
          <w:sz w:val="24"/>
          <w:szCs w:val="24"/>
        </w:rPr>
      </w:pPr>
    </w:p>
    <w:p w:rsidR="00AD7257" w:rsidRPr="00A66635" w:rsidRDefault="00AD7257" w:rsidP="00AD7257">
      <w:pPr>
        <w:ind w:left="709"/>
        <w:rPr>
          <w:rFonts w:ascii="Arial" w:hAnsi="Arial" w:cs="Arial"/>
          <w:sz w:val="24"/>
          <w:szCs w:val="24"/>
        </w:rPr>
      </w:pPr>
      <w:r w:rsidRPr="00A66635">
        <w:rPr>
          <w:rFonts w:ascii="Arial" w:hAnsi="Arial" w:cs="Arial"/>
          <w:sz w:val="24"/>
          <w:szCs w:val="24"/>
        </w:rPr>
        <w:t xml:space="preserve">Anexos para conocimiento de los licitantes: </w:t>
      </w:r>
    </w:p>
    <w:p w:rsidR="000278E3" w:rsidRPr="00A66635" w:rsidRDefault="000278E3" w:rsidP="00AD4534">
      <w:pPr>
        <w:pStyle w:val="Prrafodelista"/>
        <w:numPr>
          <w:ilvl w:val="0"/>
          <w:numId w:val="46"/>
        </w:numPr>
        <w:rPr>
          <w:rFonts w:ascii="Arial" w:hAnsi="Arial" w:cs="Arial"/>
          <w:sz w:val="24"/>
          <w:szCs w:val="24"/>
        </w:rPr>
      </w:pPr>
      <w:r w:rsidRPr="00A66635">
        <w:rPr>
          <w:rFonts w:ascii="Arial" w:hAnsi="Arial" w:cs="Arial"/>
          <w:sz w:val="24"/>
          <w:szCs w:val="24"/>
        </w:rPr>
        <w:t>Anexo de máximos y mínimos (anuales)</w:t>
      </w:r>
    </w:p>
    <w:p w:rsidR="00105BD1" w:rsidRPr="00A66635" w:rsidRDefault="00105BD1" w:rsidP="00AD4534">
      <w:pPr>
        <w:pStyle w:val="Prrafodelista"/>
        <w:numPr>
          <w:ilvl w:val="0"/>
          <w:numId w:val="46"/>
        </w:numPr>
        <w:rPr>
          <w:rFonts w:ascii="Arial" w:hAnsi="Arial" w:cs="Arial"/>
          <w:sz w:val="24"/>
          <w:szCs w:val="24"/>
        </w:rPr>
      </w:pPr>
      <w:r w:rsidRPr="00A66635">
        <w:rPr>
          <w:rFonts w:ascii="Arial" w:hAnsi="Arial" w:cs="Arial"/>
          <w:sz w:val="24"/>
          <w:szCs w:val="24"/>
        </w:rPr>
        <w:t xml:space="preserve">Formato de pruebas realizadas </w:t>
      </w:r>
    </w:p>
    <w:p w:rsidR="005B0ADA" w:rsidRPr="005B0ADA" w:rsidRDefault="005B0ADA" w:rsidP="005B0ADA">
      <w:pPr>
        <w:tabs>
          <w:tab w:val="left" w:pos="720"/>
        </w:tabs>
        <w:ind w:left="709"/>
        <w:rPr>
          <w:rFonts w:ascii="Arial" w:hAnsi="Arial" w:cs="Arial"/>
        </w:rPr>
      </w:pPr>
    </w:p>
    <w:p w:rsidR="005B0ADA" w:rsidRPr="005B0ADA" w:rsidRDefault="005B0ADA" w:rsidP="005B0ADA">
      <w:pPr>
        <w:pStyle w:val="3"/>
        <w:tabs>
          <w:tab w:val="left" w:pos="720"/>
        </w:tabs>
        <w:ind w:left="709" w:firstLine="0"/>
        <w:rPr>
          <w:rFonts w:ascii="Arial" w:hAnsi="Arial" w:cs="Arial"/>
          <w:sz w:val="24"/>
        </w:rPr>
      </w:pPr>
      <w:r w:rsidRPr="005B0ADA">
        <w:rPr>
          <w:rFonts w:ascii="Arial" w:hAnsi="Arial"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5B0ADA">
        <w:rPr>
          <w:rFonts w:ascii="Arial" w:hAnsi="Arial" w:cs="Arial"/>
          <w:bCs/>
          <w:sz w:val="24"/>
        </w:rPr>
        <w:t>será desechada</w:t>
      </w:r>
      <w:r w:rsidRPr="005B0ADA">
        <w:rPr>
          <w:rFonts w:ascii="Arial" w:hAnsi="Arial" w:cs="Arial"/>
          <w:sz w:val="24"/>
        </w:rPr>
        <w:t>.</w:t>
      </w:r>
    </w:p>
    <w:p w:rsidR="005B0ADA" w:rsidRPr="003E29BA" w:rsidRDefault="005B0ADA"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856FE2" w:rsidRDefault="00856FE2" w:rsidP="0043343B">
      <w:pPr>
        <w:pStyle w:val="2"/>
        <w:ind w:left="284"/>
        <w:jc w:val="center"/>
        <w:rPr>
          <w:rFonts w:ascii="Arial" w:hAnsi="Arial" w:cs="Arial"/>
          <w:sz w:val="72"/>
          <w:szCs w:val="72"/>
        </w:rPr>
      </w:pPr>
    </w:p>
    <w:p w:rsidR="00856FE2" w:rsidRDefault="00856FE2" w:rsidP="0043343B">
      <w:pPr>
        <w:pStyle w:val="2"/>
        <w:ind w:left="284"/>
        <w:jc w:val="center"/>
        <w:rPr>
          <w:rFonts w:ascii="Arial" w:hAnsi="Arial" w:cs="Arial"/>
          <w:sz w:val="72"/>
          <w:szCs w:val="72"/>
        </w:rPr>
      </w:pPr>
    </w:p>
    <w:p w:rsidR="00856FE2" w:rsidRDefault="00856FE2" w:rsidP="0043343B">
      <w:pPr>
        <w:pStyle w:val="2"/>
        <w:ind w:left="284"/>
        <w:jc w:val="center"/>
        <w:rPr>
          <w:rFonts w:ascii="Arial" w:hAnsi="Arial" w:cs="Arial"/>
          <w:sz w:val="72"/>
          <w:szCs w:val="72"/>
        </w:rPr>
      </w:pPr>
    </w:p>
    <w:p w:rsidR="00125667" w:rsidRDefault="00125667" w:rsidP="0043343B">
      <w:pPr>
        <w:pStyle w:val="2"/>
        <w:ind w:left="284"/>
        <w:jc w:val="center"/>
        <w:rPr>
          <w:rFonts w:ascii="Arial" w:hAnsi="Arial" w:cs="Arial"/>
          <w:sz w:val="72"/>
          <w:szCs w:val="72"/>
        </w:rPr>
      </w:pPr>
    </w:p>
    <w:p w:rsidR="0043343B" w:rsidRPr="003E29BA" w:rsidRDefault="0004497C" w:rsidP="0043343B">
      <w:pPr>
        <w:pStyle w:val="2"/>
        <w:ind w:left="284"/>
        <w:jc w:val="center"/>
        <w:rPr>
          <w:rFonts w:ascii="Arial" w:hAnsi="Arial" w:cs="Arial"/>
          <w:sz w:val="72"/>
          <w:szCs w:val="72"/>
        </w:rPr>
      </w:pPr>
      <w:r w:rsidRPr="003E29BA">
        <w:rPr>
          <w:rFonts w:ascii="Arial" w:hAnsi="Arial" w:cs="Arial"/>
          <w:sz w:val="72"/>
          <w:szCs w:val="72"/>
        </w:rPr>
        <w:t>ANEXOS</w:t>
      </w:r>
    </w:p>
    <w:p w:rsidR="00385563" w:rsidRDefault="0043343B" w:rsidP="00B56F66">
      <w:pPr>
        <w:pStyle w:val="2"/>
        <w:ind w:left="709"/>
        <w:jc w:val="center"/>
        <w:rPr>
          <w:rFonts w:ascii="Arial" w:hAnsi="Arial" w:cs="Arial"/>
          <w:b/>
          <w:sz w:val="72"/>
          <w:szCs w:val="72"/>
        </w:rPr>
      </w:pPr>
      <w:r w:rsidRPr="00B56F66">
        <w:rPr>
          <w:rFonts w:ascii="Arial" w:hAnsi="Arial" w:cs="Arial"/>
          <w:b/>
          <w:sz w:val="72"/>
          <w:szCs w:val="72"/>
        </w:rPr>
        <w:lastRenderedPageBreak/>
        <w:br w:type="page"/>
      </w:r>
    </w:p>
    <w:p w:rsidR="00B56F66" w:rsidRPr="00B56F66" w:rsidRDefault="00B56F66" w:rsidP="00B56F66">
      <w:pPr>
        <w:pStyle w:val="2"/>
        <w:ind w:left="709"/>
        <w:jc w:val="center"/>
        <w:rPr>
          <w:rFonts w:ascii="Arial" w:hAnsi="Arial" w:cs="Arial"/>
          <w:b/>
          <w:sz w:val="24"/>
          <w:szCs w:val="24"/>
        </w:rPr>
      </w:pPr>
      <w:r w:rsidRPr="00B56F66">
        <w:rPr>
          <w:rFonts w:ascii="Arial" w:hAnsi="Arial" w:cs="Arial"/>
          <w:b/>
          <w:sz w:val="24"/>
          <w:szCs w:val="24"/>
        </w:rPr>
        <w:lastRenderedPageBreak/>
        <w:t>ANEXO TÉCNICO</w:t>
      </w:r>
    </w:p>
    <w:p w:rsidR="00B56F66" w:rsidRDefault="00B56F66" w:rsidP="0043343B">
      <w:pPr>
        <w:pStyle w:val="2"/>
        <w:ind w:left="1368"/>
        <w:jc w:val="center"/>
        <w:rPr>
          <w:rFonts w:ascii="Arial" w:hAnsi="Arial" w:cs="Arial"/>
          <w:sz w:val="24"/>
          <w:szCs w:val="24"/>
        </w:rPr>
      </w:pPr>
    </w:p>
    <w:p w:rsidR="005E2325" w:rsidRDefault="005E2325" w:rsidP="0043343B">
      <w:pPr>
        <w:pStyle w:val="2"/>
        <w:ind w:left="1368"/>
        <w:jc w:val="center"/>
        <w:rPr>
          <w:rFonts w:ascii="Arial" w:hAnsi="Arial" w:cs="Arial"/>
          <w:sz w:val="24"/>
          <w:szCs w:val="24"/>
        </w:rPr>
      </w:pPr>
    </w:p>
    <w:p w:rsidR="00856FE2" w:rsidRPr="00856FE2" w:rsidRDefault="00856FE2" w:rsidP="00856FE2">
      <w:pPr>
        <w:ind w:left="136" w:right="40"/>
        <w:jc w:val="center"/>
        <w:rPr>
          <w:rFonts w:ascii="Arial" w:hAnsi="Arial" w:cs="Arial"/>
          <w:b/>
          <w:sz w:val="24"/>
          <w:szCs w:val="24"/>
        </w:rPr>
      </w:pPr>
      <w:r w:rsidRPr="00856FE2">
        <w:rPr>
          <w:rFonts w:ascii="Arial" w:hAnsi="Arial" w:cs="Arial"/>
          <w:b/>
          <w:sz w:val="24"/>
          <w:szCs w:val="24"/>
        </w:rPr>
        <w:t xml:space="preserve">Prestación de servicio integral de laboratorio con equipo en comodato para pruebas de laboratorio clínico en las áreas de: hematología, coagulación, química clínica, electrolitos, gasometría, </w:t>
      </w:r>
      <w:proofErr w:type="spellStart"/>
      <w:r w:rsidRPr="00856FE2">
        <w:rPr>
          <w:rFonts w:ascii="Arial" w:hAnsi="Arial" w:cs="Arial"/>
          <w:b/>
          <w:sz w:val="24"/>
          <w:szCs w:val="24"/>
        </w:rPr>
        <w:t>urianálisis</w:t>
      </w:r>
      <w:proofErr w:type="spellEnd"/>
      <w:r w:rsidRPr="00856FE2">
        <w:rPr>
          <w:rFonts w:ascii="Arial" w:hAnsi="Arial" w:cs="Arial"/>
          <w:b/>
          <w:sz w:val="24"/>
          <w:szCs w:val="24"/>
        </w:rPr>
        <w:t xml:space="preserve">, inmunología, hemoglobina </w:t>
      </w:r>
      <w:proofErr w:type="spellStart"/>
      <w:r w:rsidRPr="00856FE2">
        <w:rPr>
          <w:rFonts w:ascii="Arial" w:hAnsi="Arial" w:cs="Arial"/>
          <w:b/>
          <w:sz w:val="24"/>
          <w:szCs w:val="24"/>
        </w:rPr>
        <w:t>glicosilada</w:t>
      </w:r>
      <w:proofErr w:type="spellEnd"/>
      <w:r w:rsidRPr="00856FE2">
        <w:rPr>
          <w:rFonts w:ascii="Arial" w:hAnsi="Arial" w:cs="Arial"/>
          <w:b/>
          <w:sz w:val="24"/>
          <w:szCs w:val="24"/>
        </w:rPr>
        <w:t>, microbiología  y banco de sangre</w:t>
      </w:r>
    </w:p>
    <w:p w:rsidR="00856FE2" w:rsidRPr="00856FE2" w:rsidRDefault="00856FE2" w:rsidP="00856FE2">
      <w:pPr>
        <w:pStyle w:val="Ttulo6"/>
        <w:ind w:left="284" w:right="40"/>
        <w:rPr>
          <w:rFonts w:ascii="Arial" w:hAnsi="Arial" w:cs="Arial"/>
          <w:b w:val="0"/>
          <w:color w:val="333399"/>
          <w:sz w:val="24"/>
          <w:szCs w:val="24"/>
          <w:lang w:val="es-MX"/>
        </w:rPr>
      </w:pPr>
    </w:p>
    <w:p w:rsidR="00856FE2" w:rsidRPr="00856FE2" w:rsidRDefault="00856FE2" w:rsidP="00856FE2">
      <w:pPr>
        <w:pStyle w:val="3"/>
        <w:ind w:left="284" w:right="40" w:firstLine="0"/>
        <w:jc w:val="center"/>
        <w:rPr>
          <w:rFonts w:ascii="Arial" w:hAnsi="Arial" w:cs="Arial"/>
          <w:sz w:val="24"/>
          <w:szCs w:val="24"/>
        </w:rPr>
      </w:pPr>
      <w:r w:rsidRPr="00856FE2">
        <w:rPr>
          <w:rFonts w:ascii="Arial" w:hAnsi="Arial" w:cs="Arial"/>
          <w:sz w:val="24"/>
          <w:szCs w:val="24"/>
        </w:rPr>
        <w:t>(Las propuestas técnicas y económicas deberán contener todas las especificaciones técnicas aquí plasmadas para efecto de que lo que se esté cotizando sea efectivamente lo que se ofrece técnicamente)</w:t>
      </w:r>
    </w:p>
    <w:p w:rsidR="00856FE2" w:rsidRDefault="00856FE2" w:rsidP="00856FE2">
      <w:pPr>
        <w:jc w:val="both"/>
        <w:rPr>
          <w:rFonts w:ascii="Arial" w:hAnsi="Arial" w:cs="Arial"/>
          <w:color w:val="333399"/>
          <w:sz w:val="24"/>
          <w:szCs w:val="24"/>
        </w:rPr>
      </w:pPr>
    </w:p>
    <w:p w:rsidR="00856FE2" w:rsidRPr="00856FE2" w:rsidRDefault="00856FE2" w:rsidP="00856FE2">
      <w:pPr>
        <w:jc w:val="both"/>
        <w:rPr>
          <w:rFonts w:ascii="Arial" w:hAnsi="Arial" w:cs="Arial"/>
          <w:color w:val="333399"/>
          <w:sz w:val="24"/>
          <w:szCs w:val="24"/>
        </w:rPr>
      </w:pPr>
    </w:p>
    <w:p w:rsidR="00856FE2" w:rsidRPr="00856FE2" w:rsidRDefault="00856FE2" w:rsidP="00856FE2">
      <w:pPr>
        <w:jc w:val="both"/>
        <w:rPr>
          <w:rFonts w:ascii="Arial" w:hAnsi="Arial" w:cs="Arial"/>
          <w:sz w:val="24"/>
          <w:szCs w:val="24"/>
        </w:rPr>
      </w:pPr>
    </w:p>
    <w:p w:rsidR="00856FE2" w:rsidRPr="008A09DE" w:rsidRDefault="00856FE2" w:rsidP="008A09DE">
      <w:pPr>
        <w:pStyle w:val="Ttulo6"/>
        <w:spacing w:line="240" w:lineRule="auto"/>
        <w:ind w:left="0"/>
        <w:jc w:val="center"/>
        <w:rPr>
          <w:rFonts w:ascii="Arial" w:hAnsi="Arial" w:cs="Arial"/>
          <w:b w:val="0"/>
          <w:sz w:val="24"/>
          <w:szCs w:val="24"/>
        </w:rPr>
      </w:pPr>
      <w:r w:rsidRPr="008A09DE">
        <w:rPr>
          <w:rFonts w:ascii="Arial" w:hAnsi="Arial" w:cs="Arial"/>
          <w:b w:val="0"/>
          <w:sz w:val="24"/>
          <w:szCs w:val="24"/>
        </w:rPr>
        <w:t>PARTIDA NO. 1.-  EQUIPO PARA LABORATORIO CLINICO: INCLUYE A LOS PAQUETES I, II, III, IV, V, VI, VII, VIII y IX</w:t>
      </w:r>
    </w:p>
    <w:p w:rsidR="00856FE2" w:rsidRPr="008A09DE" w:rsidRDefault="00856FE2" w:rsidP="008A09DE">
      <w:pPr>
        <w:jc w:val="center"/>
      </w:pPr>
    </w:p>
    <w:p w:rsidR="00856FE2" w:rsidRPr="008A09DE" w:rsidRDefault="00856FE2" w:rsidP="008A09DE">
      <w:pPr>
        <w:jc w:val="center"/>
        <w:rPr>
          <w:rFonts w:ascii="Arial" w:hAnsi="Arial" w:cs="Arial"/>
          <w:sz w:val="24"/>
          <w:szCs w:val="24"/>
        </w:rPr>
      </w:pPr>
      <w:r w:rsidRPr="008A09DE">
        <w:rPr>
          <w:rFonts w:ascii="Arial" w:hAnsi="Arial" w:cs="Arial"/>
          <w:sz w:val="24"/>
          <w:szCs w:val="24"/>
        </w:rPr>
        <w:t>PARTIDA NO. 2.- EQUIPO PARA LABORATORIO DE BANCO DE SANGRE: INCLUYE PAQUETES X, XI Y XII</w:t>
      </w:r>
    </w:p>
    <w:p w:rsidR="00856FE2" w:rsidRPr="00856FE2" w:rsidRDefault="00856FE2" w:rsidP="00856FE2">
      <w:pPr>
        <w:jc w:val="both"/>
        <w:rPr>
          <w:rFonts w:ascii="Arial" w:hAnsi="Arial" w:cs="Arial"/>
          <w:color w:val="333399"/>
          <w:sz w:val="24"/>
          <w:szCs w:val="24"/>
        </w:rPr>
      </w:pPr>
    </w:p>
    <w:p w:rsidR="00856FE2" w:rsidRDefault="00856FE2" w:rsidP="00856FE2">
      <w:pPr>
        <w:pStyle w:val="Ttulo6"/>
        <w:rPr>
          <w:rFonts w:ascii="Arial" w:hAnsi="Arial" w:cs="Arial"/>
          <w:b w:val="0"/>
          <w:sz w:val="24"/>
          <w:szCs w:val="24"/>
          <w:u w:val="single"/>
        </w:rPr>
      </w:pPr>
    </w:p>
    <w:p w:rsidR="00856FE2" w:rsidRDefault="00856FE2" w:rsidP="00856FE2">
      <w:pPr>
        <w:pStyle w:val="Ttulo6"/>
        <w:rPr>
          <w:rFonts w:ascii="Arial" w:hAnsi="Arial" w:cs="Arial"/>
          <w:b w:val="0"/>
          <w:sz w:val="24"/>
          <w:szCs w:val="24"/>
          <w:u w:val="single"/>
        </w:rPr>
      </w:pPr>
    </w:p>
    <w:p w:rsidR="00856FE2" w:rsidRPr="008A09DE" w:rsidRDefault="00856FE2" w:rsidP="00856FE2">
      <w:pPr>
        <w:pStyle w:val="Ttulo6"/>
        <w:ind w:left="0"/>
        <w:rPr>
          <w:rFonts w:ascii="Arial" w:hAnsi="Arial" w:cs="Arial"/>
          <w:sz w:val="24"/>
          <w:szCs w:val="24"/>
          <w:u w:val="single"/>
        </w:rPr>
      </w:pPr>
      <w:r w:rsidRPr="008A09DE">
        <w:rPr>
          <w:rFonts w:ascii="Arial" w:hAnsi="Arial" w:cs="Arial"/>
          <w:sz w:val="24"/>
          <w:szCs w:val="24"/>
          <w:u w:val="single"/>
        </w:rPr>
        <w:t>PARTIDA NO. 1.- EQUIPO PARA LABORATORIO CLINICO: INCLUYE LOS PAQUETES I, II, III, IV, V, VI, VII, VIII y IX</w:t>
      </w:r>
    </w:p>
    <w:p w:rsidR="005E2325" w:rsidRPr="005E2325" w:rsidRDefault="005E2325" w:rsidP="0043343B">
      <w:pPr>
        <w:pStyle w:val="2"/>
        <w:ind w:left="1368"/>
        <w:jc w:val="center"/>
        <w:rPr>
          <w:rFonts w:ascii="Arial" w:hAnsi="Arial" w:cs="Arial"/>
          <w:sz w:val="24"/>
          <w:szCs w:val="24"/>
        </w:rPr>
      </w:pPr>
    </w:p>
    <w:p w:rsidR="00856FE2" w:rsidRPr="00856FE2" w:rsidRDefault="00856FE2" w:rsidP="0043343B">
      <w:pPr>
        <w:pStyle w:val="2"/>
        <w:ind w:left="1368"/>
        <w:jc w:val="center"/>
        <w:rPr>
          <w:rFonts w:ascii="Arial" w:hAnsi="Arial" w:cs="Arial"/>
          <w:sz w:val="22"/>
          <w:szCs w:val="22"/>
        </w:rPr>
      </w:pPr>
    </w:p>
    <w:p w:rsidR="00856FE2" w:rsidRPr="00B87539" w:rsidRDefault="00856FE2" w:rsidP="00856FE2">
      <w:pPr>
        <w:pStyle w:val="Ttulo6"/>
        <w:ind w:left="0"/>
        <w:rPr>
          <w:rFonts w:ascii="Arial" w:hAnsi="Arial" w:cs="Arial"/>
          <w:sz w:val="22"/>
          <w:szCs w:val="22"/>
          <w:u w:val="single"/>
        </w:rPr>
      </w:pPr>
      <w:r w:rsidRPr="00B87539">
        <w:rPr>
          <w:rFonts w:ascii="Arial" w:hAnsi="Arial" w:cs="Arial"/>
          <w:sz w:val="22"/>
          <w:szCs w:val="22"/>
          <w:u w:val="single"/>
        </w:rPr>
        <w:t xml:space="preserve">PAQUETE I. </w:t>
      </w:r>
      <w:r w:rsidR="00B87539" w:rsidRPr="00B87539">
        <w:rPr>
          <w:rFonts w:ascii="Arial" w:hAnsi="Arial" w:cs="Arial"/>
          <w:sz w:val="22"/>
          <w:szCs w:val="22"/>
          <w:u w:val="single"/>
        </w:rPr>
        <w:t xml:space="preserve"> </w:t>
      </w:r>
      <w:r w:rsidRPr="00B87539">
        <w:rPr>
          <w:rFonts w:ascii="Arial" w:hAnsi="Arial" w:cs="Arial"/>
          <w:sz w:val="22"/>
          <w:szCs w:val="22"/>
          <w:u w:val="single"/>
        </w:rPr>
        <w:t>HEMATOLOGÍA</w:t>
      </w:r>
    </w:p>
    <w:p w:rsidR="00856FE2" w:rsidRPr="00856FE2" w:rsidRDefault="00856FE2" w:rsidP="00856FE2">
      <w:pPr>
        <w:jc w:val="both"/>
        <w:rPr>
          <w:rFonts w:ascii="Arial" w:hAnsi="Arial" w:cs="Arial"/>
          <w:bCs/>
          <w:sz w:val="22"/>
          <w:szCs w:val="22"/>
        </w:rPr>
      </w:pPr>
      <w:r w:rsidRPr="00856FE2">
        <w:rPr>
          <w:rFonts w:ascii="Arial" w:hAnsi="Arial" w:cs="Arial"/>
          <w:bCs/>
          <w:sz w:val="22"/>
          <w:szCs w:val="22"/>
        </w:rPr>
        <w:t>El equipo en comodato se requiere instalado y funcionando antes de la fecha de entrega de los reactivos  y hasta que se consuma el mismo.</w:t>
      </w:r>
    </w:p>
    <w:p w:rsidR="00856FE2" w:rsidRPr="00856FE2" w:rsidRDefault="00856FE2" w:rsidP="00856FE2">
      <w:pPr>
        <w:jc w:val="both"/>
        <w:rPr>
          <w:rFonts w:ascii="Arial" w:hAnsi="Arial" w:cs="Arial"/>
          <w:sz w:val="22"/>
          <w:szCs w:val="22"/>
        </w:rPr>
      </w:pPr>
    </w:p>
    <w:p w:rsidR="00856FE2" w:rsidRPr="00856FE2" w:rsidRDefault="00856FE2" w:rsidP="00856FE2">
      <w:pPr>
        <w:pStyle w:val="Ttulo3"/>
        <w:shd w:val="clear" w:color="auto" w:fill="B8CCE4"/>
        <w:jc w:val="both"/>
        <w:rPr>
          <w:rFonts w:ascii="Arial" w:hAnsi="Arial" w:cs="Arial"/>
          <w:b w:val="0"/>
          <w:i/>
          <w:sz w:val="22"/>
          <w:szCs w:val="22"/>
        </w:rPr>
      </w:pPr>
      <w:r w:rsidRPr="00856FE2">
        <w:rPr>
          <w:rFonts w:ascii="Arial" w:hAnsi="Arial" w:cs="Arial"/>
          <w:b w:val="0"/>
          <w:i/>
          <w:sz w:val="22"/>
          <w:szCs w:val="22"/>
        </w:rPr>
        <w:t>EQUIPO DE HEMATOLOGIA DE ALTO RENDIMIENTO</w:t>
      </w:r>
    </w:p>
    <w:p w:rsidR="00BB3F1C" w:rsidRDefault="00BB3F1C" w:rsidP="00BB3F1C">
      <w:pPr>
        <w:pStyle w:val="Ttulo8"/>
        <w:numPr>
          <w:ilvl w:val="0"/>
          <w:numId w:val="0"/>
        </w:numPr>
        <w:ind w:left="720" w:hanging="720"/>
        <w:rPr>
          <w:rFonts w:ascii="Arial" w:hAnsi="Arial" w:cs="Arial"/>
          <w:i/>
          <w:sz w:val="22"/>
          <w:szCs w:val="22"/>
        </w:rPr>
      </w:pPr>
    </w:p>
    <w:p w:rsidR="00856FE2" w:rsidRPr="00856FE2" w:rsidRDefault="00856FE2" w:rsidP="00BB3F1C">
      <w:pPr>
        <w:pStyle w:val="Ttulo8"/>
        <w:numPr>
          <w:ilvl w:val="0"/>
          <w:numId w:val="0"/>
        </w:numPr>
        <w:ind w:left="720" w:hanging="720"/>
        <w:rPr>
          <w:rFonts w:ascii="Arial" w:hAnsi="Arial" w:cs="Arial"/>
          <w:i/>
          <w:sz w:val="22"/>
          <w:szCs w:val="22"/>
        </w:rPr>
      </w:pPr>
      <w:r w:rsidRPr="00856FE2">
        <w:rPr>
          <w:rFonts w:ascii="Arial" w:hAnsi="Arial" w:cs="Arial"/>
          <w:i/>
          <w:sz w:val="22"/>
          <w:szCs w:val="22"/>
        </w:rPr>
        <w:t xml:space="preserve">ESPECIFICACIONES TÉCNICAS EQUIPO HEMATOLOGÍA DE ALTO RENDIMIENTO: </w:t>
      </w:r>
    </w:p>
    <w:p w:rsidR="00856FE2" w:rsidRPr="00856FE2" w:rsidRDefault="00856FE2" w:rsidP="00856FE2">
      <w:pPr>
        <w:jc w:val="both"/>
        <w:rPr>
          <w:rFonts w:ascii="Arial" w:hAnsi="Arial" w:cs="Arial"/>
          <w:sz w:val="22"/>
          <w:szCs w:val="22"/>
        </w:rPr>
      </w:pPr>
      <w:r w:rsidRPr="00856FE2">
        <w:rPr>
          <w:rFonts w:ascii="Arial" w:hAnsi="Arial" w:cs="Arial"/>
          <w:sz w:val="22"/>
          <w:szCs w:val="22"/>
        </w:rPr>
        <w:t>El equipo deberá tener la capacidad para determinar los siguientes parámetros:</w:t>
      </w:r>
    </w:p>
    <w:p w:rsidR="00856FE2" w:rsidRPr="00856FE2" w:rsidRDefault="00856FE2" w:rsidP="00856FE2">
      <w:pPr>
        <w:jc w:val="both"/>
        <w:rPr>
          <w:rFonts w:ascii="Arial" w:hAnsi="Arial" w:cs="Arial"/>
          <w:sz w:val="22"/>
          <w:szCs w:val="22"/>
        </w:rPr>
      </w:pPr>
      <w:r w:rsidRPr="00856FE2">
        <w:rPr>
          <w:rFonts w:ascii="Arial" w:hAnsi="Arial" w:cs="Arial"/>
          <w:sz w:val="22"/>
          <w:szCs w:val="22"/>
        </w:rPr>
        <w:t>WBC</w:t>
      </w:r>
      <w:r w:rsidRPr="00856FE2">
        <w:rPr>
          <w:rFonts w:ascii="Arial" w:hAnsi="Arial" w:cs="Arial"/>
          <w:sz w:val="22"/>
          <w:szCs w:val="22"/>
        </w:rPr>
        <w:tab/>
      </w:r>
      <w:r w:rsidRPr="00856FE2">
        <w:rPr>
          <w:rFonts w:ascii="Arial" w:hAnsi="Arial" w:cs="Arial"/>
          <w:sz w:val="22"/>
          <w:szCs w:val="22"/>
        </w:rPr>
        <w:tab/>
        <w:t>Leucocitos</w:t>
      </w:r>
    </w:p>
    <w:p w:rsidR="00856FE2" w:rsidRPr="00856FE2" w:rsidRDefault="00856FE2" w:rsidP="00856FE2">
      <w:pPr>
        <w:jc w:val="both"/>
        <w:rPr>
          <w:rFonts w:ascii="Arial" w:hAnsi="Arial" w:cs="Arial"/>
          <w:sz w:val="22"/>
          <w:szCs w:val="22"/>
        </w:rPr>
      </w:pPr>
      <w:r w:rsidRPr="00856FE2">
        <w:rPr>
          <w:rFonts w:ascii="Arial" w:hAnsi="Arial" w:cs="Arial"/>
          <w:sz w:val="22"/>
          <w:szCs w:val="22"/>
        </w:rPr>
        <w:t>RBC</w:t>
      </w:r>
      <w:r w:rsidRPr="00856FE2">
        <w:rPr>
          <w:rFonts w:ascii="Arial" w:hAnsi="Arial" w:cs="Arial"/>
          <w:sz w:val="22"/>
          <w:szCs w:val="22"/>
        </w:rPr>
        <w:tab/>
      </w:r>
      <w:r w:rsidRPr="00856FE2">
        <w:rPr>
          <w:rFonts w:ascii="Arial" w:hAnsi="Arial" w:cs="Arial"/>
          <w:sz w:val="22"/>
          <w:szCs w:val="22"/>
        </w:rPr>
        <w:tab/>
        <w:t>Eritrocitos</w:t>
      </w:r>
    </w:p>
    <w:p w:rsidR="00856FE2" w:rsidRPr="00856FE2" w:rsidRDefault="00856FE2" w:rsidP="00856FE2">
      <w:pPr>
        <w:jc w:val="both"/>
        <w:rPr>
          <w:rFonts w:ascii="Arial" w:hAnsi="Arial" w:cs="Arial"/>
          <w:sz w:val="22"/>
          <w:szCs w:val="22"/>
        </w:rPr>
      </w:pPr>
      <w:r w:rsidRPr="00856FE2">
        <w:rPr>
          <w:rFonts w:ascii="Arial" w:hAnsi="Arial" w:cs="Arial"/>
          <w:sz w:val="22"/>
          <w:szCs w:val="22"/>
        </w:rPr>
        <w:t>HGB</w:t>
      </w:r>
      <w:r w:rsidRPr="00856FE2">
        <w:rPr>
          <w:rFonts w:ascii="Arial" w:hAnsi="Arial" w:cs="Arial"/>
          <w:sz w:val="22"/>
          <w:szCs w:val="22"/>
        </w:rPr>
        <w:tab/>
      </w:r>
      <w:r w:rsidRPr="00856FE2">
        <w:rPr>
          <w:rFonts w:ascii="Arial" w:hAnsi="Arial" w:cs="Arial"/>
          <w:sz w:val="22"/>
          <w:szCs w:val="22"/>
        </w:rPr>
        <w:tab/>
        <w:t>Hemoglobina</w:t>
      </w:r>
    </w:p>
    <w:p w:rsidR="00856FE2" w:rsidRPr="00856FE2" w:rsidRDefault="00856FE2" w:rsidP="00856FE2">
      <w:pPr>
        <w:jc w:val="both"/>
        <w:rPr>
          <w:rFonts w:ascii="Arial" w:hAnsi="Arial" w:cs="Arial"/>
          <w:sz w:val="22"/>
          <w:szCs w:val="22"/>
        </w:rPr>
      </w:pPr>
      <w:r w:rsidRPr="00856FE2">
        <w:rPr>
          <w:rFonts w:ascii="Arial" w:hAnsi="Arial" w:cs="Arial"/>
          <w:sz w:val="22"/>
          <w:szCs w:val="22"/>
        </w:rPr>
        <w:t>HCT</w:t>
      </w:r>
      <w:r w:rsidRPr="00856FE2">
        <w:rPr>
          <w:rFonts w:ascii="Arial" w:hAnsi="Arial" w:cs="Arial"/>
          <w:sz w:val="22"/>
          <w:szCs w:val="22"/>
        </w:rPr>
        <w:tab/>
      </w:r>
      <w:r w:rsidRPr="00856FE2">
        <w:rPr>
          <w:rFonts w:ascii="Arial" w:hAnsi="Arial" w:cs="Arial"/>
          <w:sz w:val="22"/>
          <w:szCs w:val="22"/>
        </w:rPr>
        <w:tab/>
        <w:t>Hematocrito</w:t>
      </w:r>
    </w:p>
    <w:p w:rsidR="00856FE2" w:rsidRPr="00856FE2" w:rsidRDefault="00856FE2" w:rsidP="00856FE2">
      <w:pPr>
        <w:jc w:val="both"/>
        <w:rPr>
          <w:rFonts w:ascii="Arial" w:hAnsi="Arial" w:cs="Arial"/>
          <w:sz w:val="22"/>
          <w:szCs w:val="22"/>
        </w:rPr>
      </w:pPr>
      <w:r w:rsidRPr="00856FE2">
        <w:rPr>
          <w:rFonts w:ascii="Arial" w:hAnsi="Arial" w:cs="Arial"/>
          <w:sz w:val="22"/>
          <w:szCs w:val="22"/>
        </w:rPr>
        <w:t>VCM</w:t>
      </w:r>
      <w:r w:rsidRPr="00856FE2">
        <w:rPr>
          <w:rFonts w:ascii="Arial" w:hAnsi="Arial" w:cs="Arial"/>
          <w:sz w:val="22"/>
          <w:szCs w:val="22"/>
        </w:rPr>
        <w:tab/>
      </w:r>
      <w:r w:rsidRPr="00856FE2">
        <w:rPr>
          <w:rFonts w:ascii="Arial" w:hAnsi="Arial" w:cs="Arial"/>
          <w:sz w:val="22"/>
          <w:szCs w:val="22"/>
        </w:rPr>
        <w:tab/>
        <w:t>Volumen Corpuscular Medio</w:t>
      </w:r>
    </w:p>
    <w:p w:rsidR="00856FE2" w:rsidRPr="00856FE2" w:rsidRDefault="00856FE2" w:rsidP="00856FE2">
      <w:pPr>
        <w:jc w:val="both"/>
        <w:rPr>
          <w:rFonts w:ascii="Arial" w:hAnsi="Arial" w:cs="Arial"/>
          <w:sz w:val="22"/>
          <w:szCs w:val="22"/>
        </w:rPr>
      </w:pPr>
      <w:r w:rsidRPr="00856FE2">
        <w:rPr>
          <w:rFonts w:ascii="Arial" w:hAnsi="Arial" w:cs="Arial"/>
          <w:sz w:val="22"/>
          <w:szCs w:val="22"/>
        </w:rPr>
        <w:t>HCM</w:t>
      </w:r>
      <w:r w:rsidRPr="00856FE2">
        <w:rPr>
          <w:rFonts w:ascii="Arial" w:hAnsi="Arial" w:cs="Arial"/>
          <w:sz w:val="22"/>
          <w:szCs w:val="22"/>
        </w:rPr>
        <w:tab/>
      </w:r>
      <w:r w:rsidRPr="00856FE2">
        <w:rPr>
          <w:rFonts w:ascii="Arial" w:hAnsi="Arial" w:cs="Arial"/>
          <w:sz w:val="22"/>
          <w:szCs w:val="22"/>
        </w:rPr>
        <w:tab/>
        <w:t>Hemoglobina Corpuscular Media</w:t>
      </w:r>
    </w:p>
    <w:p w:rsidR="00856FE2" w:rsidRPr="00856FE2" w:rsidRDefault="00856FE2" w:rsidP="00856FE2">
      <w:pPr>
        <w:jc w:val="both"/>
        <w:rPr>
          <w:rFonts w:ascii="Arial" w:hAnsi="Arial" w:cs="Arial"/>
          <w:sz w:val="22"/>
          <w:szCs w:val="22"/>
        </w:rPr>
      </w:pPr>
      <w:r w:rsidRPr="00856FE2">
        <w:rPr>
          <w:rFonts w:ascii="Arial" w:hAnsi="Arial" w:cs="Arial"/>
          <w:bCs/>
          <w:sz w:val="22"/>
          <w:szCs w:val="22"/>
        </w:rPr>
        <w:t>CHCM</w:t>
      </w:r>
      <w:r w:rsidRPr="00856FE2">
        <w:rPr>
          <w:rFonts w:ascii="Arial" w:hAnsi="Arial" w:cs="Arial"/>
          <w:bCs/>
          <w:sz w:val="22"/>
          <w:szCs w:val="22"/>
        </w:rPr>
        <w:tab/>
      </w:r>
      <w:r w:rsidRPr="00856FE2">
        <w:rPr>
          <w:rFonts w:ascii="Arial" w:hAnsi="Arial" w:cs="Arial"/>
          <w:bCs/>
          <w:sz w:val="22"/>
          <w:szCs w:val="22"/>
        </w:rPr>
        <w:tab/>
        <w:t>Concentración Media de Hemoglobina Corpuscular</w:t>
      </w:r>
    </w:p>
    <w:p w:rsidR="00856FE2" w:rsidRPr="00856FE2" w:rsidRDefault="00856FE2" w:rsidP="00856FE2">
      <w:pPr>
        <w:jc w:val="both"/>
        <w:rPr>
          <w:rFonts w:ascii="Arial" w:hAnsi="Arial" w:cs="Arial"/>
          <w:sz w:val="22"/>
          <w:szCs w:val="22"/>
        </w:rPr>
      </w:pPr>
      <w:r w:rsidRPr="00856FE2">
        <w:rPr>
          <w:rFonts w:ascii="Arial" w:hAnsi="Arial" w:cs="Arial"/>
          <w:sz w:val="22"/>
          <w:szCs w:val="22"/>
        </w:rPr>
        <w:t>RDW</w:t>
      </w:r>
      <w:r w:rsidRPr="00856FE2">
        <w:rPr>
          <w:rFonts w:ascii="Arial" w:hAnsi="Arial" w:cs="Arial"/>
          <w:sz w:val="22"/>
          <w:szCs w:val="22"/>
        </w:rPr>
        <w:tab/>
      </w:r>
      <w:r w:rsidRPr="00856FE2">
        <w:rPr>
          <w:rFonts w:ascii="Arial" w:hAnsi="Arial" w:cs="Arial"/>
          <w:sz w:val="22"/>
          <w:szCs w:val="22"/>
        </w:rPr>
        <w:tab/>
        <w:t>Ancho de Distribución de Eritrocitos</w:t>
      </w:r>
    </w:p>
    <w:p w:rsidR="00856FE2" w:rsidRPr="00856FE2" w:rsidRDefault="00856FE2" w:rsidP="00856FE2">
      <w:pPr>
        <w:jc w:val="both"/>
        <w:rPr>
          <w:rFonts w:ascii="Arial" w:hAnsi="Arial" w:cs="Arial"/>
          <w:sz w:val="22"/>
          <w:szCs w:val="22"/>
        </w:rPr>
      </w:pPr>
      <w:r w:rsidRPr="00856FE2">
        <w:rPr>
          <w:rFonts w:ascii="Arial" w:hAnsi="Arial" w:cs="Arial"/>
          <w:sz w:val="22"/>
          <w:szCs w:val="22"/>
        </w:rPr>
        <w:t>PLT</w:t>
      </w:r>
      <w:r w:rsidRPr="00856FE2">
        <w:rPr>
          <w:rFonts w:ascii="Arial" w:hAnsi="Arial" w:cs="Arial"/>
          <w:sz w:val="22"/>
          <w:szCs w:val="22"/>
        </w:rPr>
        <w:tab/>
      </w:r>
      <w:r w:rsidRPr="00856FE2">
        <w:rPr>
          <w:rFonts w:ascii="Arial" w:hAnsi="Arial" w:cs="Arial"/>
          <w:sz w:val="22"/>
          <w:szCs w:val="22"/>
        </w:rPr>
        <w:tab/>
        <w:t>Plaquetas</w:t>
      </w:r>
    </w:p>
    <w:p w:rsidR="00856FE2" w:rsidRPr="00856FE2" w:rsidRDefault="00856FE2" w:rsidP="00856FE2">
      <w:pPr>
        <w:jc w:val="both"/>
        <w:rPr>
          <w:rFonts w:ascii="Arial" w:hAnsi="Arial" w:cs="Arial"/>
          <w:sz w:val="22"/>
          <w:szCs w:val="22"/>
        </w:rPr>
      </w:pPr>
      <w:r w:rsidRPr="00856FE2">
        <w:rPr>
          <w:rFonts w:ascii="Arial" w:hAnsi="Arial" w:cs="Arial"/>
          <w:sz w:val="22"/>
          <w:szCs w:val="22"/>
        </w:rPr>
        <w:t>VPM</w:t>
      </w:r>
      <w:r w:rsidRPr="00856FE2">
        <w:rPr>
          <w:rFonts w:ascii="Arial" w:hAnsi="Arial" w:cs="Arial"/>
          <w:sz w:val="22"/>
          <w:szCs w:val="22"/>
        </w:rPr>
        <w:tab/>
      </w:r>
      <w:r w:rsidRPr="00856FE2">
        <w:rPr>
          <w:rFonts w:ascii="Arial" w:hAnsi="Arial" w:cs="Arial"/>
          <w:sz w:val="22"/>
          <w:szCs w:val="22"/>
        </w:rPr>
        <w:tab/>
        <w:t>Volumen Plaquetario Medio</w:t>
      </w:r>
    </w:p>
    <w:p w:rsidR="00856FE2" w:rsidRPr="00856FE2" w:rsidRDefault="00856FE2" w:rsidP="00856FE2">
      <w:pPr>
        <w:jc w:val="both"/>
        <w:rPr>
          <w:rFonts w:ascii="Arial" w:hAnsi="Arial" w:cs="Arial"/>
          <w:sz w:val="22"/>
          <w:szCs w:val="22"/>
        </w:rPr>
      </w:pPr>
      <w:r w:rsidRPr="00856FE2">
        <w:rPr>
          <w:rFonts w:ascii="Arial" w:hAnsi="Arial" w:cs="Arial"/>
          <w:sz w:val="22"/>
          <w:szCs w:val="22"/>
        </w:rPr>
        <w:t>PCT</w:t>
      </w:r>
      <w:r w:rsidRPr="00856FE2">
        <w:rPr>
          <w:rFonts w:ascii="Arial" w:hAnsi="Arial" w:cs="Arial"/>
          <w:sz w:val="22"/>
          <w:szCs w:val="22"/>
        </w:rPr>
        <w:tab/>
      </w:r>
      <w:r w:rsidRPr="00856FE2">
        <w:rPr>
          <w:rFonts w:ascii="Arial" w:hAnsi="Arial" w:cs="Arial"/>
          <w:sz w:val="22"/>
          <w:szCs w:val="22"/>
        </w:rPr>
        <w:tab/>
      </w:r>
      <w:proofErr w:type="spellStart"/>
      <w:r w:rsidRPr="00856FE2">
        <w:rPr>
          <w:rFonts w:ascii="Arial" w:hAnsi="Arial" w:cs="Arial"/>
          <w:sz w:val="22"/>
          <w:szCs w:val="22"/>
        </w:rPr>
        <w:t>Plaquetocrito</w:t>
      </w:r>
      <w:proofErr w:type="spellEnd"/>
    </w:p>
    <w:p w:rsidR="00856FE2" w:rsidRPr="00856FE2" w:rsidRDefault="00856FE2" w:rsidP="00856FE2">
      <w:pPr>
        <w:jc w:val="both"/>
        <w:rPr>
          <w:rFonts w:ascii="Arial" w:hAnsi="Arial" w:cs="Arial"/>
          <w:sz w:val="22"/>
          <w:szCs w:val="22"/>
        </w:rPr>
      </w:pPr>
      <w:r w:rsidRPr="00856FE2">
        <w:rPr>
          <w:rFonts w:ascii="Arial" w:hAnsi="Arial" w:cs="Arial"/>
          <w:sz w:val="22"/>
          <w:szCs w:val="22"/>
        </w:rPr>
        <w:t>PDW</w:t>
      </w:r>
      <w:r w:rsidRPr="00856FE2">
        <w:rPr>
          <w:rFonts w:ascii="Arial" w:hAnsi="Arial" w:cs="Arial"/>
          <w:sz w:val="22"/>
          <w:szCs w:val="22"/>
        </w:rPr>
        <w:tab/>
      </w:r>
      <w:r w:rsidRPr="00856FE2">
        <w:rPr>
          <w:rFonts w:ascii="Arial" w:hAnsi="Arial" w:cs="Arial"/>
          <w:sz w:val="22"/>
          <w:szCs w:val="22"/>
        </w:rPr>
        <w:tab/>
        <w:t>Ancho de Distribución de Plaquetas</w:t>
      </w:r>
    </w:p>
    <w:p w:rsidR="00856FE2" w:rsidRPr="00856FE2" w:rsidRDefault="00856FE2" w:rsidP="00856FE2">
      <w:pPr>
        <w:jc w:val="both"/>
        <w:rPr>
          <w:rFonts w:ascii="Arial" w:hAnsi="Arial" w:cs="Arial"/>
          <w:sz w:val="22"/>
          <w:szCs w:val="22"/>
        </w:rPr>
      </w:pPr>
      <w:r w:rsidRPr="00856FE2">
        <w:rPr>
          <w:rFonts w:ascii="Arial" w:hAnsi="Arial" w:cs="Arial"/>
          <w:sz w:val="22"/>
          <w:szCs w:val="22"/>
        </w:rPr>
        <w:t xml:space="preserve">LY   </w:t>
      </w:r>
      <w:r w:rsidRPr="00856FE2">
        <w:rPr>
          <w:rFonts w:ascii="Arial" w:hAnsi="Arial" w:cs="Arial"/>
          <w:sz w:val="22"/>
          <w:szCs w:val="22"/>
        </w:rPr>
        <w:tab/>
      </w:r>
      <w:r w:rsidRPr="00856FE2">
        <w:rPr>
          <w:rFonts w:ascii="Arial" w:hAnsi="Arial" w:cs="Arial"/>
          <w:sz w:val="22"/>
          <w:szCs w:val="22"/>
        </w:rPr>
        <w:tab/>
        <w:t>Linfocitos en Porcentaje y Número Absoluto</w:t>
      </w:r>
    </w:p>
    <w:p w:rsidR="00BB3F1C" w:rsidRPr="00BB3F1C" w:rsidRDefault="00BB3F1C" w:rsidP="00BB3F1C">
      <w:pPr>
        <w:jc w:val="both"/>
        <w:rPr>
          <w:rFonts w:ascii="Arial" w:hAnsi="Arial" w:cs="Arial"/>
          <w:sz w:val="22"/>
          <w:szCs w:val="22"/>
        </w:rPr>
      </w:pPr>
      <w:r w:rsidRPr="00BB3F1C">
        <w:rPr>
          <w:rFonts w:ascii="Arial" w:hAnsi="Arial" w:cs="Arial"/>
          <w:sz w:val="22"/>
          <w:szCs w:val="22"/>
        </w:rPr>
        <w:t xml:space="preserve">MO </w:t>
      </w:r>
      <w:r w:rsidRPr="00BB3F1C">
        <w:rPr>
          <w:rFonts w:ascii="Arial" w:hAnsi="Arial" w:cs="Arial"/>
          <w:sz w:val="22"/>
          <w:szCs w:val="22"/>
        </w:rPr>
        <w:tab/>
      </w:r>
      <w:r w:rsidRPr="00BB3F1C">
        <w:rPr>
          <w:rFonts w:ascii="Arial" w:hAnsi="Arial" w:cs="Arial"/>
          <w:sz w:val="22"/>
          <w:szCs w:val="22"/>
        </w:rPr>
        <w:tab/>
        <w:t>Monocitos en Porcentaje y Número Absoluto</w:t>
      </w:r>
    </w:p>
    <w:p w:rsidR="00BB3F1C" w:rsidRPr="00BB3F1C" w:rsidRDefault="00BB3F1C" w:rsidP="00BB3F1C">
      <w:pPr>
        <w:jc w:val="both"/>
        <w:rPr>
          <w:rFonts w:ascii="Arial" w:hAnsi="Arial" w:cs="Arial"/>
          <w:sz w:val="22"/>
          <w:szCs w:val="22"/>
        </w:rPr>
      </w:pPr>
      <w:r w:rsidRPr="00BB3F1C">
        <w:rPr>
          <w:rFonts w:ascii="Arial" w:hAnsi="Arial" w:cs="Arial"/>
          <w:sz w:val="22"/>
          <w:szCs w:val="22"/>
        </w:rPr>
        <w:t xml:space="preserve">NE </w:t>
      </w:r>
      <w:r w:rsidRPr="00BB3F1C">
        <w:rPr>
          <w:rFonts w:ascii="Arial" w:hAnsi="Arial" w:cs="Arial"/>
          <w:sz w:val="22"/>
          <w:szCs w:val="22"/>
        </w:rPr>
        <w:tab/>
      </w:r>
      <w:r w:rsidRPr="00BB3F1C">
        <w:rPr>
          <w:rFonts w:ascii="Arial" w:hAnsi="Arial" w:cs="Arial"/>
          <w:sz w:val="22"/>
          <w:szCs w:val="22"/>
        </w:rPr>
        <w:tab/>
        <w:t>Neutrófilos en Porcentaje y Número Absoluto</w:t>
      </w:r>
    </w:p>
    <w:p w:rsidR="00BB3F1C" w:rsidRPr="00BB3F1C" w:rsidRDefault="00BB3F1C" w:rsidP="00BB3F1C">
      <w:pPr>
        <w:jc w:val="both"/>
        <w:rPr>
          <w:rFonts w:ascii="Arial" w:hAnsi="Arial" w:cs="Arial"/>
          <w:sz w:val="22"/>
          <w:szCs w:val="22"/>
        </w:rPr>
      </w:pPr>
      <w:r w:rsidRPr="00BB3F1C">
        <w:rPr>
          <w:rFonts w:ascii="Arial" w:hAnsi="Arial" w:cs="Arial"/>
          <w:sz w:val="22"/>
          <w:szCs w:val="22"/>
        </w:rPr>
        <w:t>EO</w:t>
      </w:r>
      <w:r w:rsidRPr="00BB3F1C">
        <w:rPr>
          <w:rFonts w:ascii="Arial" w:hAnsi="Arial" w:cs="Arial"/>
          <w:sz w:val="22"/>
          <w:szCs w:val="22"/>
        </w:rPr>
        <w:tab/>
      </w:r>
      <w:r w:rsidRPr="00BB3F1C">
        <w:rPr>
          <w:rFonts w:ascii="Arial" w:hAnsi="Arial" w:cs="Arial"/>
          <w:sz w:val="22"/>
          <w:szCs w:val="22"/>
        </w:rPr>
        <w:tab/>
      </w:r>
      <w:proofErr w:type="spellStart"/>
      <w:r w:rsidRPr="00BB3F1C">
        <w:rPr>
          <w:rFonts w:ascii="Arial" w:hAnsi="Arial" w:cs="Arial"/>
          <w:sz w:val="22"/>
          <w:szCs w:val="22"/>
        </w:rPr>
        <w:t>Eosinófilos</w:t>
      </w:r>
      <w:proofErr w:type="spellEnd"/>
      <w:r w:rsidRPr="00BB3F1C">
        <w:rPr>
          <w:rFonts w:ascii="Arial" w:hAnsi="Arial" w:cs="Arial"/>
          <w:sz w:val="22"/>
          <w:szCs w:val="22"/>
        </w:rPr>
        <w:t xml:space="preserve"> en Porcentaje y Número Absoluto</w:t>
      </w:r>
    </w:p>
    <w:p w:rsidR="00BB3F1C" w:rsidRPr="00BB3F1C" w:rsidRDefault="00BB3F1C" w:rsidP="00BB3F1C">
      <w:pPr>
        <w:jc w:val="both"/>
        <w:rPr>
          <w:rFonts w:ascii="Arial" w:hAnsi="Arial" w:cs="Arial"/>
          <w:sz w:val="22"/>
          <w:szCs w:val="22"/>
        </w:rPr>
      </w:pPr>
      <w:r w:rsidRPr="00BB3F1C">
        <w:rPr>
          <w:rFonts w:ascii="Arial" w:hAnsi="Arial" w:cs="Arial"/>
          <w:sz w:val="22"/>
          <w:szCs w:val="22"/>
        </w:rPr>
        <w:lastRenderedPageBreak/>
        <w:t>BA</w:t>
      </w:r>
      <w:r w:rsidRPr="00BB3F1C">
        <w:rPr>
          <w:rFonts w:ascii="Arial" w:hAnsi="Arial" w:cs="Arial"/>
          <w:sz w:val="22"/>
          <w:szCs w:val="22"/>
        </w:rPr>
        <w:tab/>
      </w:r>
      <w:r w:rsidRPr="00BB3F1C">
        <w:rPr>
          <w:rFonts w:ascii="Arial" w:hAnsi="Arial" w:cs="Arial"/>
          <w:sz w:val="22"/>
          <w:szCs w:val="22"/>
        </w:rPr>
        <w:tab/>
        <w:t>Basófilos en Porcentaje y Número Absoluto</w:t>
      </w:r>
    </w:p>
    <w:p w:rsidR="00BB3F1C" w:rsidRPr="00BB3F1C" w:rsidRDefault="00BB3F1C" w:rsidP="0043343B">
      <w:pPr>
        <w:pStyle w:val="2"/>
        <w:ind w:left="1368"/>
        <w:jc w:val="center"/>
        <w:rPr>
          <w:rFonts w:ascii="Arial" w:hAnsi="Arial" w:cs="Arial"/>
          <w:sz w:val="22"/>
          <w:szCs w:val="22"/>
        </w:rPr>
      </w:pPr>
    </w:p>
    <w:p w:rsidR="00BB3F1C" w:rsidRPr="00BB3F1C" w:rsidRDefault="00BB3F1C" w:rsidP="00BB3F1C">
      <w:pPr>
        <w:jc w:val="both"/>
        <w:rPr>
          <w:rFonts w:ascii="Arial" w:hAnsi="Arial" w:cs="Arial"/>
          <w:bCs/>
          <w:sz w:val="22"/>
          <w:szCs w:val="24"/>
        </w:rPr>
      </w:pPr>
      <w:r w:rsidRPr="00BB3F1C">
        <w:rPr>
          <w:rFonts w:ascii="Arial" w:hAnsi="Arial" w:cs="Arial"/>
          <w:bCs/>
          <w:sz w:val="22"/>
          <w:szCs w:val="24"/>
        </w:rPr>
        <w:t>Ofreciendo Histogramas de WBC en tres dimensiones, RBC y PLT, proporcionando todas las</w:t>
      </w:r>
      <w:r>
        <w:rPr>
          <w:rFonts w:ascii="Arial" w:hAnsi="Arial" w:cs="Arial"/>
          <w:bCs/>
          <w:sz w:val="22"/>
          <w:szCs w:val="24"/>
        </w:rPr>
        <w:t xml:space="preserve"> características que producen ra</w:t>
      </w:r>
      <w:r w:rsidRPr="00BB3F1C">
        <w:rPr>
          <w:rFonts w:ascii="Arial" w:hAnsi="Arial" w:cs="Arial"/>
          <w:bCs/>
          <w:sz w:val="22"/>
          <w:szCs w:val="24"/>
        </w:rPr>
        <w:t>pidez, exactitud y resultados confiables</w:t>
      </w:r>
      <w:r>
        <w:rPr>
          <w:rFonts w:ascii="Arial" w:hAnsi="Arial" w:cs="Arial"/>
          <w:bCs/>
          <w:sz w:val="22"/>
          <w:szCs w:val="24"/>
        </w:rPr>
        <w:t>.</w:t>
      </w:r>
    </w:p>
    <w:p w:rsidR="00BB3F1C" w:rsidRPr="00BB3F1C" w:rsidRDefault="00BB3F1C" w:rsidP="00BB3F1C">
      <w:pPr>
        <w:jc w:val="both"/>
        <w:rPr>
          <w:rFonts w:ascii="Arial" w:hAnsi="Arial" w:cs="Arial"/>
          <w:bCs/>
          <w:sz w:val="22"/>
          <w:szCs w:val="24"/>
        </w:rPr>
      </w:pPr>
    </w:p>
    <w:p w:rsidR="00BB3F1C" w:rsidRPr="00BB3F1C" w:rsidRDefault="00BB3F1C" w:rsidP="00BB3F1C">
      <w:pPr>
        <w:jc w:val="both"/>
        <w:rPr>
          <w:rFonts w:ascii="Arial" w:hAnsi="Arial" w:cs="Arial"/>
          <w:bCs/>
          <w:sz w:val="22"/>
          <w:szCs w:val="24"/>
        </w:rPr>
      </w:pPr>
      <w:r w:rsidRPr="00BB3F1C">
        <w:rPr>
          <w:rFonts w:ascii="Arial" w:hAnsi="Arial" w:cs="Arial"/>
          <w:bCs/>
          <w:sz w:val="22"/>
          <w:szCs w:val="24"/>
        </w:rPr>
        <w:t>CARACTERÍSTICAS</w:t>
      </w:r>
    </w:p>
    <w:p w:rsidR="00BB3F1C" w:rsidRPr="00BB3F1C" w:rsidRDefault="00BB3F1C" w:rsidP="00BB3F1C">
      <w:pPr>
        <w:jc w:val="both"/>
        <w:rPr>
          <w:rFonts w:ascii="Arial" w:hAnsi="Arial" w:cs="Arial"/>
          <w:bCs/>
          <w:sz w:val="22"/>
          <w:szCs w:val="24"/>
        </w:rPr>
      </w:pPr>
    </w:p>
    <w:p w:rsidR="00BB3F1C" w:rsidRPr="00BB3F1C" w:rsidRDefault="00BB3F1C" w:rsidP="00101259">
      <w:pPr>
        <w:numPr>
          <w:ilvl w:val="0"/>
          <w:numId w:val="8"/>
        </w:numPr>
        <w:jc w:val="both"/>
        <w:rPr>
          <w:rFonts w:ascii="Arial" w:hAnsi="Arial" w:cs="Arial"/>
          <w:bCs/>
          <w:sz w:val="22"/>
          <w:szCs w:val="24"/>
          <w:lang w:val="es-MX"/>
        </w:rPr>
      </w:pPr>
      <w:r w:rsidRPr="00BB3F1C">
        <w:rPr>
          <w:rFonts w:ascii="Arial" w:hAnsi="Arial" w:cs="Arial"/>
          <w:bCs/>
          <w:sz w:val="22"/>
          <w:szCs w:val="24"/>
          <w:lang w:val="es-MX"/>
        </w:rPr>
        <w:t>Principio de Impedancia</w:t>
      </w:r>
    </w:p>
    <w:p w:rsidR="00BB3F1C" w:rsidRPr="00BB3F1C" w:rsidRDefault="00BB3F1C" w:rsidP="00101259">
      <w:pPr>
        <w:numPr>
          <w:ilvl w:val="0"/>
          <w:numId w:val="8"/>
        </w:numPr>
        <w:jc w:val="both"/>
        <w:rPr>
          <w:rFonts w:ascii="Arial" w:hAnsi="Arial" w:cs="Arial"/>
          <w:bCs/>
          <w:sz w:val="22"/>
          <w:szCs w:val="24"/>
          <w:lang w:val="es-MX"/>
        </w:rPr>
      </w:pPr>
      <w:r w:rsidRPr="00BB3F1C">
        <w:rPr>
          <w:rFonts w:ascii="Arial" w:hAnsi="Arial" w:cs="Arial"/>
          <w:bCs/>
          <w:sz w:val="22"/>
          <w:szCs w:val="24"/>
          <w:lang w:val="es-MX"/>
        </w:rPr>
        <w:t>Conteo por Duplicado: Sin gasto extra de reactivo, proporcionando absoluta confianza en los resultados que se reportan hacia el paciente</w:t>
      </w:r>
      <w:r>
        <w:rPr>
          <w:rFonts w:ascii="Arial" w:hAnsi="Arial" w:cs="Arial"/>
          <w:bCs/>
          <w:sz w:val="22"/>
          <w:szCs w:val="24"/>
          <w:lang w:val="es-MX"/>
        </w:rPr>
        <w:t>.</w:t>
      </w:r>
    </w:p>
    <w:p w:rsidR="00BB3F1C" w:rsidRPr="00BB3F1C" w:rsidRDefault="00BB3F1C" w:rsidP="00101259">
      <w:pPr>
        <w:numPr>
          <w:ilvl w:val="0"/>
          <w:numId w:val="8"/>
        </w:numPr>
        <w:jc w:val="both"/>
        <w:rPr>
          <w:rFonts w:ascii="Arial" w:hAnsi="Arial" w:cs="Arial"/>
          <w:bCs/>
          <w:sz w:val="22"/>
          <w:szCs w:val="24"/>
          <w:lang w:val="es-MX"/>
        </w:rPr>
      </w:pPr>
      <w:r w:rsidRPr="00BB3F1C">
        <w:rPr>
          <w:rFonts w:ascii="Arial" w:hAnsi="Arial" w:cs="Arial"/>
          <w:bCs/>
          <w:sz w:val="22"/>
          <w:szCs w:val="24"/>
          <w:lang w:val="es-MX"/>
        </w:rPr>
        <w:t xml:space="preserve">Flujo de arrastre: Se presenta un flujo continuo de diluyente eliminando el fenómeno de rehilete de las células </w:t>
      </w:r>
      <w:proofErr w:type="spellStart"/>
      <w:r w:rsidRPr="00BB3F1C">
        <w:rPr>
          <w:rFonts w:ascii="Arial" w:hAnsi="Arial" w:cs="Arial"/>
          <w:bCs/>
          <w:sz w:val="22"/>
          <w:szCs w:val="24"/>
          <w:lang w:val="es-MX"/>
        </w:rPr>
        <w:t>trombocíticas</w:t>
      </w:r>
      <w:proofErr w:type="spellEnd"/>
      <w:r w:rsidRPr="00BB3F1C">
        <w:rPr>
          <w:rFonts w:ascii="Arial" w:hAnsi="Arial" w:cs="Arial"/>
          <w:bCs/>
          <w:sz w:val="22"/>
          <w:szCs w:val="24"/>
          <w:lang w:val="es-MX"/>
        </w:rPr>
        <w:t>, proporcionando un conteo preciso y exacto de las mismas. Sistema automático de lavado de la sonda.</w:t>
      </w:r>
    </w:p>
    <w:p w:rsidR="00BB3F1C" w:rsidRPr="00BB3F1C" w:rsidRDefault="00BB3F1C" w:rsidP="00101259">
      <w:pPr>
        <w:numPr>
          <w:ilvl w:val="0"/>
          <w:numId w:val="8"/>
        </w:numPr>
        <w:jc w:val="both"/>
        <w:rPr>
          <w:rFonts w:ascii="Arial" w:hAnsi="Arial" w:cs="Arial"/>
          <w:bCs/>
          <w:iCs/>
          <w:sz w:val="22"/>
          <w:szCs w:val="24"/>
          <w:lang w:val="es-MX"/>
        </w:rPr>
      </w:pPr>
      <w:r w:rsidRPr="00BB3F1C">
        <w:rPr>
          <w:rFonts w:ascii="Arial" w:hAnsi="Arial" w:cs="Arial"/>
          <w:bCs/>
          <w:iCs/>
          <w:sz w:val="22"/>
          <w:szCs w:val="24"/>
          <w:lang w:val="es-MX"/>
        </w:rPr>
        <w:t>Dos modos de aspiración de muestra, tubo cerrado lo que evita el contacto directo con la sangre y tubo abierto para muestras de urgencias</w:t>
      </w:r>
    </w:p>
    <w:p w:rsidR="00BB3F1C" w:rsidRPr="00BB3F1C" w:rsidRDefault="00BB3F1C" w:rsidP="00101259">
      <w:pPr>
        <w:numPr>
          <w:ilvl w:val="0"/>
          <w:numId w:val="8"/>
        </w:numPr>
        <w:jc w:val="both"/>
        <w:rPr>
          <w:rFonts w:ascii="Arial" w:hAnsi="Arial" w:cs="Arial"/>
          <w:bCs/>
          <w:sz w:val="22"/>
          <w:szCs w:val="24"/>
          <w:lang w:val="es-MX"/>
        </w:rPr>
      </w:pPr>
      <w:r w:rsidRPr="00BB3F1C">
        <w:rPr>
          <w:rFonts w:ascii="Arial" w:hAnsi="Arial" w:cs="Arial"/>
          <w:bCs/>
          <w:sz w:val="22"/>
          <w:szCs w:val="24"/>
          <w:lang w:val="es-MX"/>
        </w:rPr>
        <w:t xml:space="preserve">Volumen de muestra 50 -85 </w:t>
      </w:r>
      <w:proofErr w:type="spellStart"/>
      <w:r w:rsidRPr="00BB3F1C">
        <w:rPr>
          <w:rFonts w:ascii="Arial" w:hAnsi="Arial" w:cs="Arial"/>
          <w:bCs/>
          <w:sz w:val="22"/>
          <w:szCs w:val="24"/>
          <w:lang w:val="es-MX"/>
        </w:rPr>
        <w:t>uL</w:t>
      </w:r>
      <w:proofErr w:type="spellEnd"/>
      <w:r w:rsidRPr="00BB3F1C">
        <w:rPr>
          <w:rFonts w:ascii="Arial" w:hAnsi="Arial" w:cs="Arial"/>
          <w:bCs/>
          <w:sz w:val="22"/>
          <w:szCs w:val="24"/>
          <w:lang w:val="es-MX"/>
        </w:rPr>
        <w:t xml:space="preserve"> </w:t>
      </w:r>
    </w:p>
    <w:p w:rsidR="00BB3F1C" w:rsidRPr="00BB3F1C" w:rsidRDefault="00BB3F1C" w:rsidP="00101259">
      <w:pPr>
        <w:numPr>
          <w:ilvl w:val="0"/>
          <w:numId w:val="8"/>
        </w:numPr>
        <w:jc w:val="both"/>
        <w:rPr>
          <w:rFonts w:ascii="Arial" w:hAnsi="Arial" w:cs="Arial"/>
          <w:bCs/>
          <w:sz w:val="22"/>
          <w:szCs w:val="24"/>
          <w:lang w:val="es-MX"/>
        </w:rPr>
      </w:pPr>
      <w:r w:rsidRPr="00BB3F1C">
        <w:rPr>
          <w:rFonts w:ascii="Arial" w:hAnsi="Arial" w:cs="Arial"/>
          <w:bCs/>
          <w:sz w:val="22"/>
          <w:szCs w:val="24"/>
          <w:lang w:val="es-MX"/>
        </w:rPr>
        <w:t xml:space="preserve">Capacidad  de 80 muestras  por hora </w:t>
      </w:r>
    </w:p>
    <w:p w:rsidR="00BB3F1C" w:rsidRPr="00BB3F1C" w:rsidRDefault="00BB3F1C" w:rsidP="00101259">
      <w:pPr>
        <w:numPr>
          <w:ilvl w:val="0"/>
          <w:numId w:val="8"/>
        </w:numPr>
        <w:jc w:val="both"/>
        <w:rPr>
          <w:rFonts w:ascii="Arial" w:hAnsi="Arial" w:cs="Arial"/>
          <w:bCs/>
          <w:sz w:val="22"/>
          <w:szCs w:val="24"/>
          <w:lang w:val="es-MX"/>
        </w:rPr>
      </w:pPr>
      <w:r w:rsidRPr="00BB3F1C">
        <w:rPr>
          <w:rFonts w:ascii="Arial" w:hAnsi="Arial" w:cs="Arial"/>
          <w:bCs/>
          <w:sz w:val="22"/>
          <w:szCs w:val="24"/>
          <w:lang w:val="es-MX"/>
        </w:rPr>
        <w:t>Base de datos para 10,000 pacientes, con Histogramas, con la que podemos buscar muestras procesadas con anterioridad</w:t>
      </w:r>
    </w:p>
    <w:p w:rsidR="00BB3F1C" w:rsidRPr="00BB3F1C" w:rsidRDefault="00BB3F1C" w:rsidP="00101259">
      <w:pPr>
        <w:numPr>
          <w:ilvl w:val="0"/>
          <w:numId w:val="8"/>
        </w:numPr>
        <w:jc w:val="both"/>
        <w:rPr>
          <w:rFonts w:ascii="Arial" w:hAnsi="Arial" w:cs="Arial"/>
          <w:bCs/>
          <w:sz w:val="22"/>
          <w:szCs w:val="24"/>
          <w:lang w:val="es-MX"/>
        </w:rPr>
      </w:pPr>
      <w:r w:rsidRPr="00BB3F1C">
        <w:rPr>
          <w:rFonts w:ascii="Arial" w:hAnsi="Arial" w:cs="Arial"/>
          <w:bCs/>
          <w:iCs/>
          <w:sz w:val="22"/>
          <w:szCs w:val="24"/>
          <w:lang w:val="es-MX"/>
        </w:rPr>
        <w:t>Identificación Alfanumérica de pacientes</w:t>
      </w:r>
      <w:r w:rsidRPr="00BB3F1C">
        <w:rPr>
          <w:rFonts w:ascii="Arial" w:hAnsi="Arial" w:cs="Arial"/>
          <w:bCs/>
          <w:sz w:val="22"/>
          <w:szCs w:val="24"/>
          <w:lang w:val="es-MX"/>
        </w:rPr>
        <w:t>, lo cual permite la revisión en la base de datos</w:t>
      </w:r>
    </w:p>
    <w:p w:rsidR="00BB3F1C" w:rsidRPr="00BB3F1C" w:rsidRDefault="00BB3F1C" w:rsidP="00101259">
      <w:pPr>
        <w:numPr>
          <w:ilvl w:val="0"/>
          <w:numId w:val="8"/>
        </w:numPr>
        <w:jc w:val="both"/>
        <w:rPr>
          <w:rFonts w:ascii="Arial" w:hAnsi="Arial" w:cs="Arial"/>
          <w:bCs/>
          <w:sz w:val="22"/>
          <w:szCs w:val="24"/>
          <w:lang w:val="es-MX"/>
        </w:rPr>
      </w:pPr>
      <w:r w:rsidRPr="00BB3F1C">
        <w:rPr>
          <w:rFonts w:ascii="Arial" w:hAnsi="Arial" w:cs="Arial"/>
          <w:bCs/>
          <w:iCs/>
          <w:sz w:val="22"/>
          <w:szCs w:val="24"/>
          <w:lang w:val="es-MX"/>
        </w:rPr>
        <w:t>Computadora con un menú de fácil acceso y manejo sencillo</w:t>
      </w:r>
      <w:r w:rsidRPr="00BB3F1C">
        <w:rPr>
          <w:rFonts w:ascii="Arial" w:hAnsi="Arial" w:cs="Arial"/>
          <w:bCs/>
          <w:sz w:val="22"/>
          <w:szCs w:val="24"/>
          <w:lang w:val="es-MX"/>
        </w:rPr>
        <w:t>, en donde se pueden observar los resultados inmediatamente.</w:t>
      </w:r>
    </w:p>
    <w:p w:rsidR="00BB3F1C" w:rsidRPr="00BB3F1C" w:rsidRDefault="00BB3F1C" w:rsidP="00101259">
      <w:pPr>
        <w:numPr>
          <w:ilvl w:val="0"/>
          <w:numId w:val="8"/>
        </w:numPr>
        <w:jc w:val="both"/>
        <w:rPr>
          <w:rFonts w:ascii="Arial" w:hAnsi="Arial" w:cs="Arial"/>
          <w:bCs/>
          <w:sz w:val="22"/>
          <w:szCs w:val="24"/>
          <w:lang w:val="es-MX"/>
        </w:rPr>
      </w:pPr>
      <w:r w:rsidRPr="00BB3F1C">
        <w:rPr>
          <w:rFonts w:ascii="Arial" w:hAnsi="Arial" w:cs="Arial"/>
          <w:bCs/>
          <w:sz w:val="22"/>
          <w:szCs w:val="24"/>
          <w:lang w:val="es-MX"/>
        </w:rPr>
        <w:t>Uso de banderas definibles Alto/Bajo en resultados de pacientes, que permiten diagnosticar fácilmente las muestras que requieren revisión.</w:t>
      </w:r>
    </w:p>
    <w:p w:rsidR="00BB3F1C" w:rsidRPr="00BB3F1C" w:rsidRDefault="00BB3F1C" w:rsidP="00101259">
      <w:pPr>
        <w:numPr>
          <w:ilvl w:val="0"/>
          <w:numId w:val="8"/>
        </w:numPr>
        <w:jc w:val="both"/>
        <w:rPr>
          <w:rFonts w:ascii="Arial" w:hAnsi="Arial" w:cs="Arial"/>
          <w:bCs/>
          <w:iCs/>
          <w:sz w:val="22"/>
          <w:szCs w:val="24"/>
          <w:lang w:val="es-MX"/>
        </w:rPr>
      </w:pPr>
      <w:r w:rsidRPr="00BB3F1C">
        <w:rPr>
          <w:rFonts w:ascii="Arial" w:hAnsi="Arial" w:cs="Arial"/>
          <w:bCs/>
          <w:iCs/>
          <w:sz w:val="22"/>
          <w:szCs w:val="24"/>
          <w:lang w:val="es-MX"/>
        </w:rPr>
        <w:t>Alarmas de Sospecha y definitivas en cada muestra procesada.</w:t>
      </w:r>
    </w:p>
    <w:p w:rsidR="00BB3F1C" w:rsidRPr="00BB3F1C" w:rsidRDefault="00BB3F1C" w:rsidP="00101259">
      <w:pPr>
        <w:numPr>
          <w:ilvl w:val="0"/>
          <w:numId w:val="8"/>
        </w:numPr>
        <w:jc w:val="both"/>
        <w:rPr>
          <w:rFonts w:ascii="Arial" w:hAnsi="Arial" w:cs="Arial"/>
          <w:bCs/>
          <w:sz w:val="22"/>
          <w:szCs w:val="24"/>
          <w:lang w:val="es-MX"/>
        </w:rPr>
      </w:pPr>
      <w:r w:rsidRPr="00BB3F1C">
        <w:rPr>
          <w:rFonts w:ascii="Arial" w:hAnsi="Arial" w:cs="Arial"/>
          <w:bCs/>
          <w:sz w:val="22"/>
          <w:szCs w:val="24"/>
          <w:lang w:val="es-MX"/>
        </w:rPr>
        <w:t>Impresión gráfica de resultados con opción a ser automática o manual.</w:t>
      </w:r>
    </w:p>
    <w:p w:rsidR="00BB3F1C" w:rsidRPr="00BB3F1C" w:rsidRDefault="00BB3F1C" w:rsidP="00101259">
      <w:pPr>
        <w:numPr>
          <w:ilvl w:val="0"/>
          <w:numId w:val="8"/>
        </w:numPr>
        <w:jc w:val="both"/>
        <w:rPr>
          <w:rFonts w:ascii="Arial" w:hAnsi="Arial" w:cs="Arial"/>
          <w:bCs/>
          <w:sz w:val="22"/>
          <w:szCs w:val="24"/>
          <w:lang w:val="es-MX"/>
        </w:rPr>
      </w:pPr>
      <w:r w:rsidRPr="00BB3F1C">
        <w:rPr>
          <w:rFonts w:ascii="Arial" w:hAnsi="Arial" w:cs="Arial"/>
          <w:bCs/>
          <w:sz w:val="22"/>
          <w:szCs w:val="24"/>
          <w:lang w:val="es-MX"/>
        </w:rPr>
        <w:t>Control de calidad integrado.</w:t>
      </w:r>
    </w:p>
    <w:p w:rsidR="00BB3F1C" w:rsidRPr="00BB3F1C" w:rsidRDefault="00BB3F1C" w:rsidP="00101259">
      <w:pPr>
        <w:numPr>
          <w:ilvl w:val="0"/>
          <w:numId w:val="8"/>
        </w:numPr>
        <w:jc w:val="both"/>
        <w:rPr>
          <w:rFonts w:ascii="Arial" w:hAnsi="Arial" w:cs="Arial"/>
          <w:bCs/>
          <w:sz w:val="22"/>
          <w:szCs w:val="24"/>
          <w:lang w:val="es-MX"/>
        </w:rPr>
      </w:pPr>
      <w:r w:rsidRPr="00BB3F1C">
        <w:rPr>
          <w:rFonts w:ascii="Arial" w:hAnsi="Arial" w:cs="Arial"/>
          <w:bCs/>
          <w:sz w:val="22"/>
          <w:szCs w:val="24"/>
          <w:lang w:val="es-MX"/>
        </w:rPr>
        <w:t>Validación automática de datos de Control de Calidad.</w:t>
      </w:r>
    </w:p>
    <w:p w:rsidR="00BB3F1C" w:rsidRPr="00BB3F1C" w:rsidRDefault="00BB3F1C" w:rsidP="00101259">
      <w:pPr>
        <w:numPr>
          <w:ilvl w:val="0"/>
          <w:numId w:val="8"/>
        </w:numPr>
        <w:jc w:val="both"/>
        <w:rPr>
          <w:rFonts w:ascii="Arial" w:hAnsi="Arial" w:cs="Arial"/>
          <w:bCs/>
          <w:sz w:val="22"/>
          <w:szCs w:val="24"/>
          <w:lang w:val="es-MX"/>
        </w:rPr>
      </w:pPr>
      <w:r w:rsidRPr="00BB3F1C">
        <w:rPr>
          <w:rFonts w:ascii="Arial" w:hAnsi="Arial" w:cs="Arial"/>
          <w:bCs/>
          <w:sz w:val="22"/>
          <w:szCs w:val="24"/>
          <w:lang w:val="es-MX"/>
        </w:rPr>
        <w:t>Banderas de Alto/Bajo para determinar cuando uno o varios parámetros del control están fuera de 2 SD</w:t>
      </w:r>
    </w:p>
    <w:p w:rsidR="00BB3F1C" w:rsidRPr="00BB3F1C" w:rsidRDefault="00BB3F1C" w:rsidP="00101259">
      <w:pPr>
        <w:numPr>
          <w:ilvl w:val="0"/>
          <w:numId w:val="8"/>
        </w:numPr>
        <w:jc w:val="both"/>
        <w:rPr>
          <w:rFonts w:ascii="Arial" w:hAnsi="Arial" w:cs="Arial"/>
          <w:bCs/>
          <w:sz w:val="22"/>
          <w:szCs w:val="24"/>
          <w:lang w:val="es-MX"/>
        </w:rPr>
      </w:pPr>
      <w:r w:rsidRPr="00BB3F1C">
        <w:rPr>
          <w:rFonts w:ascii="Arial" w:hAnsi="Arial" w:cs="Arial"/>
          <w:bCs/>
          <w:sz w:val="22"/>
          <w:szCs w:val="24"/>
          <w:lang w:val="es-MX"/>
        </w:rPr>
        <w:t>Almacenamiento de tres niveles de datos de Control de Calidad que nos ayuda a realizar un rápido diagnóstico del equipo.</w:t>
      </w:r>
    </w:p>
    <w:p w:rsidR="00BB3F1C" w:rsidRPr="00BB3F1C" w:rsidRDefault="00BB3F1C" w:rsidP="00101259">
      <w:pPr>
        <w:numPr>
          <w:ilvl w:val="0"/>
          <w:numId w:val="8"/>
        </w:numPr>
        <w:jc w:val="both"/>
        <w:rPr>
          <w:rFonts w:ascii="Arial" w:hAnsi="Arial" w:cs="Arial"/>
          <w:bCs/>
          <w:sz w:val="22"/>
          <w:szCs w:val="24"/>
          <w:lang w:val="es-MX"/>
        </w:rPr>
      </w:pPr>
      <w:r w:rsidRPr="00BB3F1C">
        <w:rPr>
          <w:rFonts w:ascii="Arial" w:hAnsi="Arial" w:cs="Arial"/>
          <w:bCs/>
          <w:sz w:val="22"/>
          <w:szCs w:val="24"/>
          <w:lang w:val="es-MX"/>
        </w:rPr>
        <w:t xml:space="preserve">Gráficas de Levy </w:t>
      </w:r>
      <w:proofErr w:type="spellStart"/>
      <w:r w:rsidRPr="00BB3F1C">
        <w:rPr>
          <w:rFonts w:ascii="Arial" w:hAnsi="Arial" w:cs="Arial"/>
          <w:bCs/>
          <w:sz w:val="22"/>
          <w:szCs w:val="24"/>
          <w:lang w:val="es-MX"/>
        </w:rPr>
        <w:t>Jennings</w:t>
      </w:r>
      <w:proofErr w:type="spellEnd"/>
      <w:r w:rsidRPr="00BB3F1C">
        <w:rPr>
          <w:rFonts w:ascii="Arial" w:hAnsi="Arial" w:cs="Arial"/>
          <w:bCs/>
          <w:sz w:val="22"/>
          <w:szCs w:val="24"/>
          <w:lang w:val="es-MX"/>
        </w:rPr>
        <w:t>.</w:t>
      </w:r>
    </w:p>
    <w:p w:rsidR="00BB3F1C" w:rsidRPr="00BB3F1C" w:rsidRDefault="00BB3F1C" w:rsidP="00101259">
      <w:pPr>
        <w:numPr>
          <w:ilvl w:val="0"/>
          <w:numId w:val="8"/>
        </w:numPr>
        <w:jc w:val="both"/>
        <w:rPr>
          <w:rFonts w:ascii="Arial" w:hAnsi="Arial" w:cs="Arial"/>
          <w:bCs/>
          <w:sz w:val="22"/>
          <w:szCs w:val="24"/>
          <w:lang w:val="es-MX"/>
        </w:rPr>
      </w:pPr>
      <w:r w:rsidRPr="00BB3F1C">
        <w:rPr>
          <w:rFonts w:ascii="Arial" w:hAnsi="Arial" w:cs="Arial"/>
          <w:bCs/>
          <w:sz w:val="22"/>
          <w:szCs w:val="24"/>
          <w:lang w:val="es-MX"/>
        </w:rPr>
        <w:t>Calibración y Reproducibilidad, del inst</w:t>
      </w:r>
      <w:r>
        <w:rPr>
          <w:rFonts w:ascii="Arial" w:hAnsi="Arial" w:cs="Arial"/>
          <w:bCs/>
          <w:sz w:val="22"/>
          <w:szCs w:val="24"/>
          <w:lang w:val="es-MX"/>
        </w:rPr>
        <w:t>rumento totalmente automatizado</w:t>
      </w:r>
      <w:r w:rsidRPr="00BB3F1C">
        <w:rPr>
          <w:rFonts w:ascii="Arial" w:hAnsi="Arial" w:cs="Arial"/>
          <w:bCs/>
          <w:sz w:val="22"/>
          <w:szCs w:val="24"/>
          <w:lang w:val="es-MX"/>
        </w:rPr>
        <w:t xml:space="preserve"> requiriendo este proceso cada 6 meses.</w:t>
      </w:r>
    </w:p>
    <w:p w:rsidR="00BB3F1C" w:rsidRPr="00BB3F1C" w:rsidRDefault="00BB3F1C" w:rsidP="00101259">
      <w:pPr>
        <w:numPr>
          <w:ilvl w:val="0"/>
          <w:numId w:val="8"/>
        </w:numPr>
        <w:jc w:val="both"/>
        <w:rPr>
          <w:rFonts w:ascii="Arial" w:hAnsi="Arial" w:cs="Arial"/>
          <w:bCs/>
          <w:iCs/>
          <w:sz w:val="22"/>
          <w:szCs w:val="24"/>
          <w:lang w:val="es-MX"/>
        </w:rPr>
      </w:pPr>
      <w:r w:rsidRPr="00BB3F1C">
        <w:rPr>
          <w:rFonts w:ascii="Arial" w:hAnsi="Arial" w:cs="Arial"/>
          <w:bCs/>
          <w:iCs/>
          <w:sz w:val="22"/>
          <w:szCs w:val="24"/>
          <w:lang w:val="es-MX"/>
        </w:rPr>
        <w:t>Proceso de muestra de un solo paso.</w:t>
      </w:r>
    </w:p>
    <w:p w:rsidR="00BB3F1C" w:rsidRPr="00BB3F1C" w:rsidRDefault="00BB3F1C" w:rsidP="00101259">
      <w:pPr>
        <w:numPr>
          <w:ilvl w:val="0"/>
          <w:numId w:val="8"/>
        </w:numPr>
        <w:jc w:val="both"/>
        <w:rPr>
          <w:rFonts w:ascii="Arial" w:hAnsi="Arial" w:cs="Arial"/>
          <w:bCs/>
          <w:iCs/>
          <w:sz w:val="22"/>
          <w:szCs w:val="24"/>
          <w:lang w:val="es-MX"/>
        </w:rPr>
      </w:pPr>
      <w:r w:rsidRPr="00BB3F1C">
        <w:rPr>
          <w:rFonts w:ascii="Arial" w:hAnsi="Arial" w:cs="Arial"/>
          <w:bCs/>
          <w:iCs/>
          <w:sz w:val="22"/>
          <w:szCs w:val="24"/>
          <w:lang w:val="es-MX"/>
        </w:rPr>
        <w:t>Procedimientos Iniciales y Finales totalmente automatizados.</w:t>
      </w:r>
    </w:p>
    <w:p w:rsidR="00BB3F1C" w:rsidRPr="00BB3F1C" w:rsidRDefault="00BB3F1C" w:rsidP="00101259">
      <w:pPr>
        <w:numPr>
          <w:ilvl w:val="0"/>
          <w:numId w:val="8"/>
        </w:numPr>
        <w:jc w:val="both"/>
        <w:rPr>
          <w:rFonts w:ascii="Arial" w:hAnsi="Arial" w:cs="Arial"/>
          <w:bCs/>
          <w:sz w:val="22"/>
          <w:szCs w:val="24"/>
          <w:lang w:val="es-MX"/>
        </w:rPr>
      </w:pPr>
      <w:r w:rsidRPr="00BB3F1C">
        <w:rPr>
          <w:rFonts w:ascii="Arial" w:hAnsi="Arial" w:cs="Arial"/>
          <w:bCs/>
          <w:sz w:val="22"/>
          <w:szCs w:val="24"/>
          <w:lang w:val="es-MX"/>
        </w:rPr>
        <w:t>El equipo deberá contar con un puerto de interface para la comunicación de datos entre el equipo analizador y una computadora.</w:t>
      </w:r>
    </w:p>
    <w:p w:rsidR="00BB3F1C" w:rsidRPr="00BB3F1C" w:rsidRDefault="00BB3F1C" w:rsidP="00101259">
      <w:pPr>
        <w:numPr>
          <w:ilvl w:val="0"/>
          <w:numId w:val="8"/>
        </w:numPr>
        <w:jc w:val="both"/>
        <w:rPr>
          <w:rFonts w:ascii="Arial" w:hAnsi="Arial" w:cs="Arial"/>
          <w:bCs/>
          <w:sz w:val="22"/>
          <w:szCs w:val="24"/>
          <w:lang w:val="es-MX"/>
        </w:rPr>
      </w:pPr>
      <w:r w:rsidRPr="00BB3F1C">
        <w:rPr>
          <w:rFonts w:ascii="Arial" w:hAnsi="Arial" w:cs="Arial"/>
          <w:bCs/>
          <w:sz w:val="22"/>
          <w:szCs w:val="24"/>
          <w:lang w:val="es-MX"/>
        </w:rPr>
        <w:t>El equipo deberá ser capaz de recibir la programación de análisis de muestras a través del puerto de interface. Así mismo el equipo deberá enviar los resultados de los estudios realizados a través de la interface conectada a una computadora.</w:t>
      </w:r>
    </w:p>
    <w:p w:rsidR="00B87539" w:rsidRPr="00B87539" w:rsidRDefault="00B87539" w:rsidP="0043343B">
      <w:pPr>
        <w:pStyle w:val="2"/>
        <w:ind w:left="1368"/>
        <w:jc w:val="center"/>
        <w:rPr>
          <w:rFonts w:ascii="Arial" w:hAnsi="Arial" w:cs="Arial"/>
          <w:sz w:val="22"/>
          <w:szCs w:val="22"/>
        </w:rPr>
      </w:pPr>
    </w:p>
    <w:p w:rsidR="00B87539" w:rsidRDefault="00B87539" w:rsidP="00B87539">
      <w:pPr>
        <w:pStyle w:val="Textoindependiente2"/>
        <w:jc w:val="both"/>
        <w:rPr>
          <w:rFonts w:ascii="Arial" w:hAnsi="Arial" w:cs="Arial"/>
          <w:b/>
          <w:bCs/>
          <w:sz w:val="22"/>
          <w:szCs w:val="22"/>
          <w:u w:val="single"/>
        </w:rPr>
      </w:pPr>
    </w:p>
    <w:p w:rsidR="00B87539" w:rsidRPr="00B87539" w:rsidRDefault="00B87539" w:rsidP="00B87539">
      <w:pPr>
        <w:pStyle w:val="Textoindependiente2"/>
        <w:jc w:val="both"/>
        <w:rPr>
          <w:rFonts w:ascii="Arial" w:hAnsi="Arial" w:cs="Arial"/>
          <w:b/>
          <w:bCs/>
          <w:sz w:val="22"/>
          <w:szCs w:val="22"/>
          <w:u w:val="single"/>
        </w:rPr>
      </w:pPr>
      <w:r w:rsidRPr="00B87539">
        <w:rPr>
          <w:rFonts w:ascii="Arial" w:hAnsi="Arial" w:cs="Arial"/>
          <w:b/>
          <w:bCs/>
          <w:sz w:val="22"/>
          <w:szCs w:val="22"/>
          <w:u w:val="single"/>
        </w:rPr>
        <w:t>PAQUETE II.    COAGULACIÓN</w:t>
      </w:r>
    </w:p>
    <w:p w:rsidR="00B87539" w:rsidRPr="00B87539" w:rsidRDefault="00B87539" w:rsidP="00B87539">
      <w:pPr>
        <w:jc w:val="both"/>
        <w:rPr>
          <w:rFonts w:ascii="Arial" w:hAnsi="Arial" w:cs="Arial"/>
          <w:bCs/>
          <w:sz w:val="22"/>
          <w:szCs w:val="22"/>
        </w:rPr>
      </w:pPr>
      <w:r w:rsidRPr="00B87539">
        <w:rPr>
          <w:rFonts w:ascii="Arial" w:hAnsi="Arial" w:cs="Arial"/>
          <w:bCs/>
          <w:sz w:val="22"/>
          <w:szCs w:val="22"/>
        </w:rPr>
        <w:t>El equipo en comodato se requiere instalado y funcionando antes de la fecha de entrega de los reactivos  y hasta que se consuma el mismo.</w:t>
      </w:r>
    </w:p>
    <w:p w:rsidR="00B87539" w:rsidRDefault="00B87539" w:rsidP="0043343B">
      <w:pPr>
        <w:pStyle w:val="2"/>
        <w:ind w:left="1368"/>
        <w:jc w:val="center"/>
        <w:rPr>
          <w:rFonts w:ascii="Arial" w:hAnsi="Arial" w:cs="Arial"/>
          <w:sz w:val="72"/>
          <w:szCs w:val="72"/>
        </w:rPr>
      </w:pPr>
    </w:p>
    <w:p w:rsidR="00B87539" w:rsidRPr="00B6672D" w:rsidRDefault="00B87539" w:rsidP="00B87539">
      <w:pPr>
        <w:jc w:val="both"/>
        <w:rPr>
          <w:rFonts w:ascii="Arial" w:hAnsi="Arial" w:cs="Arial"/>
          <w:sz w:val="22"/>
          <w:szCs w:val="22"/>
        </w:rPr>
      </w:pPr>
    </w:p>
    <w:p w:rsidR="00B87539" w:rsidRPr="00B87539" w:rsidRDefault="00B87539" w:rsidP="00B87539">
      <w:pPr>
        <w:pStyle w:val="Ttulo3"/>
        <w:shd w:val="clear" w:color="auto" w:fill="B8CCE4"/>
        <w:jc w:val="both"/>
        <w:rPr>
          <w:rFonts w:ascii="Arial" w:hAnsi="Arial" w:cs="Arial"/>
          <w:b w:val="0"/>
          <w:i/>
          <w:sz w:val="22"/>
          <w:szCs w:val="22"/>
        </w:rPr>
      </w:pPr>
      <w:r w:rsidRPr="00B87539">
        <w:rPr>
          <w:rFonts w:ascii="Arial" w:hAnsi="Arial" w:cs="Arial"/>
          <w:b w:val="0"/>
          <w:i/>
          <w:sz w:val="22"/>
          <w:szCs w:val="22"/>
        </w:rPr>
        <w:t>EQUIPO DE COAGULACIÓN</w:t>
      </w:r>
    </w:p>
    <w:p w:rsidR="00B87539" w:rsidRPr="00B87539" w:rsidRDefault="00B87539" w:rsidP="00B87539">
      <w:pPr>
        <w:jc w:val="both"/>
        <w:rPr>
          <w:rFonts w:ascii="Arial" w:hAnsi="Arial" w:cs="Arial"/>
          <w:sz w:val="22"/>
          <w:szCs w:val="22"/>
        </w:rPr>
      </w:pPr>
    </w:p>
    <w:p w:rsidR="00B87539" w:rsidRPr="00B87539" w:rsidRDefault="00B87539" w:rsidP="00101259">
      <w:pPr>
        <w:pStyle w:val="Prrafodelista"/>
        <w:numPr>
          <w:ilvl w:val="0"/>
          <w:numId w:val="9"/>
        </w:numPr>
        <w:ind w:left="426"/>
        <w:jc w:val="both"/>
        <w:rPr>
          <w:rFonts w:ascii="Arial" w:hAnsi="Arial" w:cs="Arial"/>
        </w:rPr>
      </w:pPr>
      <w:r w:rsidRPr="00B87539">
        <w:rPr>
          <w:rFonts w:ascii="Arial" w:hAnsi="Arial" w:cs="Arial"/>
        </w:rPr>
        <w:t>Que el equipo cuente con un sistema automatizado para el análisis de tiempos de coagulación.</w:t>
      </w:r>
    </w:p>
    <w:p w:rsidR="00B87539" w:rsidRPr="00B87539" w:rsidRDefault="00B87539" w:rsidP="00101259">
      <w:pPr>
        <w:pStyle w:val="Prrafodelista"/>
        <w:numPr>
          <w:ilvl w:val="0"/>
          <w:numId w:val="9"/>
        </w:numPr>
        <w:ind w:left="426"/>
        <w:jc w:val="both"/>
        <w:rPr>
          <w:rFonts w:ascii="Arial" w:hAnsi="Arial" w:cs="Arial"/>
        </w:rPr>
      </w:pPr>
      <w:r w:rsidRPr="00B87539">
        <w:rPr>
          <w:rFonts w:ascii="Arial" w:hAnsi="Arial" w:cs="Arial"/>
        </w:rPr>
        <w:t>Esté controlado por microprocesadores y tenga la capacidad para determinar TP, TTP, TT, INR, FIBRINOGENO.</w:t>
      </w:r>
    </w:p>
    <w:p w:rsidR="00B87539" w:rsidRPr="00B87539" w:rsidRDefault="00B87539" w:rsidP="00101259">
      <w:pPr>
        <w:pStyle w:val="Prrafodelista"/>
        <w:numPr>
          <w:ilvl w:val="0"/>
          <w:numId w:val="9"/>
        </w:numPr>
        <w:ind w:left="426"/>
        <w:jc w:val="both"/>
        <w:rPr>
          <w:rFonts w:ascii="Arial" w:hAnsi="Arial" w:cs="Arial"/>
        </w:rPr>
      </w:pPr>
      <w:r w:rsidRPr="00B87539">
        <w:rPr>
          <w:rFonts w:ascii="Arial" w:hAnsi="Arial" w:cs="Arial"/>
        </w:rPr>
        <w:t xml:space="preserve">El equipo cuente con al menos 2 canales de medición independientes para técnicas </w:t>
      </w:r>
      <w:proofErr w:type="spellStart"/>
      <w:r w:rsidRPr="00B87539">
        <w:rPr>
          <w:rFonts w:ascii="Arial" w:hAnsi="Arial" w:cs="Arial"/>
        </w:rPr>
        <w:t>coagulométricas</w:t>
      </w:r>
      <w:proofErr w:type="spellEnd"/>
      <w:r w:rsidRPr="00B87539">
        <w:rPr>
          <w:rFonts w:ascii="Arial" w:hAnsi="Arial" w:cs="Arial"/>
        </w:rPr>
        <w:t xml:space="preserve"> y </w:t>
      </w:r>
      <w:proofErr w:type="spellStart"/>
      <w:r w:rsidRPr="00B87539">
        <w:rPr>
          <w:rFonts w:ascii="Arial" w:hAnsi="Arial" w:cs="Arial"/>
        </w:rPr>
        <w:t>cromogénicas</w:t>
      </w:r>
      <w:proofErr w:type="spellEnd"/>
      <w:r w:rsidRPr="00B87539">
        <w:rPr>
          <w:rFonts w:ascii="Arial" w:hAnsi="Arial" w:cs="Arial"/>
        </w:rPr>
        <w:t>.</w:t>
      </w:r>
    </w:p>
    <w:p w:rsidR="00B87539" w:rsidRPr="00B87539" w:rsidRDefault="00B87539" w:rsidP="00101259">
      <w:pPr>
        <w:pStyle w:val="Prrafodelista"/>
        <w:numPr>
          <w:ilvl w:val="0"/>
          <w:numId w:val="9"/>
        </w:numPr>
        <w:ind w:left="426"/>
        <w:jc w:val="both"/>
        <w:rPr>
          <w:rFonts w:ascii="Arial" w:hAnsi="Arial" w:cs="Arial"/>
        </w:rPr>
      </w:pPr>
      <w:r w:rsidRPr="00B87539">
        <w:rPr>
          <w:rFonts w:ascii="Arial" w:hAnsi="Arial" w:cs="Arial"/>
        </w:rPr>
        <w:t>Sistema de incubación para muestras y reactivos.</w:t>
      </w:r>
    </w:p>
    <w:p w:rsidR="00B87539" w:rsidRPr="00B87539" w:rsidRDefault="00B87539" w:rsidP="00101259">
      <w:pPr>
        <w:pStyle w:val="Prrafodelista"/>
        <w:numPr>
          <w:ilvl w:val="0"/>
          <w:numId w:val="9"/>
        </w:numPr>
        <w:ind w:left="426"/>
        <w:jc w:val="both"/>
        <w:rPr>
          <w:rFonts w:ascii="Arial" w:hAnsi="Arial" w:cs="Arial"/>
        </w:rPr>
      </w:pPr>
      <w:r w:rsidRPr="00B87539">
        <w:rPr>
          <w:rFonts w:ascii="Arial" w:hAnsi="Arial" w:cs="Arial"/>
        </w:rPr>
        <w:t>Capacidad para mínimo 22 reactivos a bordo, que cuente con refrigeración de reactivos y revisión en tiempo real del volumen de reactivos.</w:t>
      </w:r>
    </w:p>
    <w:p w:rsidR="00B87539" w:rsidRPr="00B87539" w:rsidRDefault="00B87539" w:rsidP="00101259">
      <w:pPr>
        <w:pStyle w:val="Prrafodelista"/>
        <w:numPr>
          <w:ilvl w:val="0"/>
          <w:numId w:val="9"/>
        </w:numPr>
        <w:ind w:left="426"/>
        <w:jc w:val="both"/>
        <w:rPr>
          <w:rFonts w:ascii="Arial" w:hAnsi="Arial" w:cs="Arial"/>
        </w:rPr>
      </w:pPr>
      <w:r w:rsidRPr="00B87539">
        <w:rPr>
          <w:rFonts w:ascii="Arial" w:hAnsi="Arial" w:cs="Arial"/>
        </w:rPr>
        <w:t>Detección del coagulo por al menos una de las siguientes metodologías: foto-óptica, electromagnética, nefelometría, fotomecánica o dispersión de la luz.</w:t>
      </w:r>
    </w:p>
    <w:p w:rsidR="00B87539" w:rsidRPr="00B87539" w:rsidRDefault="00B87539" w:rsidP="00101259">
      <w:pPr>
        <w:pStyle w:val="Prrafodelista"/>
        <w:numPr>
          <w:ilvl w:val="0"/>
          <w:numId w:val="9"/>
        </w:numPr>
        <w:ind w:left="426"/>
        <w:jc w:val="both"/>
        <w:rPr>
          <w:rFonts w:ascii="Arial" w:hAnsi="Arial" w:cs="Arial"/>
        </w:rPr>
      </w:pPr>
      <w:r w:rsidRPr="00B87539">
        <w:rPr>
          <w:rFonts w:ascii="Arial" w:hAnsi="Arial" w:cs="Arial"/>
        </w:rPr>
        <w:t xml:space="preserve">Sistema de </w:t>
      </w:r>
      <w:proofErr w:type="spellStart"/>
      <w:r w:rsidRPr="00B87539">
        <w:rPr>
          <w:rFonts w:ascii="Arial" w:hAnsi="Arial" w:cs="Arial"/>
        </w:rPr>
        <w:t>pipeteador</w:t>
      </w:r>
      <w:proofErr w:type="spellEnd"/>
      <w:r w:rsidRPr="00B87539">
        <w:rPr>
          <w:rFonts w:ascii="Arial" w:hAnsi="Arial" w:cs="Arial"/>
        </w:rPr>
        <w:t xml:space="preserve"> automático para reactivos y muestras de tubo primario.</w:t>
      </w:r>
    </w:p>
    <w:p w:rsidR="00B87539" w:rsidRPr="00B87539" w:rsidRDefault="00B87539" w:rsidP="00101259">
      <w:pPr>
        <w:pStyle w:val="Prrafodelista"/>
        <w:numPr>
          <w:ilvl w:val="0"/>
          <w:numId w:val="9"/>
        </w:numPr>
        <w:ind w:left="426"/>
        <w:jc w:val="both"/>
        <w:rPr>
          <w:rFonts w:ascii="Arial" w:hAnsi="Arial" w:cs="Arial"/>
        </w:rPr>
      </w:pPr>
      <w:r w:rsidRPr="00B87539">
        <w:rPr>
          <w:rFonts w:ascii="Arial" w:hAnsi="Arial" w:cs="Arial"/>
        </w:rPr>
        <w:t>Capacidad para procesar automáticamente 100 pruebas por hora mínimo.</w:t>
      </w:r>
    </w:p>
    <w:p w:rsidR="00B87539" w:rsidRPr="00B87539" w:rsidRDefault="00B87539" w:rsidP="00101259">
      <w:pPr>
        <w:pStyle w:val="Prrafodelista"/>
        <w:numPr>
          <w:ilvl w:val="0"/>
          <w:numId w:val="9"/>
        </w:numPr>
        <w:ind w:left="426"/>
        <w:jc w:val="both"/>
        <w:rPr>
          <w:rFonts w:ascii="Arial" w:hAnsi="Arial" w:cs="Arial"/>
        </w:rPr>
      </w:pPr>
      <w:r w:rsidRPr="00B87539">
        <w:rPr>
          <w:rFonts w:ascii="Arial" w:hAnsi="Arial" w:cs="Arial"/>
        </w:rPr>
        <w:t xml:space="preserve">Volumen de la muestra no mayor a 80 </w:t>
      </w:r>
      <w:proofErr w:type="spellStart"/>
      <w:r w:rsidRPr="00B87539">
        <w:rPr>
          <w:rFonts w:ascii="Arial" w:hAnsi="Arial" w:cs="Arial"/>
        </w:rPr>
        <w:t>microlitros</w:t>
      </w:r>
      <w:proofErr w:type="spellEnd"/>
      <w:r w:rsidRPr="00B87539">
        <w:rPr>
          <w:rFonts w:ascii="Arial" w:hAnsi="Arial" w:cs="Arial"/>
        </w:rPr>
        <w:t xml:space="preserve"> y volumen de reactivos no mayor a 100 </w:t>
      </w:r>
      <w:proofErr w:type="spellStart"/>
      <w:r w:rsidRPr="00B87539">
        <w:rPr>
          <w:rFonts w:ascii="Arial" w:hAnsi="Arial" w:cs="Arial"/>
        </w:rPr>
        <w:t>microlitros</w:t>
      </w:r>
      <w:proofErr w:type="spellEnd"/>
      <w:r w:rsidRPr="00B87539">
        <w:rPr>
          <w:rFonts w:ascii="Arial" w:hAnsi="Arial" w:cs="Arial"/>
        </w:rPr>
        <w:t>.</w:t>
      </w:r>
    </w:p>
    <w:p w:rsidR="00B87539" w:rsidRPr="00B87539" w:rsidRDefault="00B87539" w:rsidP="00101259">
      <w:pPr>
        <w:pStyle w:val="Prrafodelista"/>
        <w:numPr>
          <w:ilvl w:val="0"/>
          <w:numId w:val="9"/>
        </w:numPr>
        <w:ind w:left="426"/>
        <w:jc w:val="both"/>
        <w:rPr>
          <w:rFonts w:ascii="Arial" w:hAnsi="Arial" w:cs="Arial"/>
        </w:rPr>
      </w:pPr>
      <w:r w:rsidRPr="00B87539">
        <w:rPr>
          <w:rFonts w:ascii="Arial" w:hAnsi="Arial" w:cs="Arial"/>
        </w:rPr>
        <w:t>El control de calidad interno constará de 3 niveles (alto, normal y bajo), sin costo alguno para los Laboratorios de las unidades médicas de ISSSTECALI.</w:t>
      </w:r>
    </w:p>
    <w:p w:rsidR="00B87539" w:rsidRPr="00B87539" w:rsidRDefault="00B87539" w:rsidP="00101259">
      <w:pPr>
        <w:pStyle w:val="Prrafodelista"/>
        <w:numPr>
          <w:ilvl w:val="0"/>
          <w:numId w:val="9"/>
        </w:numPr>
        <w:ind w:left="426"/>
        <w:jc w:val="both"/>
        <w:rPr>
          <w:rFonts w:ascii="Arial" w:hAnsi="Arial" w:cs="Arial"/>
        </w:rPr>
      </w:pPr>
      <w:r w:rsidRPr="00B87539">
        <w:rPr>
          <w:rFonts w:ascii="Arial" w:hAnsi="Arial" w:cs="Arial"/>
        </w:rPr>
        <w:t>Incluya todos los consumibles, calibradores y controles lo</w:t>
      </w:r>
      <w:r>
        <w:rPr>
          <w:rFonts w:ascii="Arial" w:hAnsi="Arial" w:cs="Arial"/>
        </w:rPr>
        <w:t>s necesarios sin costo para el ISSSTECALI</w:t>
      </w:r>
      <w:r w:rsidRPr="00B87539">
        <w:rPr>
          <w:rFonts w:ascii="Arial" w:hAnsi="Arial" w:cs="Arial"/>
        </w:rPr>
        <w:t xml:space="preserve">. </w:t>
      </w:r>
    </w:p>
    <w:p w:rsidR="00B87539" w:rsidRPr="00105BD1" w:rsidRDefault="00B87539" w:rsidP="00101259">
      <w:pPr>
        <w:pStyle w:val="Prrafodelista"/>
        <w:numPr>
          <w:ilvl w:val="0"/>
          <w:numId w:val="9"/>
        </w:numPr>
        <w:ind w:left="426"/>
        <w:jc w:val="both"/>
        <w:rPr>
          <w:rFonts w:ascii="Arial" w:hAnsi="Arial" w:cs="Arial"/>
        </w:rPr>
      </w:pPr>
      <w:r w:rsidRPr="00105BD1">
        <w:rPr>
          <w:rFonts w:ascii="Arial" w:hAnsi="Arial" w:cs="Arial"/>
        </w:rPr>
        <w:t xml:space="preserve">Software en </w:t>
      </w:r>
      <w:proofErr w:type="spellStart"/>
      <w:r w:rsidRPr="00105BD1">
        <w:rPr>
          <w:rFonts w:ascii="Arial" w:hAnsi="Arial" w:cs="Arial"/>
        </w:rPr>
        <w:t>espa</w:t>
      </w:r>
      <w:r w:rsidRPr="00105BD1">
        <w:rPr>
          <w:rFonts w:ascii="Arial" w:hAnsi="Arial" w:cs="Arial"/>
          <w:lang w:val="es-MX"/>
        </w:rPr>
        <w:t>ñol</w:t>
      </w:r>
      <w:proofErr w:type="spellEnd"/>
      <w:r w:rsidRPr="00105BD1">
        <w:rPr>
          <w:rFonts w:ascii="Arial" w:hAnsi="Arial" w:cs="Arial"/>
          <w:lang w:val="es-MX"/>
        </w:rPr>
        <w:t>.</w:t>
      </w:r>
    </w:p>
    <w:p w:rsidR="00B87539" w:rsidRPr="00105BD1" w:rsidRDefault="00B87539" w:rsidP="00101259">
      <w:pPr>
        <w:pStyle w:val="Prrafodelista"/>
        <w:numPr>
          <w:ilvl w:val="0"/>
          <w:numId w:val="9"/>
        </w:numPr>
        <w:ind w:left="426"/>
        <w:jc w:val="both"/>
        <w:rPr>
          <w:rFonts w:ascii="Arial" w:hAnsi="Arial" w:cs="Arial"/>
        </w:rPr>
      </w:pPr>
      <w:r w:rsidRPr="00105BD1">
        <w:rPr>
          <w:rFonts w:ascii="Arial" w:hAnsi="Arial" w:cs="Arial"/>
        </w:rPr>
        <w:t xml:space="preserve">Impresora  integrada o adicional, que cuente con capacidad de interface al sistema informático. </w:t>
      </w:r>
    </w:p>
    <w:p w:rsidR="00B87539" w:rsidRPr="00105BD1" w:rsidRDefault="00B87539" w:rsidP="00101259">
      <w:pPr>
        <w:pStyle w:val="Prrafodelista"/>
        <w:numPr>
          <w:ilvl w:val="0"/>
          <w:numId w:val="9"/>
        </w:numPr>
        <w:ind w:left="426"/>
        <w:jc w:val="both"/>
        <w:rPr>
          <w:rFonts w:ascii="Arial" w:hAnsi="Arial" w:cs="Arial"/>
        </w:rPr>
      </w:pPr>
      <w:r w:rsidRPr="00105BD1">
        <w:rPr>
          <w:rFonts w:ascii="Arial" w:hAnsi="Arial" w:cs="Arial"/>
        </w:rPr>
        <w:t>Con regulador integrado o adyacente.</w:t>
      </w:r>
    </w:p>
    <w:p w:rsidR="00B87539" w:rsidRPr="00105BD1" w:rsidRDefault="00B87539" w:rsidP="00101259">
      <w:pPr>
        <w:pStyle w:val="Prrafodelista"/>
        <w:numPr>
          <w:ilvl w:val="0"/>
          <w:numId w:val="9"/>
        </w:numPr>
        <w:ind w:left="426"/>
        <w:jc w:val="both"/>
        <w:rPr>
          <w:rFonts w:ascii="Arial" w:hAnsi="Arial" w:cs="Arial"/>
        </w:rPr>
      </w:pPr>
      <w:r w:rsidRPr="00105BD1">
        <w:rPr>
          <w:rFonts w:ascii="Arial" w:hAnsi="Arial" w:cs="Arial"/>
        </w:rPr>
        <w:t>El programa de capacitación lo efectuará en coordinación con la Subdirección de Enseñanza e Investigación, ajustándose en tiempo y forma el licitante. El gasto de reactivo y consumibles, durante este proceso deberá ser otorgado por la empresa ganadora.</w:t>
      </w:r>
    </w:p>
    <w:p w:rsidR="00B87539" w:rsidRPr="00105BD1" w:rsidRDefault="00B87539" w:rsidP="00101259">
      <w:pPr>
        <w:pStyle w:val="Prrafodelista"/>
        <w:numPr>
          <w:ilvl w:val="0"/>
          <w:numId w:val="9"/>
        </w:numPr>
        <w:ind w:left="426"/>
        <w:jc w:val="both"/>
        <w:rPr>
          <w:rFonts w:ascii="Arial" w:hAnsi="Arial" w:cs="Arial"/>
        </w:rPr>
      </w:pPr>
      <w:r w:rsidRPr="00105BD1">
        <w:rPr>
          <w:rFonts w:ascii="Arial" w:hAnsi="Arial" w:cs="Arial"/>
        </w:rPr>
        <w:t>El calendario de mantenimiento preventivo para el equipo lo deberá entregar el licitante anexo a su propuesta técnica el cual deberá apegarse a las recomendaciones del fabricante.</w:t>
      </w:r>
    </w:p>
    <w:p w:rsidR="00B87539" w:rsidRPr="00105BD1" w:rsidRDefault="00B87539" w:rsidP="00101259">
      <w:pPr>
        <w:pStyle w:val="Prrafodelista"/>
        <w:numPr>
          <w:ilvl w:val="0"/>
          <w:numId w:val="9"/>
        </w:numPr>
        <w:ind w:left="426"/>
        <w:jc w:val="both"/>
        <w:rPr>
          <w:rFonts w:ascii="Arial" w:hAnsi="Arial" w:cs="Arial"/>
        </w:rPr>
      </w:pPr>
      <w:r w:rsidRPr="00105BD1">
        <w:rPr>
          <w:rFonts w:ascii="Arial" w:hAnsi="Arial" w:cs="Arial"/>
        </w:rPr>
        <w:t>Los manuales serán en idioma español íntegros del manual original, los cuales pueden ser cotejados por el usuario.</w:t>
      </w:r>
    </w:p>
    <w:p w:rsidR="00B87539" w:rsidRPr="00B87539" w:rsidRDefault="00B87539" w:rsidP="00101259">
      <w:pPr>
        <w:pStyle w:val="Prrafodelista"/>
        <w:numPr>
          <w:ilvl w:val="0"/>
          <w:numId w:val="9"/>
        </w:numPr>
        <w:ind w:left="426"/>
        <w:jc w:val="both"/>
        <w:rPr>
          <w:rFonts w:ascii="Arial" w:hAnsi="Arial" w:cs="Arial"/>
        </w:rPr>
      </w:pPr>
      <w:r w:rsidRPr="00B87539">
        <w:rPr>
          <w:rFonts w:ascii="Arial" w:hAnsi="Arial" w:cs="Arial"/>
        </w:rPr>
        <w:t>El mantenimiento correctivo será en un lapso de 24 horas como máximo, siendo la empresa licitante la que cubrirá el costo de la subrogación a los laboratorios que designe la unidad médica.</w:t>
      </w:r>
    </w:p>
    <w:p w:rsidR="00B87539" w:rsidRPr="00B87539" w:rsidRDefault="00B87539" w:rsidP="00101259">
      <w:pPr>
        <w:pStyle w:val="Prrafodelista"/>
        <w:numPr>
          <w:ilvl w:val="0"/>
          <w:numId w:val="9"/>
        </w:numPr>
        <w:ind w:left="426"/>
        <w:jc w:val="both"/>
        <w:rPr>
          <w:rFonts w:ascii="Arial" w:hAnsi="Arial" w:cs="Arial"/>
        </w:rPr>
      </w:pPr>
      <w:r w:rsidRPr="00B87539">
        <w:rPr>
          <w:rFonts w:ascii="Arial" w:hAnsi="Arial" w:cs="Arial"/>
        </w:rPr>
        <w:t>Las refacciones que se utilicen en el equipo será cubiertas por la empresa.</w:t>
      </w:r>
    </w:p>
    <w:p w:rsidR="00B87539" w:rsidRPr="00B87539" w:rsidRDefault="00B87539" w:rsidP="00101259">
      <w:pPr>
        <w:pStyle w:val="Prrafodelista"/>
        <w:numPr>
          <w:ilvl w:val="0"/>
          <w:numId w:val="9"/>
        </w:numPr>
        <w:ind w:left="426"/>
        <w:jc w:val="both"/>
        <w:rPr>
          <w:rFonts w:ascii="Arial" w:hAnsi="Arial" w:cs="Arial"/>
          <w:bCs/>
        </w:rPr>
      </w:pPr>
      <w:r w:rsidRPr="00B87539">
        <w:rPr>
          <w:rFonts w:ascii="Arial" w:hAnsi="Arial" w:cs="Arial"/>
        </w:rPr>
        <w:t>La fecha de caducidad del reactivo será mínimo de 6 meses.</w:t>
      </w:r>
    </w:p>
    <w:p w:rsidR="00B87539" w:rsidRPr="00B87539" w:rsidRDefault="00B87539" w:rsidP="00101259">
      <w:pPr>
        <w:pStyle w:val="Prrafodelista"/>
        <w:numPr>
          <w:ilvl w:val="0"/>
          <w:numId w:val="9"/>
        </w:numPr>
        <w:ind w:left="426"/>
        <w:jc w:val="both"/>
        <w:rPr>
          <w:rFonts w:ascii="Arial" w:hAnsi="Arial" w:cs="Arial"/>
          <w:bCs/>
        </w:rPr>
      </w:pPr>
      <w:r w:rsidRPr="00B87539">
        <w:rPr>
          <w:rFonts w:ascii="Arial" w:hAnsi="Arial" w:cs="Arial"/>
        </w:rPr>
        <w:t>El equipo analizador estará en óptimas condiciones de funcionamiento no se aceptará equipo reconstruido.</w:t>
      </w:r>
    </w:p>
    <w:p w:rsidR="00B87539" w:rsidRPr="00B87539" w:rsidRDefault="00B87539" w:rsidP="00101259">
      <w:pPr>
        <w:pStyle w:val="Prrafodelista"/>
        <w:numPr>
          <w:ilvl w:val="0"/>
          <w:numId w:val="9"/>
        </w:numPr>
        <w:ind w:left="426"/>
        <w:jc w:val="both"/>
        <w:rPr>
          <w:rFonts w:ascii="Arial" w:hAnsi="Arial" w:cs="Arial"/>
          <w:bCs/>
        </w:rPr>
      </w:pPr>
      <w:r w:rsidRPr="00B87539">
        <w:rPr>
          <w:rFonts w:ascii="Arial" w:hAnsi="Arial" w:cs="Arial"/>
        </w:rPr>
        <w:t xml:space="preserve">El equipo deberá ser capaz de recibir la programación de análisis de muestras a través de un puerto de interface. </w:t>
      </w:r>
    </w:p>
    <w:p w:rsidR="00E57FD5" w:rsidRPr="00E57FD5" w:rsidRDefault="00E57FD5" w:rsidP="0043343B">
      <w:pPr>
        <w:pStyle w:val="2"/>
        <w:ind w:left="1368"/>
        <w:jc w:val="center"/>
        <w:rPr>
          <w:rFonts w:ascii="Arial" w:hAnsi="Arial" w:cs="Arial"/>
          <w:sz w:val="22"/>
          <w:szCs w:val="22"/>
        </w:rPr>
      </w:pPr>
    </w:p>
    <w:p w:rsidR="00E57FD5" w:rsidRPr="00E57FD5" w:rsidRDefault="00E57FD5" w:rsidP="00E57FD5">
      <w:pPr>
        <w:pStyle w:val="Ttulo10"/>
        <w:jc w:val="both"/>
        <w:rPr>
          <w:rFonts w:ascii="Arial" w:hAnsi="Arial" w:cs="Arial"/>
          <w:sz w:val="22"/>
          <w:szCs w:val="22"/>
          <w:u w:val="single"/>
        </w:rPr>
      </w:pPr>
      <w:r w:rsidRPr="00E57FD5">
        <w:rPr>
          <w:rFonts w:ascii="Arial" w:hAnsi="Arial" w:cs="Arial"/>
          <w:sz w:val="22"/>
          <w:szCs w:val="22"/>
          <w:u w:val="single"/>
        </w:rPr>
        <w:t>PAQUETE  III  QUÍMICA CLÍNICA.</w:t>
      </w:r>
    </w:p>
    <w:p w:rsidR="00E57FD5" w:rsidRDefault="00E57FD5" w:rsidP="00E57FD5">
      <w:pPr>
        <w:jc w:val="both"/>
        <w:rPr>
          <w:rFonts w:ascii="Arial" w:hAnsi="Arial" w:cs="Arial"/>
          <w:bCs/>
          <w:sz w:val="22"/>
          <w:szCs w:val="22"/>
        </w:rPr>
      </w:pPr>
      <w:r w:rsidRPr="00E57FD5">
        <w:rPr>
          <w:rFonts w:ascii="Arial" w:hAnsi="Arial" w:cs="Arial"/>
          <w:bCs/>
          <w:sz w:val="22"/>
          <w:szCs w:val="22"/>
        </w:rPr>
        <w:t>El equipo en comodato se requiere durante instalado y funcionando antes de la fecha de entrega de los reactivos  y hasta que se consuma el mismo.</w:t>
      </w:r>
    </w:p>
    <w:p w:rsidR="00E57FD5" w:rsidRDefault="00E57FD5" w:rsidP="00E57FD5">
      <w:pPr>
        <w:jc w:val="both"/>
        <w:rPr>
          <w:rFonts w:ascii="Arial" w:hAnsi="Arial" w:cs="Arial"/>
          <w:bCs/>
          <w:sz w:val="22"/>
          <w:szCs w:val="22"/>
        </w:rPr>
      </w:pPr>
    </w:p>
    <w:p w:rsidR="00E57FD5" w:rsidRPr="00E57FD5" w:rsidRDefault="00E57FD5" w:rsidP="00E57FD5">
      <w:pPr>
        <w:jc w:val="both"/>
        <w:rPr>
          <w:rFonts w:ascii="Arial" w:hAnsi="Arial" w:cs="Arial"/>
          <w:bCs/>
          <w:sz w:val="22"/>
          <w:szCs w:val="22"/>
        </w:rPr>
      </w:pPr>
    </w:p>
    <w:p w:rsidR="00E57FD5" w:rsidRPr="00E57FD5" w:rsidRDefault="00E57FD5" w:rsidP="00E57FD5">
      <w:pPr>
        <w:jc w:val="both"/>
        <w:rPr>
          <w:rFonts w:ascii="Arial" w:hAnsi="Arial" w:cs="Arial"/>
          <w:sz w:val="22"/>
          <w:szCs w:val="22"/>
        </w:rPr>
      </w:pPr>
    </w:p>
    <w:p w:rsidR="00E57FD5" w:rsidRPr="00E57FD5" w:rsidRDefault="00E57FD5" w:rsidP="00E57FD5">
      <w:pPr>
        <w:pStyle w:val="Ttulo3"/>
        <w:shd w:val="clear" w:color="auto" w:fill="B8CCE4"/>
        <w:jc w:val="both"/>
        <w:rPr>
          <w:rFonts w:ascii="Arial" w:hAnsi="Arial" w:cs="Arial"/>
          <w:b w:val="0"/>
          <w:i/>
          <w:sz w:val="22"/>
          <w:szCs w:val="22"/>
        </w:rPr>
      </w:pPr>
      <w:r w:rsidRPr="00E57FD5">
        <w:rPr>
          <w:rFonts w:ascii="Arial" w:hAnsi="Arial" w:cs="Arial"/>
          <w:b w:val="0"/>
          <w:i/>
          <w:sz w:val="22"/>
          <w:szCs w:val="22"/>
        </w:rPr>
        <w:lastRenderedPageBreak/>
        <w:t>EQUIPO DE QUÍMICA CLÍNICA AUTOMATIZADO DE ALTO RENDIMIENTO</w:t>
      </w:r>
    </w:p>
    <w:p w:rsidR="00E57FD5" w:rsidRPr="00E57FD5" w:rsidRDefault="00E57FD5" w:rsidP="00E57FD5">
      <w:pPr>
        <w:jc w:val="both"/>
        <w:rPr>
          <w:rFonts w:ascii="Arial" w:hAnsi="Arial" w:cs="Arial"/>
          <w:sz w:val="22"/>
          <w:szCs w:val="22"/>
          <w:lang w:val="es-MX"/>
        </w:rPr>
      </w:pPr>
    </w:p>
    <w:p w:rsidR="00E57FD5" w:rsidRPr="00E57FD5" w:rsidRDefault="00E57FD5" w:rsidP="00101259">
      <w:pPr>
        <w:numPr>
          <w:ilvl w:val="0"/>
          <w:numId w:val="10"/>
        </w:numPr>
        <w:tabs>
          <w:tab w:val="num" w:pos="720"/>
        </w:tabs>
        <w:ind w:left="720"/>
        <w:jc w:val="both"/>
        <w:rPr>
          <w:rFonts w:ascii="Arial" w:hAnsi="Arial" w:cs="Arial"/>
          <w:sz w:val="22"/>
          <w:szCs w:val="22"/>
          <w:lang w:val="es-MX"/>
        </w:rPr>
      </w:pPr>
      <w:r w:rsidRPr="00E57FD5">
        <w:rPr>
          <w:rFonts w:ascii="Arial" w:hAnsi="Arial" w:cs="Arial"/>
          <w:sz w:val="22"/>
          <w:szCs w:val="22"/>
          <w:lang w:val="es-MX"/>
        </w:rPr>
        <w:t>El proveedor deberá entregar todos los reactivos, controles, calibradores e insumos necesarios para que el Laboratorio pueda realizar el número de pruebas requeridas. Deberá además garantizar que los reactivos entregados, permitan efectuar las pruebas de acuerdo a lo establecido en sus insertos y manuales de procedimientos que estos sean de la misma marca del instrumento, así como los controles a tres niveles.</w:t>
      </w:r>
    </w:p>
    <w:p w:rsidR="00E57FD5" w:rsidRPr="00E57FD5" w:rsidRDefault="00E57FD5" w:rsidP="00101259">
      <w:pPr>
        <w:numPr>
          <w:ilvl w:val="0"/>
          <w:numId w:val="10"/>
        </w:numPr>
        <w:tabs>
          <w:tab w:val="num" w:pos="720"/>
        </w:tabs>
        <w:ind w:left="720"/>
        <w:jc w:val="both"/>
        <w:rPr>
          <w:rFonts w:ascii="Arial" w:hAnsi="Arial" w:cs="Arial"/>
          <w:sz w:val="22"/>
          <w:szCs w:val="22"/>
          <w:lang w:val="es-MX"/>
        </w:rPr>
      </w:pPr>
      <w:r w:rsidRPr="00E57FD5">
        <w:rPr>
          <w:rFonts w:ascii="Arial" w:hAnsi="Arial" w:cs="Arial"/>
          <w:sz w:val="22"/>
          <w:szCs w:val="22"/>
          <w:lang w:val="es-MX"/>
        </w:rPr>
        <w:t xml:space="preserve">El proveedor debe proporcionar un Instrumento automatizado de Química clínica  para la medición de Glucosa, Nitrógeno Ureico, Creatinina, Ácido Úrico, Colesterol total, HDL colesterol, Triglicéridos, Bilirrubina total, directa, Calcio, Fósforo, Magnesio, Albumina, Proteínas totales, Fosfatasa alcalina, </w:t>
      </w:r>
      <w:proofErr w:type="spellStart"/>
      <w:r w:rsidRPr="00E57FD5">
        <w:rPr>
          <w:rFonts w:ascii="Arial" w:hAnsi="Arial" w:cs="Arial"/>
          <w:sz w:val="22"/>
          <w:szCs w:val="22"/>
          <w:lang w:val="es-MX"/>
        </w:rPr>
        <w:t>Alanino</w:t>
      </w:r>
      <w:proofErr w:type="spellEnd"/>
      <w:r w:rsidRPr="00E57FD5">
        <w:rPr>
          <w:rFonts w:ascii="Arial" w:hAnsi="Arial" w:cs="Arial"/>
          <w:sz w:val="22"/>
          <w:szCs w:val="22"/>
          <w:lang w:val="es-MX"/>
        </w:rPr>
        <w:t xml:space="preserve"> </w:t>
      </w:r>
      <w:proofErr w:type="spellStart"/>
      <w:r w:rsidRPr="00E57FD5">
        <w:rPr>
          <w:rFonts w:ascii="Arial" w:hAnsi="Arial" w:cs="Arial"/>
          <w:sz w:val="22"/>
          <w:szCs w:val="22"/>
          <w:lang w:val="es-MX"/>
        </w:rPr>
        <w:t>aminotransferasa</w:t>
      </w:r>
      <w:proofErr w:type="spellEnd"/>
      <w:r w:rsidRPr="00E57FD5">
        <w:rPr>
          <w:rFonts w:ascii="Arial" w:hAnsi="Arial" w:cs="Arial"/>
          <w:sz w:val="22"/>
          <w:szCs w:val="22"/>
          <w:lang w:val="es-MX"/>
        </w:rPr>
        <w:t xml:space="preserve"> (TGP), </w:t>
      </w:r>
      <w:proofErr w:type="spellStart"/>
      <w:r w:rsidRPr="00E57FD5">
        <w:rPr>
          <w:rFonts w:ascii="Arial" w:hAnsi="Arial" w:cs="Arial"/>
          <w:sz w:val="22"/>
          <w:szCs w:val="22"/>
          <w:lang w:val="es-MX"/>
        </w:rPr>
        <w:t>Aspartato</w:t>
      </w:r>
      <w:proofErr w:type="spellEnd"/>
      <w:r w:rsidRPr="00E57FD5">
        <w:rPr>
          <w:rFonts w:ascii="Arial" w:hAnsi="Arial" w:cs="Arial"/>
          <w:sz w:val="22"/>
          <w:szCs w:val="22"/>
          <w:lang w:val="es-MX"/>
        </w:rPr>
        <w:t xml:space="preserve"> </w:t>
      </w:r>
      <w:proofErr w:type="spellStart"/>
      <w:r w:rsidRPr="00E57FD5">
        <w:rPr>
          <w:rFonts w:ascii="Arial" w:hAnsi="Arial" w:cs="Arial"/>
          <w:sz w:val="22"/>
          <w:szCs w:val="22"/>
          <w:lang w:val="es-MX"/>
        </w:rPr>
        <w:t>aminotransferasa</w:t>
      </w:r>
      <w:proofErr w:type="spellEnd"/>
      <w:r w:rsidRPr="00E57FD5">
        <w:rPr>
          <w:rFonts w:ascii="Arial" w:hAnsi="Arial" w:cs="Arial"/>
          <w:sz w:val="22"/>
          <w:szCs w:val="22"/>
          <w:lang w:val="es-MX"/>
        </w:rPr>
        <w:t xml:space="preserve"> (TGO), Gamma </w:t>
      </w:r>
      <w:proofErr w:type="spellStart"/>
      <w:r w:rsidRPr="00E57FD5">
        <w:rPr>
          <w:rFonts w:ascii="Arial" w:hAnsi="Arial" w:cs="Arial"/>
          <w:sz w:val="22"/>
          <w:szCs w:val="22"/>
          <w:lang w:val="es-MX"/>
        </w:rPr>
        <w:t>Glutamiltransferasa</w:t>
      </w:r>
      <w:proofErr w:type="spellEnd"/>
      <w:r w:rsidRPr="00E57FD5">
        <w:rPr>
          <w:rFonts w:ascii="Arial" w:hAnsi="Arial" w:cs="Arial"/>
          <w:sz w:val="22"/>
          <w:szCs w:val="22"/>
          <w:lang w:val="es-MX"/>
        </w:rPr>
        <w:t xml:space="preserve"> (GGT), Amilasa, Lipasa, Fracción MB de la </w:t>
      </w:r>
      <w:proofErr w:type="spellStart"/>
      <w:r w:rsidRPr="00E57FD5">
        <w:rPr>
          <w:rFonts w:ascii="Arial" w:hAnsi="Arial" w:cs="Arial"/>
          <w:sz w:val="22"/>
          <w:szCs w:val="22"/>
          <w:lang w:val="es-MX"/>
        </w:rPr>
        <w:t>creatinfosfoquinasa</w:t>
      </w:r>
      <w:proofErr w:type="spellEnd"/>
      <w:r w:rsidRPr="00E57FD5">
        <w:rPr>
          <w:rFonts w:ascii="Arial" w:hAnsi="Arial" w:cs="Arial"/>
          <w:sz w:val="22"/>
          <w:szCs w:val="22"/>
          <w:lang w:val="es-MX"/>
        </w:rPr>
        <w:t xml:space="preserve"> (CK-MB), Deshidrogenasa láctica (DHL), Hierro, </w:t>
      </w:r>
      <w:proofErr w:type="spellStart"/>
      <w:r w:rsidRPr="00E57FD5">
        <w:rPr>
          <w:rFonts w:ascii="Arial" w:hAnsi="Arial" w:cs="Arial"/>
          <w:sz w:val="22"/>
          <w:szCs w:val="22"/>
          <w:lang w:val="es-MX"/>
        </w:rPr>
        <w:t>Creatin</w:t>
      </w:r>
      <w:proofErr w:type="spellEnd"/>
      <w:r w:rsidRPr="00E57FD5">
        <w:rPr>
          <w:rFonts w:ascii="Arial" w:hAnsi="Arial" w:cs="Arial"/>
          <w:sz w:val="22"/>
          <w:szCs w:val="22"/>
          <w:lang w:val="es-MX"/>
        </w:rPr>
        <w:t xml:space="preserve"> </w:t>
      </w:r>
      <w:proofErr w:type="spellStart"/>
      <w:r w:rsidRPr="00E57FD5">
        <w:rPr>
          <w:rFonts w:ascii="Arial" w:hAnsi="Arial" w:cs="Arial"/>
          <w:sz w:val="22"/>
          <w:szCs w:val="22"/>
          <w:lang w:val="es-MX"/>
        </w:rPr>
        <w:t>Fosfoquinasa</w:t>
      </w:r>
      <w:proofErr w:type="spellEnd"/>
      <w:r w:rsidRPr="00E57FD5">
        <w:rPr>
          <w:rFonts w:ascii="Arial" w:hAnsi="Arial" w:cs="Arial"/>
          <w:sz w:val="22"/>
          <w:szCs w:val="22"/>
          <w:lang w:val="es-MX"/>
        </w:rPr>
        <w:t xml:space="preserve"> en sangre (CPK), Hemoglobina </w:t>
      </w:r>
      <w:proofErr w:type="spellStart"/>
      <w:r w:rsidRPr="00E57FD5">
        <w:rPr>
          <w:rFonts w:ascii="Arial" w:hAnsi="Arial" w:cs="Arial"/>
          <w:sz w:val="22"/>
          <w:szCs w:val="22"/>
          <w:lang w:val="es-MX"/>
        </w:rPr>
        <w:t>Glucosilada</w:t>
      </w:r>
      <w:proofErr w:type="spellEnd"/>
      <w:r w:rsidRPr="00E57FD5">
        <w:rPr>
          <w:rFonts w:ascii="Arial" w:hAnsi="Arial" w:cs="Arial"/>
          <w:sz w:val="22"/>
          <w:szCs w:val="22"/>
          <w:lang w:val="es-MX"/>
        </w:rPr>
        <w:t xml:space="preserve"> (</w:t>
      </w:r>
      <w:proofErr w:type="spellStart"/>
      <w:r w:rsidRPr="00E57FD5">
        <w:rPr>
          <w:rFonts w:ascii="Arial" w:hAnsi="Arial" w:cs="Arial"/>
          <w:sz w:val="22"/>
          <w:szCs w:val="22"/>
          <w:lang w:val="es-MX"/>
        </w:rPr>
        <w:t>Hb</w:t>
      </w:r>
      <w:proofErr w:type="spellEnd"/>
      <w:r w:rsidRPr="00E57FD5">
        <w:rPr>
          <w:rFonts w:ascii="Arial" w:hAnsi="Arial" w:cs="Arial"/>
          <w:sz w:val="22"/>
          <w:szCs w:val="22"/>
          <w:lang w:val="es-MX"/>
        </w:rPr>
        <w:t xml:space="preserve"> A1c), </w:t>
      </w:r>
      <w:proofErr w:type="spellStart"/>
      <w:r w:rsidRPr="00E57FD5">
        <w:rPr>
          <w:rFonts w:ascii="Arial" w:hAnsi="Arial" w:cs="Arial"/>
          <w:sz w:val="22"/>
          <w:szCs w:val="22"/>
          <w:lang w:val="es-MX"/>
        </w:rPr>
        <w:t>Microalbumina</w:t>
      </w:r>
      <w:proofErr w:type="spellEnd"/>
      <w:r w:rsidRPr="00E57FD5">
        <w:rPr>
          <w:rFonts w:ascii="Arial" w:hAnsi="Arial" w:cs="Arial"/>
          <w:sz w:val="22"/>
          <w:szCs w:val="22"/>
          <w:lang w:val="es-MX"/>
        </w:rPr>
        <w:t>. Pudiendo ser realizables en Suero, Plasma, Orina y LCR. Los instrumentos deberán tener las siguientes características:</w:t>
      </w:r>
    </w:p>
    <w:p w:rsidR="00E57FD5" w:rsidRPr="00E57FD5" w:rsidRDefault="00E57FD5" w:rsidP="00101259">
      <w:pPr>
        <w:numPr>
          <w:ilvl w:val="0"/>
          <w:numId w:val="10"/>
        </w:numPr>
        <w:tabs>
          <w:tab w:val="num" w:pos="720"/>
        </w:tabs>
        <w:ind w:left="720"/>
        <w:jc w:val="both"/>
        <w:rPr>
          <w:rFonts w:ascii="Arial" w:hAnsi="Arial" w:cs="Arial"/>
          <w:sz w:val="22"/>
          <w:szCs w:val="22"/>
          <w:lang w:val="es-MX"/>
        </w:rPr>
      </w:pPr>
      <w:r w:rsidRPr="00E57FD5">
        <w:rPr>
          <w:rFonts w:ascii="Arial" w:hAnsi="Arial" w:cs="Arial"/>
          <w:sz w:val="22"/>
          <w:szCs w:val="22"/>
          <w:lang w:val="es-MX"/>
        </w:rPr>
        <w:t xml:space="preserve">Metodología  que contenga mínimo los principios siguientes de medición: </w:t>
      </w:r>
      <w:proofErr w:type="spellStart"/>
      <w:r w:rsidRPr="00E57FD5">
        <w:rPr>
          <w:rFonts w:ascii="Arial" w:hAnsi="Arial" w:cs="Arial"/>
          <w:sz w:val="22"/>
          <w:szCs w:val="22"/>
          <w:lang w:val="es-MX"/>
        </w:rPr>
        <w:t>Potenciométrica</w:t>
      </w:r>
      <w:proofErr w:type="spellEnd"/>
      <w:r w:rsidRPr="00E57FD5">
        <w:rPr>
          <w:rFonts w:ascii="Arial" w:hAnsi="Arial" w:cs="Arial"/>
          <w:sz w:val="22"/>
          <w:szCs w:val="22"/>
          <w:lang w:val="es-MX"/>
        </w:rPr>
        <w:t xml:space="preserve"> Directa, Colorimétrica e </w:t>
      </w:r>
      <w:proofErr w:type="spellStart"/>
      <w:r w:rsidRPr="00E57FD5">
        <w:rPr>
          <w:rFonts w:ascii="Arial" w:hAnsi="Arial" w:cs="Arial"/>
          <w:sz w:val="22"/>
          <w:szCs w:val="22"/>
          <w:lang w:val="es-MX"/>
        </w:rPr>
        <w:t>inmunocinetica</w:t>
      </w:r>
      <w:proofErr w:type="spellEnd"/>
    </w:p>
    <w:p w:rsidR="00E57FD5" w:rsidRPr="00E57FD5" w:rsidRDefault="00E57FD5" w:rsidP="00101259">
      <w:pPr>
        <w:numPr>
          <w:ilvl w:val="0"/>
          <w:numId w:val="10"/>
        </w:numPr>
        <w:tabs>
          <w:tab w:val="num" w:pos="720"/>
        </w:tabs>
        <w:ind w:left="720"/>
        <w:jc w:val="both"/>
        <w:rPr>
          <w:rFonts w:ascii="Arial" w:hAnsi="Arial" w:cs="Arial"/>
          <w:sz w:val="22"/>
          <w:szCs w:val="22"/>
          <w:lang w:val="es-MX"/>
        </w:rPr>
      </w:pPr>
      <w:r w:rsidRPr="00E57FD5">
        <w:rPr>
          <w:rFonts w:ascii="Arial" w:hAnsi="Arial" w:cs="Arial"/>
          <w:sz w:val="22"/>
          <w:szCs w:val="22"/>
          <w:lang w:val="es-MX"/>
        </w:rPr>
        <w:t>Sistema de acceso aleatorio, que permita el proceso de una o varias pruebas a una muestra determinada.</w:t>
      </w:r>
    </w:p>
    <w:p w:rsidR="00E57FD5" w:rsidRPr="00E57FD5" w:rsidRDefault="00E57FD5" w:rsidP="00101259">
      <w:pPr>
        <w:numPr>
          <w:ilvl w:val="0"/>
          <w:numId w:val="10"/>
        </w:numPr>
        <w:tabs>
          <w:tab w:val="num" w:pos="720"/>
        </w:tabs>
        <w:ind w:left="720"/>
        <w:jc w:val="both"/>
        <w:rPr>
          <w:rFonts w:ascii="Arial" w:hAnsi="Arial" w:cs="Arial"/>
          <w:sz w:val="22"/>
          <w:szCs w:val="22"/>
          <w:lang w:val="es-MX"/>
        </w:rPr>
      </w:pPr>
      <w:r w:rsidRPr="00E57FD5">
        <w:rPr>
          <w:rFonts w:ascii="Arial" w:hAnsi="Arial" w:cs="Arial"/>
          <w:sz w:val="22"/>
          <w:szCs w:val="22"/>
          <w:lang w:val="es-MX"/>
        </w:rPr>
        <w:t xml:space="preserve">Que sea un sistema </w:t>
      </w:r>
      <w:proofErr w:type="spellStart"/>
      <w:r w:rsidRPr="00E57FD5">
        <w:rPr>
          <w:rFonts w:ascii="Arial" w:hAnsi="Arial" w:cs="Arial"/>
          <w:sz w:val="22"/>
          <w:szCs w:val="22"/>
          <w:lang w:val="es-MX"/>
        </w:rPr>
        <w:t>aletorio</w:t>
      </w:r>
      <w:proofErr w:type="spellEnd"/>
      <w:r w:rsidRPr="00E57FD5">
        <w:rPr>
          <w:rFonts w:ascii="Arial" w:hAnsi="Arial" w:cs="Arial"/>
          <w:sz w:val="22"/>
          <w:szCs w:val="22"/>
          <w:lang w:val="es-MX"/>
        </w:rPr>
        <w:t xml:space="preserve"> y que permita realizar a una muestra  varias pruebas. Que permita la carga continua e ilimitada de muestras.</w:t>
      </w:r>
    </w:p>
    <w:p w:rsidR="00E57FD5" w:rsidRPr="00E57FD5" w:rsidRDefault="00E57FD5" w:rsidP="00101259">
      <w:pPr>
        <w:numPr>
          <w:ilvl w:val="0"/>
          <w:numId w:val="10"/>
        </w:numPr>
        <w:tabs>
          <w:tab w:val="num" w:pos="720"/>
        </w:tabs>
        <w:ind w:left="720"/>
        <w:jc w:val="both"/>
        <w:rPr>
          <w:rFonts w:ascii="Arial" w:hAnsi="Arial" w:cs="Arial"/>
          <w:sz w:val="22"/>
          <w:szCs w:val="22"/>
          <w:lang w:val="es-MX"/>
        </w:rPr>
      </w:pPr>
      <w:r w:rsidRPr="00E57FD5">
        <w:rPr>
          <w:rFonts w:ascii="Arial" w:hAnsi="Arial" w:cs="Arial"/>
          <w:sz w:val="22"/>
          <w:szCs w:val="22"/>
          <w:lang w:val="es-MX"/>
        </w:rPr>
        <w:t xml:space="preserve">Que tengan sistema con refrigeración con placa </w:t>
      </w:r>
      <w:proofErr w:type="spellStart"/>
      <w:r w:rsidRPr="00E57FD5">
        <w:rPr>
          <w:rFonts w:ascii="Arial" w:hAnsi="Arial" w:cs="Arial"/>
          <w:sz w:val="22"/>
          <w:szCs w:val="22"/>
          <w:lang w:val="es-MX"/>
        </w:rPr>
        <w:t>Peltier</w:t>
      </w:r>
      <w:proofErr w:type="spellEnd"/>
      <w:r w:rsidRPr="00E57FD5">
        <w:rPr>
          <w:rFonts w:ascii="Arial" w:hAnsi="Arial" w:cs="Arial"/>
          <w:sz w:val="22"/>
          <w:szCs w:val="22"/>
          <w:lang w:val="es-MX"/>
        </w:rPr>
        <w:t xml:space="preserve"> para poder mantener los reactivos refrigerados dentro del equipo. Cuenta con sistema de humidificación y </w:t>
      </w:r>
      <w:proofErr w:type="spellStart"/>
      <w:r w:rsidRPr="00E57FD5">
        <w:rPr>
          <w:rFonts w:ascii="Arial" w:hAnsi="Arial" w:cs="Arial"/>
          <w:sz w:val="22"/>
          <w:szCs w:val="22"/>
          <w:lang w:val="es-MX"/>
        </w:rPr>
        <w:t>deshumidificación</w:t>
      </w:r>
      <w:proofErr w:type="spellEnd"/>
      <w:r w:rsidRPr="00E57FD5">
        <w:rPr>
          <w:rFonts w:ascii="Arial" w:hAnsi="Arial" w:cs="Arial"/>
          <w:sz w:val="22"/>
          <w:szCs w:val="22"/>
          <w:lang w:val="es-MX"/>
        </w:rPr>
        <w:t>.</w:t>
      </w:r>
    </w:p>
    <w:p w:rsidR="00E57FD5" w:rsidRPr="00E57FD5" w:rsidRDefault="00E57FD5" w:rsidP="00101259">
      <w:pPr>
        <w:numPr>
          <w:ilvl w:val="0"/>
          <w:numId w:val="10"/>
        </w:numPr>
        <w:tabs>
          <w:tab w:val="num" w:pos="720"/>
        </w:tabs>
        <w:ind w:left="720"/>
        <w:jc w:val="both"/>
        <w:rPr>
          <w:rFonts w:ascii="Arial" w:hAnsi="Arial" w:cs="Arial"/>
          <w:sz w:val="22"/>
          <w:szCs w:val="22"/>
          <w:lang w:val="es-MX"/>
        </w:rPr>
      </w:pPr>
      <w:r w:rsidRPr="00E57FD5">
        <w:rPr>
          <w:rFonts w:ascii="Arial" w:hAnsi="Arial" w:cs="Arial"/>
          <w:sz w:val="22"/>
          <w:szCs w:val="22"/>
          <w:lang w:val="es-MX"/>
        </w:rPr>
        <w:t xml:space="preserve">Sistema de incubación con principio </w:t>
      </w:r>
      <w:proofErr w:type="spellStart"/>
      <w:r w:rsidRPr="00E57FD5">
        <w:rPr>
          <w:rFonts w:ascii="Arial" w:hAnsi="Arial" w:cs="Arial"/>
          <w:sz w:val="22"/>
          <w:szCs w:val="22"/>
          <w:lang w:val="es-MX"/>
        </w:rPr>
        <w:t>Peltier</w:t>
      </w:r>
      <w:proofErr w:type="spellEnd"/>
      <w:r w:rsidRPr="00E57FD5">
        <w:rPr>
          <w:rFonts w:ascii="Arial" w:hAnsi="Arial" w:cs="Arial"/>
          <w:sz w:val="22"/>
          <w:szCs w:val="22"/>
          <w:lang w:val="es-MX"/>
        </w:rPr>
        <w:t xml:space="preserve"> en el carrusel de reacción, hermético, de intercambio de calor. Con control electrónico de temperatura del carrusel. No baño de agua. Sistema de incubación por resistencia eléctrica.</w:t>
      </w:r>
    </w:p>
    <w:p w:rsidR="00E57FD5" w:rsidRPr="00E57FD5" w:rsidRDefault="00E57FD5" w:rsidP="00101259">
      <w:pPr>
        <w:numPr>
          <w:ilvl w:val="0"/>
          <w:numId w:val="10"/>
        </w:numPr>
        <w:tabs>
          <w:tab w:val="num" w:pos="720"/>
        </w:tabs>
        <w:ind w:left="720"/>
        <w:jc w:val="both"/>
        <w:rPr>
          <w:rFonts w:ascii="Arial" w:hAnsi="Arial" w:cs="Arial"/>
          <w:sz w:val="22"/>
          <w:szCs w:val="22"/>
          <w:lang w:val="es-MX"/>
        </w:rPr>
      </w:pPr>
      <w:r w:rsidRPr="00E57FD5">
        <w:rPr>
          <w:rFonts w:ascii="Arial" w:hAnsi="Arial" w:cs="Arial"/>
          <w:sz w:val="22"/>
          <w:szCs w:val="22"/>
          <w:lang w:val="es-MX"/>
        </w:rPr>
        <w:t>Que permita la carga de reactivos fríos al instrumento, en forma directa, sin necesidad de atemperarlos y sobre todo, que dicha carga pueda hacerse en cualquier momento del proceso. Carga de reactivos después de atemperarlos.</w:t>
      </w:r>
    </w:p>
    <w:p w:rsidR="00E57FD5" w:rsidRPr="00E57FD5" w:rsidRDefault="00E57FD5" w:rsidP="00101259">
      <w:pPr>
        <w:numPr>
          <w:ilvl w:val="0"/>
          <w:numId w:val="10"/>
        </w:numPr>
        <w:tabs>
          <w:tab w:val="num" w:pos="720"/>
        </w:tabs>
        <w:ind w:left="720"/>
        <w:jc w:val="both"/>
        <w:rPr>
          <w:rFonts w:ascii="Arial" w:hAnsi="Arial" w:cs="Arial"/>
          <w:sz w:val="22"/>
          <w:szCs w:val="22"/>
          <w:lang w:val="es-MX"/>
        </w:rPr>
      </w:pPr>
      <w:r w:rsidRPr="00E57FD5">
        <w:rPr>
          <w:rFonts w:ascii="Arial" w:hAnsi="Arial" w:cs="Arial"/>
          <w:sz w:val="22"/>
          <w:szCs w:val="22"/>
          <w:lang w:val="es-MX"/>
        </w:rPr>
        <w:t>Que los reactivos puedan ser colocados en cualquier sitio de la charola de reactivos, y que el instrumento sea capaz de identificarlos mediante lector de código de barras, así como de censar el número de pruebas disponibles en el cartucho.</w:t>
      </w:r>
    </w:p>
    <w:p w:rsidR="00E57FD5" w:rsidRPr="00E57FD5" w:rsidRDefault="00E57FD5" w:rsidP="00101259">
      <w:pPr>
        <w:numPr>
          <w:ilvl w:val="0"/>
          <w:numId w:val="10"/>
        </w:numPr>
        <w:tabs>
          <w:tab w:val="num" w:pos="720"/>
        </w:tabs>
        <w:ind w:left="720"/>
        <w:jc w:val="both"/>
        <w:rPr>
          <w:rFonts w:ascii="Arial" w:hAnsi="Arial" w:cs="Arial"/>
          <w:sz w:val="22"/>
          <w:szCs w:val="22"/>
          <w:lang w:val="es-MX"/>
        </w:rPr>
      </w:pPr>
      <w:r w:rsidRPr="00E57FD5">
        <w:rPr>
          <w:rFonts w:ascii="Arial" w:hAnsi="Arial" w:cs="Arial"/>
          <w:sz w:val="22"/>
          <w:szCs w:val="22"/>
          <w:lang w:val="es-MX"/>
        </w:rPr>
        <w:t>Que tenga una velocidad de  945  pruebas por hora, por lo menos.(Hospital Mexicali y Hospital Tijuana y hospital Ensenada) Que tenga una velocidad de  300  pruebas por hora, por lo menos (Clínica Periférica)</w:t>
      </w:r>
    </w:p>
    <w:p w:rsidR="00E57FD5" w:rsidRPr="00E57FD5" w:rsidRDefault="00E57FD5" w:rsidP="00101259">
      <w:pPr>
        <w:numPr>
          <w:ilvl w:val="0"/>
          <w:numId w:val="10"/>
        </w:numPr>
        <w:tabs>
          <w:tab w:val="num" w:pos="720"/>
        </w:tabs>
        <w:ind w:left="720"/>
        <w:jc w:val="both"/>
        <w:rPr>
          <w:rFonts w:ascii="Arial" w:hAnsi="Arial" w:cs="Arial"/>
          <w:sz w:val="22"/>
          <w:szCs w:val="22"/>
        </w:rPr>
      </w:pPr>
      <w:r w:rsidRPr="00E57FD5">
        <w:rPr>
          <w:rFonts w:ascii="Arial" w:hAnsi="Arial" w:cs="Arial"/>
          <w:sz w:val="22"/>
          <w:szCs w:val="22"/>
        </w:rPr>
        <w:t xml:space="preserve">Que requiera un volumen de muestra máximo de 2 a 80 </w:t>
      </w:r>
      <w:proofErr w:type="spellStart"/>
      <w:r w:rsidRPr="00E57FD5">
        <w:rPr>
          <w:rFonts w:ascii="Arial" w:hAnsi="Arial" w:cs="Arial"/>
          <w:sz w:val="22"/>
          <w:szCs w:val="22"/>
        </w:rPr>
        <w:t>microlitros</w:t>
      </w:r>
      <w:proofErr w:type="spellEnd"/>
      <w:r w:rsidRPr="00E57FD5">
        <w:rPr>
          <w:rFonts w:ascii="Arial" w:hAnsi="Arial" w:cs="Arial"/>
          <w:sz w:val="22"/>
          <w:szCs w:val="22"/>
        </w:rPr>
        <w:t>.</w:t>
      </w:r>
    </w:p>
    <w:p w:rsidR="00E57FD5" w:rsidRPr="00E57FD5" w:rsidRDefault="00E57FD5" w:rsidP="00101259">
      <w:pPr>
        <w:numPr>
          <w:ilvl w:val="0"/>
          <w:numId w:val="10"/>
        </w:numPr>
        <w:tabs>
          <w:tab w:val="num" w:pos="720"/>
        </w:tabs>
        <w:ind w:left="720"/>
        <w:jc w:val="both"/>
        <w:rPr>
          <w:rFonts w:ascii="Arial" w:hAnsi="Arial" w:cs="Arial"/>
          <w:sz w:val="22"/>
          <w:szCs w:val="22"/>
          <w:lang w:val="es-MX"/>
        </w:rPr>
      </w:pPr>
      <w:r w:rsidRPr="00E57FD5">
        <w:rPr>
          <w:rFonts w:ascii="Arial" w:hAnsi="Arial" w:cs="Arial"/>
          <w:sz w:val="22"/>
          <w:szCs w:val="22"/>
          <w:lang w:val="es-MX"/>
        </w:rPr>
        <w:t xml:space="preserve">Que realicen técnicas </w:t>
      </w:r>
      <w:proofErr w:type="spellStart"/>
      <w:r w:rsidRPr="00E57FD5">
        <w:rPr>
          <w:rFonts w:ascii="Arial" w:hAnsi="Arial" w:cs="Arial"/>
          <w:sz w:val="22"/>
          <w:szCs w:val="22"/>
          <w:lang w:val="es-MX"/>
        </w:rPr>
        <w:t>microwell</w:t>
      </w:r>
      <w:proofErr w:type="spellEnd"/>
      <w:r w:rsidRPr="00E57FD5">
        <w:rPr>
          <w:rFonts w:ascii="Arial" w:hAnsi="Arial" w:cs="Arial"/>
          <w:sz w:val="22"/>
          <w:szCs w:val="22"/>
          <w:lang w:val="es-MX"/>
        </w:rPr>
        <w:t xml:space="preserve">, </w:t>
      </w:r>
      <w:proofErr w:type="spellStart"/>
      <w:r w:rsidRPr="00E57FD5">
        <w:rPr>
          <w:rFonts w:ascii="Arial" w:hAnsi="Arial" w:cs="Arial"/>
          <w:sz w:val="22"/>
          <w:szCs w:val="22"/>
          <w:lang w:val="es-MX"/>
        </w:rPr>
        <w:t>microtip</w:t>
      </w:r>
      <w:proofErr w:type="spellEnd"/>
      <w:r w:rsidRPr="00E57FD5">
        <w:rPr>
          <w:rFonts w:ascii="Arial" w:hAnsi="Arial" w:cs="Arial"/>
          <w:sz w:val="22"/>
          <w:szCs w:val="22"/>
          <w:lang w:val="es-MX"/>
        </w:rPr>
        <w:t xml:space="preserve">, </w:t>
      </w:r>
      <w:proofErr w:type="spellStart"/>
      <w:r w:rsidRPr="00E57FD5">
        <w:rPr>
          <w:rFonts w:ascii="Arial" w:hAnsi="Arial" w:cs="Arial"/>
          <w:sz w:val="22"/>
          <w:szCs w:val="22"/>
          <w:lang w:val="es-MX"/>
        </w:rPr>
        <w:t>microslide</w:t>
      </w:r>
      <w:proofErr w:type="spellEnd"/>
      <w:r w:rsidRPr="00E57FD5">
        <w:rPr>
          <w:rFonts w:ascii="Arial" w:hAnsi="Arial" w:cs="Arial"/>
          <w:sz w:val="22"/>
          <w:szCs w:val="22"/>
          <w:lang w:val="es-MX"/>
        </w:rPr>
        <w:t xml:space="preserve">, micro sensor. </w:t>
      </w:r>
    </w:p>
    <w:p w:rsidR="00E57FD5" w:rsidRPr="00E57FD5" w:rsidRDefault="00E57FD5" w:rsidP="00101259">
      <w:pPr>
        <w:numPr>
          <w:ilvl w:val="0"/>
          <w:numId w:val="10"/>
        </w:numPr>
        <w:tabs>
          <w:tab w:val="num" w:pos="720"/>
        </w:tabs>
        <w:ind w:left="720"/>
        <w:jc w:val="both"/>
        <w:rPr>
          <w:rFonts w:ascii="Arial" w:hAnsi="Arial" w:cs="Arial"/>
          <w:sz w:val="22"/>
          <w:szCs w:val="22"/>
          <w:lang w:val="es-MX"/>
        </w:rPr>
      </w:pPr>
      <w:r w:rsidRPr="00E57FD5">
        <w:rPr>
          <w:rFonts w:ascii="Arial" w:hAnsi="Arial" w:cs="Arial"/>
          <w:sz w:val="22"/>
          <w:szCs w:val="22"/>
          <w:lang w:val="es-MX"/>
        </w:rPr>
        <w:t>Que realice las diluciones necesarias y reprocese muestras de manera automática e inmediata después de la detección de un valor por arriba de la linealidad del método, de tal forma que no sea necesario esperar a que concluya el ensayo para volver a reprocesar.</w:t>
      </w:r>
    </w:p>
    <w:p w:rsidR="00E57FD5" w:rsidRPr="00E57FD5" w:rsidRDefault="00E57FD5" w:rsidP="00101259">
      <w:pPr>
        <w:numPr>
          <w:ilvl w:val="0"/>
          <w:numId w:val="10"/>
        </w:numPr>
        <w:tabs>
          <w:tab w:val="num" w:pos="720"/>
        </w:tabs>
        <w:ind w:left="720"/>
        <w:jc w:val="both"/>
        <w:rPr>
          <w:rFonts w:ascii="Arial" w:hAnsi="Arial" w:cs="Arial"/>
          <w:sz w:val="22"/>
          <w:szCs w:val="22"/>
          <w:lang w:val="es-MX"/>
        </w:rPr>
      </w:pPr>
      <w:r w:rsidRPr="00E57FD5">
        <w:rPr>
          <w:rFonts w:ascii="Arial" w:hAnsi="Arial" w:cs="Arial"/>
          <w:sz w:val="22"/>
          <w:szCs w:val="22"/>
          <w:lang w:val="es-MX"/>
        </w:rPr>
        <w:t>Que permita procesar muestras “urgentes”, en cualquier momento.</w:t>
      </w:r>
    </w:p>
    <w:p w:rsidR="00E57FD5" w:rsidRPr="00E57FD5" w:rsidRDefault="00E57FD5" w:rsidP="00101259">
      <w:pPr>
        <w:numPr>
          <w:ilvl w:val="0"/>
          <w:numId w:val="10"/>
        </w:numPr>
        <w:tabs>
          <w:tab w:val="num" w:pos="720"/>
        </w:tabs>
        <w:ind w:left="720"/>
        <w:jc w:val="both"/>
        <w:rPr>
          <w:rFonts w:ascii="Arial" w:hAnsi="Arial" w:cs="Arial"/>
          <w:sz w:val="22"/>
          <w:szCs w:val="22"/>
          <w:lang w:val="es-MX"/>
        </w:rPr>
      </w:pPr>
      <w:r w:rsidRPr="00E57FD5">
        <w:rPr>
          <w:rFonts w:ascii="Arial" w:hAnsi="Arial" w:cs="Arial"/>
          <w:sz w:val="22"/>
          <w:szCs w:val="22"/>
          <w:lang w:val="es-MX"/>
        </w:rPr>
        <w:t>Que realice las lecturas de las pruebas a más de 2 longitudes de onda al mismo tiempo para cada química, con el objeto de disminuir las interferencias propias de las muestras como ictericia, lipemia y hemólisis.</w:t>
      </w:r>
    </w:p>
    <w:p w:rsidR="00E57FD5" w:rsidRPr="00E57FD5" w:rsidRDefault="00E57FD5" w:rsidP="00101259">
      <w:pPr>
        <w:numPr>
          <w:ilvl w:val="0"/>
          <w:numId w:val="10"/>
        </w:numPr>
        <w:tabs>
          <w:tab w:val="num" w:pos="720"/>
        </w:tabs>
        <w:ind w:left="720"/>
        <w:jc w:val="both"/>
        <w:rPr>
          <w:rFonts w:ascii="Arial" w:hAnsi="Arial" w:cs="Arial"/>
          <w:sz w:val="22"/>
          <w:szCs w:val="22"/>
          <w:lang w:val="es-MX"/>
        </w:rPr>
      </w:pPr>
      <w:r w:rsidRPr="00E57FD5">
        <w:rPr>
          <w:rFonts w:ascii="Arial" w:hAnsi="Arial" w:cs="Arial"/>
          <w:sz w:val="22"/>
          <w:szCs w:val="22"/>
          <w:lang w:val="es-MX"/>
        </w:rPr>
        <w:t>Que permita el uso de tubos primarios de diferentes tamaños, así como lector identificador del código de barras. Que permita además el uso de micro-copas así como copas de diferentes medidas.</w:t>
      </w:r>
    </w:p>
    <w:p w:rsidR="00E57FD5" w:rsidRPr="00E57FD5" w:rsidRDefault="00E57FD5" w:rsidP="00101259">
      <w:pPr>
        <w:numPr>
          <w:ilvl w:val="0"/>
          <w:numId w:val="10"/>
        </w:numPr>
        <w:tabs>
          <w:tab w:val="num" w:pos="720"/>
        </w:tabs>
        <w:ind w:left="720"/>
        <w:jc w:val="both"/>
        <w:rPr>
          <w:rFonts w:ascii="Arial" w:hAnsi="Arial" w:cs="Arial"/>
          <w:sz w:val="22"/>
          <w:szCs w:val="22"/>
          <w:lang w:val="es-MX"/>
        </w:rPr>
      </w:pPr>
      <w:r w:rsidRPr="00E57FD5">
        <w:rPr>
          <w:rFonts w:ascii="Arial" w:hAnsi="Arial" w:cs="Arial"/>
          <w:sz w:val="22"/>
          <w:szCs w:val="22"/>
          <w:lang w:val="es-MX"/>
        </w:rPr>
        <w:t>Que tengan software en español.</w:t>
      </w:r>
    </w:p>
    <w:p w:rsidR="00E57FD5" w:rsidRPr="00E57FD5" w:rsidRDefault="00E57FD5" w:rsidP="00101259">
      <w:pPr>
        <w:numPr>
          <w:ilvl w:val="0"/>
          <w:numId w:val="10"/>
        </w:numPr>
        <w:tabs>
          <w:tab w:val="num" w:pos="720"/>
        </w:tabs>
        <w:ind w:left="720"/>
        <w:jc w:val="both"/>
        <w:rPr>
          <w:rFonts w:ascii="Arial" w:hAnsi="Arial" w:cs="Arial"/>
          <w:sz w:val="22"/>
          <w:szCs w:val="22"/>
          <w:lang w:val="es-MX"/>
        </w:rPr>
      </w:pPr>
      <w:r w:rsidRPr="00E57FD5">
        <w:rPr>
          <w:rFonts w:ascii="Arial" w:hAnsi="Arial" w:cs="Arial"/>
          <w:sz w:val="22"/>
          <w:szCs w:val="22"/>
          <w:lang w:val="es-MX"/>
        </w:rPr>
        <w:t xml:space="preserve">Que utilice reactivos, controles y calibradores líquidos, reactivos controles y calibradores que no requieran agua. </w:t>
      </w:r>
    </w:p>
    <w:p w:rsidR="00E57FD5" w:rsidRPr="00E57FD5" w:rsidRDefault="00E57FD5" w:rsidP="00101259">
      <w:pPr>
        <w:numPr>
          <w:ilvl w:val="0"/>
          <w:numId w:val="10"/>
        </w:numPr>
        <w:tabs>
          <w:tab w:val="num" w:pos="720"/>
        </w:tabs>
        <w:ind w:left="720"/>
        <w:jc w:val="both"/>
        <w:rPr>
          <w:rFonts w:ascii="Arial" w:hAnsi="Arial" w:cs="Arial"/>
          <w:sz w:val="22"/>
          <w:szCs w:val="22"/>
          <w:lang w:val="es-MX"/>
        </w:rPr>
      </w:pPr>
      <w:r w:rsidRPr="00E57FD5">
        <w:rPr>
          <w:rFonts w:ascii="Arial" w:hAnsi="Arial" w:cs="Arial"/>
          <w:sz w:val="22"/>
          <w:szCs w:val="22"/>
          <w:lang w:val="es-MX"/>
        </w:rPr>
        <w:t>Que el equipo cuente con sistema No Break.</w:t>
      </w:r>
    </w:p>
    <w:p w:rsidR="00E57FD5" w:rsidRPr="00E57FD5" w:rsidRDefault="00E57FD5" w:rsidP="00101259">
      <w:pPr>
        <w:numPr>
          <w:ilvl w:val="0"/>
          <w:numId w:val="10"/>
        </w:numPr>
        <w:tabs>
          <w:tab w:val="num" w:pos="720"/>
        </w:tabs>
        <w:ind w:left="720"/>
        <w:jc w:val="both"/>
        <w:rPr>
          <w:rFonts w:ascii="Arial" w:hAnsi="Arial" w:cs="Arial"/>
          <w:sz w:val="22"/>
          <w:szCs w:val="22"/>
          <w:lang w:val="es-MX"/>
        </w:rPr>
      </w:pPr>
      <w:r w:rsidRPr="00E57FD5">
        <w:rPr>
          <w:rFonts w:ascii="Arial" w:hAnsi="Arial" w:cs="Arial"/>
          <w:sz w:val="22"/>
          <w:szCs w:val="22"/>
          <w:lang w:val="es-MX"/>
        </w:rPr>
        <w:lastRenderedPageBreak/>
        <w:t xml:space="preserve">Que proporcione un programa (software y hardware) para control de calidad interno completo, que permita el almacenamiento de todos los datos de los controles de por lo menos un año, y la introducción y uso de </w:t>
      </w:r>
      <w:proofErr w:type="spellStart"/>
      <w:r w:rsidRPr="00E57FD5">
        <w:rPr>
          <w:rFonts w:ascii="Arial" w:hAnsi="Arial" w:cs="Arial"/>
          <w:sz w:val="22"/>
          <w:szCs w:val="22"/>
          <w:lang w:val="es-MX"/>
        </w:rPr>
        <w:t>multi</w:t>
      </w:r>
      <w:proofErr w:type="spellEnd"/>
      <w:r w:rsidRPr="00E57FD5">
        <w:rPr>
          <w:rFonts w:ascii="Arial" w:hAnsi="Arial" w:cs="Arial"/>
          <w:sz w:val="22"/>
          <w:szCs w:val="22"/>
          <w:lang w:val="es-MX"/>
        </w:rPr>
        <w:t xml:space="preserve">-reglas </w:t>
      </w:r>
      <w:proofErr w:type="spellStart"/>
      <w:r w:rsidRPr="00E57FD5">
        <w:rPr>
          <w:rFonts w:ascii="Arial" w:hAnsi="Arial" w:cs="Arial"/>
          <w:sz w:val="22"/>
          <w:szCs w:val="22"/>
          <w:lang w:val="es-MX"/>
        </w:rPr>
        <w:t>Westgard</w:t>
      </w:r>
      <w:proofErr w:type="spellEnd"/>
      <w:r w:rsidRPr="00E57FD5">
        <w:rPr>
          <w:rFonts w:ascii="Arial" w:hAnsi="Arial" w:cs="Arial"/>
          <w:sz w:val="22"/>
          <w:szCs w:val="22"/>
          <w:lang w:val="es-MX"/>
        </w:rPr>
        <w:t xml:space="preserve">, que presente gráficas de Levy </w:t>
      </w:r>
      <w:proofErr w:type="spellStart"/>
      <w:r w:rsidRPr="00E57FD5">
        <w:rPr>
          <w:rFonts w:ascii="Arial" w:hAnsi="Arial" w:cs="Arial"/>
          <w:sz w:val="22"/>
          <w:szCs w:val="22"/>
          <w:lang w:val="es-MX"/>
        </w:rPr>
        <w:t>Jennings</w:t>
      </w:r>
      <w:proofErr w:type="spellEnd"/>
      <w:r w:rsidRPr="00E57FD5">
        <w:rPr>
          <w:rFonts w:ascii="Arial" w:hAnsi="Arial" w:cs="Arial"/>
          <w:sz w:val="22"/>
          <w:szCs w:val="22"/>
          <w:lang w:val="es-MX"/>
        </w:rPr>
        <w:t>, que muestre al mismo tiempo gráficos de diferentes niveles de tal forma que permita una mejor comparación.</w:t>
      </w:r>
    </w:p>
    <w:p w:rsidR="00E57FD5" w:rsidRPr="00E57FD5" w:rsidRDefault="00E57FD5" w:rsidP="00101259">
      <w:pPr>
        <w:numPr>
          <w:ilvl w:val="0"/>
          <w:numId w:val="10"/>
        </w:numPr>
        <w:tabs>
          <w:tab w:val="num" w:pos="720"/>
        </w:tabs>
        <w:ind w:left="720"/>
        <w:jc w:val="both"/>
        <w:rPr>
          <w:rFonts w:ascii="Arial" w:hAnsi="Arial" w:cs="Arial"/>
          <w:sz w:val="22"/>
          <w:szCs w:val="22"/>
          <w:lang w:val="es-MX"/>
        </w:rPr>
      </w:pPr>
      <w:r w:rsidRPr="00E57FD5">
        <w:rPr>
          <w:rFonts w:ascii="Arial" w:hAnsi="Arial" w:cs="Arial"/>
          <w:sz w:val="22"/>
          <w:szCs w:val="22"/>
          <w:lang w:val="es-MX"/>
        </w:rPr>
        <w:t>Equipos manufacturados bajo las especificaciones ISO 9000 y 9001.</w:t>
      </w:r>
    </w:p>
    <w:p w:rsidR="00E57FD5" w:rsidRPr="00E57FD5" w:rsidRDefault="00E57FD5" w:rsidP="00101259">
      <w:pPr>
        <w:numPr>
          <w:ilvl w:val="0"/>
          <w:numId w:val="10"/>
        </w:numPr>
        <w:tabs>
          <w:tab w:val="num" w:pos="720"/>
        </w:tabs>
        <w:ind w:left="720"/>
        <w:jc w:val="both"/>
        <w:rPr>
          <w:rFonts w:ascii="Arial" w:hAnsi="Arial" w:cs="Arial"/>
          <w:sz w:val="22"/>
          <w:szCs w:val="22"/>
          <w:lang w:val="es-MX"/>
        </w:rPr>
      </w:pPr>
      <w:r w:rsidRPr="00E57FD5">
        <w:rPr>
          <w:rFonts w:ascii="Arial" w:hAnsi="Arial" w:cs="Arial"/>
          <w:sz w:val="22"/>
          <w:szCs w:val="22"/>
          <w:lang w:val="es-MX"/>
        </w:rPr>
        <w:t>Que se lleven a cabo en el instrumento los servicios preventivos programados necesarios.</w:t>
      </w:r>
    </w:p>
    <w:p w:rsidR="00E57FD5" w:rsidRPr="00E57FD5" w:rsidRDefault="00E57FD5" w:rsidP="00101259">
      <w:pPr>
        <w:numPr>
          <w:ilvl w:val="0"/>
          <w:numId w:val="10"/>
        </w:numPr>
        <w:tabs>
          <w:tab w:val="num" w:pos="720"/>
        </w:tabs>
        <w:ind w:left="720"/>
        <w:jc w:val="both"/>
        <w:rPr>
          <w:rFonts w:ascii="Arial" w:hAnsi="Arial" w:cs="Arial"/>
          <w:sz w:val="22"/>
          <w:szCs w:val="22"/>
          <w:lang w:val="es-MX"/>
        </w:rPr>
      </w:pPr>
      <w:r w:rsidRPr="00E57FD5">
        <w:rPr>
          <w:rFonts w:ascii="Arial" w:hAnsi="Arial" w:cs="Arial"/>
          <w:sz w:val="22"/>
          <w:szCs w:val="22"/>
          <w:lang w:val="es-MX"/>
        </w:rPr>
        <w:t>Gasto de agua de 0 litros por hora.</w:t>
      </w:r>
    </w:p>
    <w:p w:rsidR="00E57FD5" w:rsidRPr="00E57FD5" w:rsidRDefault="00E57FD5" w:rsidP="00101259">
      <w:pPr>
        <w:numPr>
          <w:ilvl w:val="0"/>
          <w:numId w:val="10"/>
        </w:numPr>
        <w:tabs>
          <w:tab w:val="num" w:pos="720"/>
        </w:tabs>
        <w:ind w:left="720"/>
        <w:jc w:val="both"/>
        <w:rPr>
          <w:rFonts w:ascii="Arial" w:hAnsi="Arial" w:cs="Arial"/>
          <w:sz w:val="22"/>
          <w:szCs w:val="22"/>
          <w:lang w:val="es-MX"/>
        </w:rPr>
      </w:pPr>
      <w:r w:rsidRPr="00E57FD5">
        <w:rPr>
          <w:rFonts w:ascii="Arial" w:hAnsi="Arial" w:cs="Arial"/>
          <w:sz w:val="22"/>
          <w:szCs w:val="22"/>
          <w:lang w:val="es-MX"/>
        </w:rPr>
        <w:t xml:space="preserve">Que no estén </w:t>
      </w:r>
      <w:proofErr w:type="spellStart"/>
      <w:r w:rsidRPr="00E57FD5">
        <w:rPr>
          <w:rFonts w:ascii="Arial" w:hAnsi="Arial" w:cs="Arial"/>
          <w:sz w:val="22"/>
          <w:szCs w:val="22"/>
          <w:lang w:val="es-MX"/>
        </w:rPr>
        <w:t>boletinados</w:t>
      </w:r>
      <w:proofErr w:type="spellEnd"/>
      <w:r w:rsidRPr="00E57FD5">
        <w:rPr>
          <w:rFonts w:ascii="Arial" w:hAnsi="Arial" w:cs="Arial"/>
          <w:sz w:val="22"/>
          <w:szCs w:val="22"/>
          <w:lang w:val="es-MX"/>
        </w:rPr>
        <w:t xml:space="preserve">  por mal funcionamiento en su lugar de origen.</w:t>
      </w:r>
    </w:p>
    <w:p w:rsidR="00E57FD5" w:rsidRPr="00E57FD5" w:rsidRDefault="00E57FD5" w:rsidP="00101259">
      <w:pPr>
        <w:numPr>
          <w:ilvl w:val="0"/>
          <w:numId w:val="10"/>
        </w:numPr>
        <w:tabs>
          <w:tab w:val="num" w:pos="720"/>
        </w:tabs>
        <w:ind w:left="720"/>
        <w:jc w:val="both"/>
        <w:rPr>
          <w:rFonts w:ascii="Arial" w:hAnsi="Arial" w:cs="Arial"/>
          <w:sz w:val="22"/>
          <w:szCs w:val="22"/>
          <w:lang w:val="es-MX"/>
        </w:rPr>
      </w:pPr>
      <w:r w:rsidRPr="00E57FD5">
        <w:rPr>
          <w:rFonts w:ascii="Arial" w:hAnsi="Arial" w:cs="Arial"/>
          <w:sz w:val="22"/>
          <w:szCs w:val="22"/>
          <w:lang w:val="es-MX"/>
        </w:rPr>
        <w:t>Se deberá de proporcionar un control de calidad interno y externo.</w:t>
      </w:r>
    </w:p>
    <w:p w:rsidR="00E57FD5" w:rsidRPr="00105BD1" w:rsidRDefault="00E57FD5" w:rsidP="00101259">
      <w:pPr>
        <w:numPr>
          <w:ilvl w:val="0"/>
          <w:numId w:val="10"/>
        </w:numPr>
        <w:tabs>
          <w:tab w:val="num" w:pos="720"/>
        </w:tabs>
        <w:ind w:left="720"/>
        <w:jc w:val="both"/>
        <w:rPr>
          <w:rFonts w:ascii="Arial" w:hAnsi="Arial" w:cs="Arial"/>
          <w:sz w:val="22"/>
          <w:szCs w:val="22"/>
          <w:lang w:val="es-MX"/>
        </w:rPr>
      </w:pPr>
      <w:r w:rsidRPr="00105BD1">
        <w:rPr>
          <w:rFonts w:ascii="Arial" w:hAnsi="Arial" w:cs="Arial"/>
          <w:sz w:val="22"/>
          <w:szCs w:val="22"/>
          <w:lang w:val="es-MX"/>
        </w:rPr>
        <w:t xml:space="preserve">El calendario de mantenimiento preventivo para el equipo lo deberá tener un mínimo de </w:t>
      </w:r>
      <w:smartTag w:uri="urn:schemas-microsoft-com:office:smarttags" w:element="metricconverter">
        <w:smartTagPr>
          <w:attr w:name="ProductID" w:val="3 A"/>
        </w:smartTagPr>
        <w:r w:rsidRPr="00105BD1">
          <w:rPr>
            <w:rFonts w:ascii="Arial" w:hAnsi="Arial" w:cs="Arial"/>
            <w:sz w:val="22"/>
            <w:szCs w:val="22"/>
            <w:lang w:val="es-MX"/>
          </w:rPr>
          <w:t>3 a</w:t>
        </w:r>
      </w:smartTag>
      <w:r w:rsidRPr="00105BD1">
        <w:rPr>
          <w:rFonts w:ascii="Arial" w:hAnsi="Arial" w:cs="Arial"/>
          <w:sz w:val="22"/>
          <w:szCs w:val="22"/>
          <w:lang w:val="es-MX"/>
        </w:rPr>
        <w:t xml:space="preserve"> 4 veces al año con fechas incluidas.</w:t>
      </w:r>
    </w:p>
    <w:p w:rsidR="00E57FD5" w:rsidRPr="00105BD1" w:rsidRDefault="00E57FD5" w:rsidP="00101259">
      <w:pPr>
        <w:numPr>
          <w:ilvl w:val="0"/>
          <w:numId w:val="10"/>
        </w:numPr>
        <w:tabs>
          <w:tab w:val="num" w:pos="720"/>
        </w:tabs>
        <w:ind w:left="720"/>
        <w:jc w:val="both"/>
        <w:rPr>
          <w:rFonts w:ascii="Arial" w:hAnsi="Arial" w:cs="Arial"/>
          <w:sz w:val="22"/>
          <w:szCs w:val="22"/>
          <w:lang w:val="es-MX"/>
        </w:rPr>
      </w:pPr>
      <w:r w:rsidRPr="00105BD1">
        <w:rPr>
          <w:rFonts w:ascii="Arial" w:hAnsi="Arial" w:cs="Arial"/>
          <w:sz w:val="22"/>
          <w:szCs w:val="22"/>
          <w:lang w:val="es-MX"/>
        </w:rPr>
        <w:t>Los manuales deberán ser en idioma español íntegros del manual original, los cuales deberán ser cotejados por el usuario. Estos manuales deberán proporcionarse al momento de la entrega de los reactivos.</w:t>
      </w:r>
    </w:p>
    <w:p w:rsidR="00E57FD5" w:rsidRPr="00E57FD5" w:rsidRDefault="00E57FD5" w:rsidP="00101259">
      <w:pPr>
        <w:numPr>
          <w:ilvl w:val="0"/>
          <w:numId w:val="10"/>
        </w:numPr>
        <w:tabs>
          <w:tab w:val="num" w:pos="720"/>
        </w:tabs>
        <w:ind w:left="720"/>
        <w:jc w:val="both"/>
        <w:rPr>
          <w:rFonts w:ascii="Arial" w:hAnsi="Arial" w:cs="Arial"/>
          <w:sz w:val="22"/>
          <w:szCs w:val="22"/>
          <w:lang w:val="es-MX"/>
        </w:rPr>
      </w:pPr>
      <w:r w:rsidRPr="00105BD1">
        <w:rPr>
          <w:rFonts w:ascii="Arial" w:hAnsi="Arial" w:cs="Arial"/>
          <w:sz w:val="22"/>
          <w:szCs w:val="22"/>
          <w:lang w:val="es-MX"/>
        </w:rPr>
        <w:t xml:space="preserve">El mantenimiento correctivo se requiere que lo </w:t>
      </w:r>
      <w:r w:rsidR="00F24B4C" w:rsidRPr="00105BD1">
        <w:rPr>
          <w:rFonts w:ascii="Arial" w:hAnsi="Arial" w:cs="Arial"/>
          <w:sz w:val="22"/>
          <w:szCs w:val="22"/>
          <w:lang w:val="es-MX"/>
        </w:rPr>
        <w:t>brinden en</w:t>
      </w:r>
      <w:r w:rsidRPr="00E57FD5">
        <w:rPr>
          <w:rFonts w:ascii="Arial" w:hAnsi="Arial" w:cs="Arial"/>
          <w:sz w:val="22"/>
          <w:szCs w:val="22"/>
          <w:lang w:val="es-MX"/>
        </w:rPr>
        <w:t xml:space="preserve"> un lapso de 24 horas como máximo, de lo contrario, el licitante cubrirá el costo de la subrogación a los laboratorios (anexar en la propuesta técnica el listado de laboratorios en donde se realizará la  subrogación)</w:t>
      </w:r>
    </w:p>
    <w:p w:rsidR="00E57FD5" w:rsidRPr="00E57FD5" w:rsidRDefault="00E57FD5" w:rsidP="00101259">
      <w:pPr>
        <w:numPr>
          <w:ilvl w:val="0"/>
          <w:numId w:val="10"/>
        </w:numPr>
        <w:tabs>
          <w:tab w:val="num" w:pos="720"/>
        </w:tabs>
        <w:ind w:left="720"/>
        <w:jc w:val="both"/>
        <w:rPr>
          <w:rFonts w:ascii="Arial" w:hAnsi="Arial" w:cs="Arial"/>
          <w:sz w:val="22"/>
          <w:szCs w:val="22"/>
          <w:lang w:val="es-MX"/>
        </w:rPr>
      </w:pPr>
      <w:r w:rsidRPr="00E57FD5">
        <w:rPr>
          <w:rFonts w:ascii="Arial" w:hAnsi="Arial" w:cs="Arial"/>
          <w:sz w:val="22"/>
          <w:szCs w:val="22"/>
          <w:lang w:val="es-MX"/>
        </w:rPr>
        <w:t>El reactivo que se consuma por los desperfectos o mal funcionamiento del equipo, así como el que se utilice para dar servicio preventivo y correctivo lo repondrá el licitante ganador sin costo alguno para el instituto.</w:t>
      </w:r>
    </w:p>
    <w:p w:rsidR="00E57FD5" w:rsidRPr="00E57FD5" w:rsidRDefault="00E57FD5" w:rsidP="00101259">
      <w:pPr>
        <w:numPr>
          <w:ilvl w:val="0"/>
          <w:numId w:val="10"/>
        </w:numPr>
        <w:tabs>
          <w:tab w:val="num" w:pos="720"/>
        </w:tabs>
        <w:ind w:left="720"/>
        <w:jc w:val="both"/>
        <w:rPr>
          <w:rFonts w:ascii="Arial" w:hAnsi="Arial" w:cs="Arial"/>
          <w:sz w:val="22"/>
          <w:szCs w:val="22"/>
          <w:lang w:val="es-MX"/>
        </w:rPr>
      </w:pPr>
      <w:r w:rsidRPr="00E57FD5">
        <w:rPr>
          <w:rFonts w:ascii="Arial" w:hAnsi="Arial" w:cs="Arial"/>
          <w:sz w:val="22"/>
          <w:szCs w:val="22"/>
          <w:lang w:val="es-MX"/>
        </w:rPr>
        <w:t>Las refacciones que utilice el equipo las deberá de cubrir íntegramente el prestador.</w:t>
      </w:r>
    </w:p>
    <w:p w:rsidR="00E57FD5" w:rsidRPr="00E57FD5" w:rsidRDefault="00E57FD5" w:rsidP="00101259">
      <w:pPr>
        <w:numPr>
          <w:ilvl w:val="0"/>
          <w:numId w:val="10"/>
        </w:numPr>
        <w:tabs>
          <w:tab w:val="num" w:pos="720"/>
        </w:tabs>
        <w:ind w:left="720"/>
        <w:jc w:val="both"/>
        <w:rPr>
          <w:rFonts w:ascii="Arial" w:hAnsi="Arial" w:cs="Arial"/>
          <w:sz w:val="22"/>
          <w:szCs w:val="22"/>
          <w:lang w:val="es-MX"/>
        </w:rPr>
      </w:pPr>
      <w:r w:rsidRPr="00E57FD5">
        <w:rPr>
          <w:rFonts w:ascii="Arial" w:hAnsi="Arial" w:cs="Arial"/>
          <w:sz w:val="22"/>
          <w:szCs w:val="22"/>
          <w:lang w:val="es-MX"/>
        </w:rPr>
        <w:t>La fecha de caducidad del reactivo deberá ser de 6 meses como mínimo.</w:t>
      </w:r>
    </w:p>
    <w:p w:rsidR="00E57FD5" w:rsidRPr="00E57FD5" w:rsidRDefault="00E57FD5" w:rsidP="00101259">
      <w:pPr>
        <w:numPr>
          <w:ilvl w:val="0"/>
          <w:numId w:val="10"/>
        </w:numPr>
        <w:tabs>
          <w:tab w:val="num" w:pos="720"/>
        </w:tabs>
        <w:ind w:left="720"/>
        <w:jc w:val="both"/>
        <w:rPr>
          <w:rFonts w:ascii="Arial" w:hAnsi="Arial" w:cs="Arial"/>
          <w:sz w:val="22"/>
          <w:szCs w:val="22"/>
          <w:lang w:val="es-MX"/>
        </w:rPr>
      </w:pPr>
      <w:r w:rsidRPr="00E57FD5">
        <w:rPr>
          <w:rFonts w:ascii="Arial" w:hAnsi="Arial" w:cs="Arial"/>
          <w:sz w:val="22"/>
          <w:szCs w:val="22"/>
          <w:lang w:val="es-MX"/>
        </w:rPr>
        <w:t>Con batería de respaldo de 30 minutos integrada o adyacente</w:t>
      </w:r>
    </w:p>
    <w:p w:rsidR="00E57FD5" w:rsidRPr="00E57FD5" w:rsidRDefault="00E57FD5" w:rsidP="00101259">
      <w:pPr>
        <w:numPr>
          <w:ilvl w:val="0"/>
          <w:numId w:val="10"/>
        </w:numPr>
        <w:tabs>
          <w:tab w:val="num" w:pos="720"/>
        </w:tabs>
        <w:ind w:left="720"/>
        <w:jc w:val="both"/>
        <w:rPr>
          <w:rFonts w:ascii="Arial" w:hAnsi="Arial" w:cs="Arial"/>
          <w:sz w:val="22"/>
          <w:szCs w:val="22"/>
          <w:lang w:val="es-MX"/>
        </w:rPr>
      </w:pPr>
      <w:r w:rsidRPr="00E57FD5">
        <w:rPr>
          <w:rFonts w:ascii="Arial" w:hAnsi="Arial" w:cs="Arial"/>
          <w:sz w:val="22"/>
          <w:szCs w:val="22"/>
          <w:lang w:val="es-MX"/>
        </w:rPr>
        <w:t>Con regulador integrado o adyacente y en su defecto No Break</w:t>
      </w:r>
    </w:p>
    <w:p w:rsidR="00E57FD5" w:rsidRPr="00E57FD5" w:rsidRDefault="00E57FD5" w:rsidP="00101259">
      <w:pPr>
        <w:numPr>
          <w:ilvl w:val="0"/>
          <w:numId w:val="10"/>
        </w:numPr>
        <w:tabs>
          <w:tab w:val="num" w:pos="720"/>
        </w:tabs>
        <w:ind w:left="720"/>
        <w:jc w:val="both"/>
        <w:rPr>
          <w:rFonts w:ascii="Arial" w:hAnsi="Arial" w:cs="Arial"/>
          <w:sz w:val="22"/>
          <w:szCs w:val="22"/>
          <w:lang w:val="es-MX"/>
        </w:rPr>
      </w:pPr>
      <w:r w:rsidRPr="00E57FD5">
        <w:rPr>
          <w:rFonts w:ascii="Arial" w:hAnsi="Arial" w:cs="Arial"/>
          <w:sz w:val="22"/>
          <w:szCs w:val="22"/>
          <w:lang w:val="es-MX"/>
        </w:rPr>
        <w:t xml:space="preserve">El programa de capacitación lo efectuará </w:t>
      </w:r>
      <w:smartTag w:uri="urn:schemas-microsoft-com:office:smarttags" w:element="PersonName">
        <w:smartTagPr>
          <w:attr w:name="ProductID" w:val="la Subdirecci￳n"/>
        </w:smartTagPr>
        <w:r w:rsidRPr="00E57FD5">
          <w:rPr>
            <w:rFonts w:ascii="Arial" w:hAnsi="Arial" w:cs="Arial"/>
            <w:sz w:val="22"/>
            <w:szCs w:val="22"/>
            <w:lang w:val="es-MX"/>
          </w:rPr>
          <w:t>la Subdirección</w:t>
        </w:r>
      </w:smartTag>
      <w:r w:rsidRPr="00E57FD5">
        <w:rPr>
          <w:rFonts w:ascii="Arial" w:hAnsi="Arial" w:cs="Arial"/>
          <w:sz w:val="22"/>
          <w:szCs w:val="22"/>
          <w:lang w:val="es-MX"/>
        </w:rPr>
        <w:t xml:space="preserve"> de Enseñanza e Investigación, ajustándose en tiempo y forma el licitante.  El gasto de reactivo y consumibles, durante este proceso deberá ser otorgado por la empresa ganador el reporte de la capacitación lo entregará el licitante en un lapso no mayor de quince días de instalado el equipo.</w:t>
      </w:r>
    </w:p>
    <w:p w:rsidR="00E57FD5" w:rsidRPr="00E57FD5" w:rsidRDefault="00E57FD5" w:rsidP="00101259">
      <w:pPr>
        <w:numPr>
          <w:ilvl w:val="0"/>
          <w:numId w:val="10"/>
        </w:numPr>
        <w:tabs>
          <w:tab w:val="num" w:pos="720"/>
        </w:tabs>
        <w:ind w:left="720"/>
        <w:jc w:val="both"/>
        <w:rPr>
          <w:rFonts w:ascii="Arial" w:hAnsi="Arial" w:cs="Arial"/>
          <w:sz w:val="22"/>
          <w:szCs w:val="22"/>
          <w:lang w:val="es-MX"/>
        </w:rPr>
      </w:pPr>
      <w:r w:rsidRPr="00E57FD5">
        <w:rPr>
          <w:rFonts w:ascii="Arial" w:hAnsi="Arial" w:cs="Arial"/>
          <w:sz w:val="22"/>
          <w:szCs w:val="22"/>
          <w:lang w:val="es-MX"/>
        </w:rPr>
        <w:t>El equipo deberá imprimir resultados que incluyan el nombre de los pacientes, fecha de análisis, resultados y valor de referencia.</w:t>
      </w:r>
    </w:p>
    <w:p w:rsidR="00E57FD5" w:rsidRPr="00E57FD5" w:rsidRDefault="00E57FD5" w:rsidP="00101259">
      <w:pPr>
        <w:numPr>
          <w:ilvl w:val="0"/>
          <w:numId w:val="10"/>
        </w:numPr>
        <w:tabs>
          <w:tab w:val="num" w:pos="720"/>
        </w:tabs>
        <w:ind w:left="720"/>
        <w:jc w:val="both"/>
        <w:rPr>
          <w:rFonts w:ascii="Arial" w:hAnsi="Arial" w:cs="Arial"/>
          <w:sz w:val="22"/>
          <w:szCs w:val="22"/>
          <w:lang w:val="es-MX"/>
        </w:rPr>
      </w:pPr>
      <w:r w:rsidRPr="00E57FD5">
        <w:rPr>
          <w:rFonts w:ascii="Arial" w:hAnsi="Arial" w:cs="Arial"/>
          <w:sz w:val="22"/>
          <w:szCs w:val="22"/>
          <w:lang w:val="es-MX"/>
        </w:rPr>
        <w:t>El equipo deberá contar con un puerto de interface para la comunicación de datos entre el equipo analizador y una computadora.</w:t>
      </w:r>
    </w:p>
    <w:p w:rsidR="00E57FD5" w:rsidRPr="00E57FD5" w:rsidRDefault="00E57FD5" w:rsidP="00101259">
      <w:pPr>
        <w:numPr>
          <w:ilvl w:val="0"/>
          <w:numId w:val="10"/>
        </w:numPr>
        <w:tabs>
          <w:tab w:val="num" w:pos="720"/>
        </w:tabs>
        <w:ind w:left="720"/>
        <w:jc w:val="both"/>
        <w:rPr>
          <w:rFonts w:ascii="Arial" w:hAnsi="Arial" w:cs="Arial"/>
          <w:sz w:val="22"/>
          <w:szCs w:val="22"/>
          <w:lang w:val="es-MX"/>
        </w:rPr>
      </w:pPr>
      <w:r w:rsidRPr="00E57FD5">
        <w:rPr>
          <w:rFonts w:ascii="Arial" w:hAnsi="Arial" w:cs="Arial"/>
          <w:sz w:val="22"/>
          <w:szCs w:val="22"/>
          <w:lang w:val="es-MX"/>
        </w:rPr>
        <w:t>El equipo deberá ser capaz de recibir la programación de análisis de muestras a través del puerto de interface. Así mismo el equipo deberá enviar los resultados de los estudios realizados a través de la interface conectada a una computadora.</w:t>
      </w:r>
    </w:p>
    <w:p w:rsidR="000379C9" w:rsidRPr="000379C9" w:rsidRDefault="000379C9" w:rsidP="0043343B">
      <w:pPr>
        <w:pStyle w:val="2"/>
        <w:ind w:left="1368"/>
        <w:jc w:val="center"/>
        <w:rPr>
          <w:rFonts w:ascii="Arial" w:hAnsi="Arial" w:cs="Arial"/>
          <w:sz w:val="22"/>
          <w:szCs w:val="22"/>
        </w:rPr>
      </w:pPr>
    </w:p>
    <w:p w:rsidR="000379C9" w:rsidRPr="000379C9" w:rsidRDefault="000379C9" w:rsidP="000379C9">
      <w:pPr>
        <w:pStyle w:val="Ttulo1"/>
        <w:jc w:val="both"/>
        <w:rPr>
          <w:rFonts w:cs="Arial"/>
          <w:sz w:val="22"/>
          <w:szCs w:val="22"/>
        </w:rPr>
      </w:pPr>
      <w:r w:rsidRPr="000379C9">
        <w:rPr>
          <w:rFonts w:cs="Arial"/>
          <w:sz w:val="22"/>
          <w:szCs w:val="22"/>
        </w:rPr>
        <w:t>PAQUETE IV.   ELECTROLITOS</w:t>
      </w:r>
    </w:p>
    <w:p w:rsidR="000379C9" w:rsidRPr="000379C9" w:rsidRDefault="000379C9" w:rsidP="000379C9">
      <w:pPr>
        <w:jc w:val="both"/>
        <w:rPr>
          <w:rFonts w:ascii="Arial" w:hAnsi="Arial" w:cs="Arial"/>
          <w:bCs/>
          <w:sz w:val="22"/>
          <w:szCs w:val="22"/>
        </w:rPr>
      </w:pPr>
      <w:r w:rsidRPr="000379C9">
        <w:rPr>
          <w:rFonts w:ascii="Arial" w:hAnsi="Arial" w:cs="Arial"/>
          <w:bCs/>
          <w:sz w:val="22"/>
          <w:szCs w:val="22"/>
        </w:rPr>
        <w:t>El equipo en comodato se requiere instalado y funcionando antes de la fecha de entrega de los reactivos  y hasta que se consuma el mismo.</w:t>
      </w:r>
    </w:p>
    <w:p w:rsidR="000379C9" w:rsidRPr="000379C9" w:rsidRDefault="000379C9" w:rsidP="000379C9">
      <w:pPr>
        <w:jc w:val="both"/>
        <w:rPr>
          <w:rFonts w:ascii="Arial" w:hAnsi="Arial" w:cs="Arial"/>
          <w:sz w:val="22"/>
          <w:szCs w:val="22"/>
        </w:rPr>
      </w:pPr>
    </w:p>
    <w:p w:rsidR="000379C9" w:rsidRPr="000379C9" w:rsidRDefault="000379C9" w:rsidP="000379C9">
      <w:pPr>
        <w:pStyle w:val="Ttulo3"/>
        <w:shd w:val="clear" w:color="auto" w:fill="B8CCE4"/>
        <w:jc w:val="both"/>
        <w:rPr>
          <w:rFonts w:ascii="Arial" w:hAnsi="Arial" w:cs="Arial"/>
          <w:b w:val="0"/>
          <w:i/>
          <w:sz w:val="22"/>
          <w:szCs w:val="22"/>
        </w:rPr>
      </w:pPr>
      <w:r w:rsidRPr="000379C9">
        <w:rPr>
          <w:rFonts w:ascii="Arial" w:hAnsi="Arial" w:cs="Arial"/>
          <w:b w:val="0"/>
          <w:i/>
          <w:sz w:val="22"/>
          <w:szCs w:val="22"/>
        </w:rPr>
        <w:t>EQUIPO DE ELECTROLITOS</w:t>
      </w:r>
    </w:p>
    <w:p w:rsidR="000379C9" w:rsidRPr="000379C9" w:rsidRDefault="000379C9" w:rsidP="000379C9">
      <w:pPr>
        <w:jc w:val="both"/>
        <w:rPr>
          <w:rFonts w:ascii="Arial" w:hAnsi="Arial" w:cs="Arial"/>
          <w:sz w:val="22"/>
          <w:szCs w:val="22"/>
        </w:rPr>
      </w:pPr>
    </w:p>
    <w:p w:rsidR="000379C9" w:rsidRPr="000379C9" w:rsidRDefault="000379C9" w:rsidP="00101259">
      <w:pPr>
        <w:numPr>
          <w:ilvl w:val="0"/>
          <w:numId w:val="11"/>
        </w:numPr>
        <w:jc w:val="both"/>
        <w:rPr>
          <w:rFonts w:ascii="Arial" w:hAnsi="Arial" w:cs="Arial"/>
          <w:sz w:val="22"/>
          <w:szCs w:val="22"/>
        </w:rPr>
      </w:pPr>
      <w:r w:rsidRPr="000379C9">
        <w:rPr>
          <w:rFonts w:ascii="Arial" w:hAnsi="Arial" w:cs="Arial"/>
          <w:sz w:val="22"/>
          <w:szCs w:val="22"/>
        </w:rPr>
        <w:t>El equipo cuente con un sistema eléctrico automatizado para la determinación de electrolitos en sangre.</w:t>
      </w:r>
    </w:p>
    <w:p w:rsidR="000379C9" w:rsidRPr="000379C9" w:rsidRDefault="000379C9" w:rsidP="00101259">
      <w:pPr>
        <w:numPr>
          <w:ilvl w:val="0"/>
          <w:numId w:val="11"/>
        </w:numPr>
        <w:jc w:val="both"/>
        <w:rPr>
          <w:rFonts w:ascii="Arial" w:hAnsi="Arial" w:cs="Arial"/>
          <w:sz w:val="22"/>
          <w:szCs w:val="22"/>
        </w:rPr>
      </w:pPr>
      <w:r w:rsidRPr="000379C9">
        <w:rPr>
          <w:rFonts w:ascii="Arial" w:hAnsi="Arial" w:cs="Arial"/>
          <w:sz w:val="22"/>
          <w:szCs w:val="22"/>
        </w:rPr>
        <w:t>Parámetros a determinar: Sodio, Potasio, Cloro.</w:t>
      </w:r>
    </w:p>
    <w:p w:rsidR="000379C9" w:rsidRPr="000379C9" w:rsidRDefault="000379C9" w:rsidP="00101259">
      <w:pPr>
        <w:numPr>
          <w:ilvl w:val="0"/>
          <w:numId w:val="11"/>
        </w:numPr>
        <w:jc w:val="both"/>
        <w:rPr>
          <w:rFonts w:ascii="Arial" w:hAnsi="Arial" w:cs="Arial"/>
          <w:sz w:val="22"/>
          <w:szCs w:val="22"/>
        </w:rPr>
      </w:pPr>
      <w:r w:rsidRPr="000379C9">
        <w:rPr>
          <w:rFonts w:ascii="Arial" w:hAnsi="Arial" w:cs="Arial"/>
          <w:sz w:val="22"/>
          <w:szCs w:val="22"/>
        </w:rPr>
        <w:t>Cuenta con procedimiento de medición de ION Selectivo, en el electrómetro del equipo o equivalente</w:t>
      </w:r>
    </w:p>
    <w:p w:rsidR="000379C9" w:rsidRPr="000379C9" w:rsidRDefault="000379C9" w:rsidP="00101259">
      <w:pPr>
        <w:numPr>
          <w:ilvl w:val="0"/>
          <w:numId w:val="11"/>
        </w:numPr>
        <w:jc w:val="both"/>
        <w:rPr>
          <w:rFonts w:ascii="Arial" w:hAnsi="Arial" w:cs="Arial"/>
          <w:sz w:val="22"/>
          <w:szCs w:val="22"/>
        </w:rPr>
      </w:pPr>
      <w:r w:rsidRPr="000379C9">
        <w:rPr>
          <w:rFonts w:ascii="Arial" w:hAnsi="Arial" w:cs="Arial"/>
          <w:sz w:val="22"/>
          <w:szCs w:val="22"/>
        </w:rPr>
        <w:t>Volumen de muestra 2 a 80 micro litros y electrodos intercambiables de acuerdo a su uso.</w:t>
      </w:r>
    </w:p>
    <w:p w:rsidR="000379C9" w:rsidRPr="000379C9" w:rsidRDefault="000379C9" w:rsidP="00101259">
      <w:pPr>
        <w:numPr>
          <w:ilvl w:val="0"/>
          <w:numId w:val="11"/>
        </w:numPr>
        <w:jc w:val="both"/>
        <w:rPr>
          <w:rFonts w:ascii="Arial" w:hAnsi="Arial" w:cs="Arial"/>
          <w:sz w:val="22"/>
          <w:szCs w:val="22"/>
        </w:rPr>
      </w:pPr>
      <w:r w:rsidRPr="000379C9">
        <w:rPr>
          <w:rFonts w:ascii="Arial" w:hAnsi="Arial" w:cs="Arial"/>
          <w:sz w:val="22"/>
          <w:szCs w:val="22"/>
        </w:rPr>
        <w:t>Operación sencilla, con los pasos a seguir en el equipo de química clínica.</w:t>
      </w:r>
    </w:p>
    <w:p w:rsidR="000379C9" w:rsidRPr="000379C9" w:rsidRDefault="000379C9" w:rsidP="00101259">
      <w:pPr>
        <w:numPr>
          <w:ilvl w:val="0"/>
          <w:numId w:val="11"/>
        </w:numPr>
        <w:jc w:val="both"/>
        <w:rPr>
          <w:rFonts w:ascii="Arial" w:hAnsi="Arial" w:cs="Arial"/>
          <w:sz w:val="22"/>
          <w:szCs w:val="22"/>
        </w:rPr>
      </w:pPr>
      <w:r w:rsidRPr="000379C9">
        <w:rPr>
          <w:rFonts w:ascii="Arial" w:hAnsi="Arial" w:cs="Arial"/>
          <w:sz w:val="22"/>
          <w:szCs w:val="22"/>
        </w:rPr>
        <w:t>Realiza más de 60 pruebas por hora.(Hospital Mexicali y Hospital Tijuana y Hospital Ensenada) Realiza más de 30 pruebas por hora.(Clínica Periférica Mexicali)</w:t>
      </w:r>
    </w:p>
    <w:p w:rsidR="000379C9" w:rsidRPr="000379C9" w:rsidRDefault="000379C9" w:rsidP="00101259">
      <w:pPr>
        <w:numPr>
          <w:ilvl w:val="0"/>
          <w:numId w:val="11"/>
        </w:numPr>
        <w:jc w:val="both"/>
        <w:rPr>
          <w:rFonts w:ascii="Arial" w:hAnsi="Arial" w:cs="Arial"/>
          <w:sz w:val="22"/>
          <w:szCs w:val="22"/>
        </w:rPr>
      </w:pPr>
      <w:r w:rsidRPr="000379C9">
        <w:rPr>
          <w:rFonts w:ascii="Arial" w:hAnsi="Arial" w:cs="Arial"/>
          <w:sz w:val="22"/>
          <w:szCs w:val="22"/>
        </w:rPr>
        <w:lastRenderedPageBreak/>
        <w:t>Ingreso directo de muestra en tubo de diferentes tamaños ya que se trata de equipo de química clínica, no aplica tubo o capilar.</w:t>
      </w:r>
    </w:p>
    <w:p w:rsidR="000379C9" w:rsidRPr="000379C9" w:rsidRDefault="000379C9" w:rsidP="00101259">
      <w:pPr>
        <w:numPr>
          <w:ilvl w:val="0"/>
          <w:numId w:val="11"/>
        </w:numPr>
        <w:jc w:val="both"/>
        <w:rPr>
          <w:rFonts w:ascii="Arial" w:hAnsi="Arial" w:cs="Arial"/>
          <w:sz w:val="22"/>
          <w:szCs w:val="22"/>
        </w:rPr>
      </w:pPr>
      <w:r w:rsidRPr="000379C9">
        <w:rPr>
          <w:rFonts w:ascii="Arial" w:hAnsi="Arial" w:cs="Arial"/>
          <w:sz w:val="22"/>
          <w:szCs w:val="22"/>
        </w:rPr>
        <w:t>Equipo que pueda analizar muestras de sangre total, Suero, Plasma, Orina, Líquido Cefalorraquídeo o muestras dializadas, sin necesidad de re-calibrar o reprogramar el sistema</w:t>
      </w:r>
    </w:p>
    <w:p w:rsidR="000379C9" w:rsidRPr="000379C9" w:rsidRDefault="000379C9" w:rsidP="00101259">
      <w:pPr>
        <w:numPr>
          <w:ilvl w:val="0"/>
          <w:numId w:val="11"/>
        </w:numPr>
        <w:jc w:val="both"/>
        <w:rPr>
          <w:rFonts w:ascii="Arial" w:hAnsi="Arial" w:cs="Arial"/>
          <w:sz w:val="22"/>
          <w:szCs w:val="22"/>
        </w:rPr>
      </w:pPr>
      <w:r w:rsidRPr="000379C9">
        <w:rPr>
          <w:rFonts w:ascii="Arial" w:hAnsi="Arial" w:cs="Arial"/>
          <w:sz w:val="22"/>
          <w:szCs w:val="22"/>
        </w:rPr>
        <w:t>Equipo con limpieza automática entre muestra y muestra.</w:t>
      </w:r>
    </w:p>
    <w:p w:rsidR="000379C9" w:rsidRPr="000379C9" w:rsidRDefault="000379C9" w:rsidP="00101259">
      <w:pPr>
        <w:numPr>
          <w:ilvl w:val="0"/>
          <w:numId w:val="11"/>
        </w:numPr>
        <w:jc w:val="both"/>
        <w:rPr>
          <w:rFonts w:ascii="Arial" w:hAnsi="Arial" w:cs="Arial"/>
          <w:sz w:val="22"/>
          <w:szCs w:val="22"/>
        </w:rPr>
      </w:pPr>
      <w:r w:rsidRPr="000379C9">
        <w:rPr>
          <w:rFonts w:ascii="Arial" w:hAnsi="Arial" w:cs="Arial"/>
          <w:sz w:val="22"/>
          <w:szCs w:val="22"/>
        </w:rPr>
        <w:t xml:space="preserve">Módulo de reposo </w:t>
      </w:r>
    </w:p>
    <w:p w:rsidR="000379C9" w:rsidRPr="000379C9" w:rsidRDefault="000379C9" w:rsidP="00101259">
      <w:pPr>
        <w:numPr>
          <w:ilvl w:val="0"/>
          <w:numId w:val="11"/>
        </w:numPr>
        <w:jc w:val="both"/>
        <w:rPr>
          <w:rFonts w:ascii="Arial" w:hAnsi="Arial" w:cs="Arial"/>
          <w:sz w:val="22"/>
          <w:szCs w:val="22"/>
        </w:rPr>
      </w:pPr>
      <w:r w:rsidRPr="000379C9">
        <w:rPr>
          <w:rFonts w:ascii="Arial" w:hAnsi="Arial" w:cs="Arial"/>
          <w:sz w:val="22"/>
          <w:szCs w:val="22"/>
        </w:rPr>
        <w:t>Mínimo 2 puntos de calibración automática.</w:t>
      </w:r>
    </w:p>
    <w:p w:rsidR="000379C9" w:rsidRPr="000379C9" w:rsidRDefault="000379C9" w:rsidP="00101259">
      <w:pPr>
        <w:numPr>
          <w:ilvl w:val="0"/>
          <w:numId w:val="11"/>
        </w:numPr>
        <w:jc w:val="both"/>
        <w:rPr>
          <w:rFonts w:ascii="Arial" w:hAnsi="Arial" w:cs="Arial"/>
          <w:sz w:val="22"/>
          <w:szCs w:val="22"/>
        </w:rPr>
      </w:pPr>
      <w:r w:rsidRPr="000379C9">
        <w:rPr>
          <w:rFonts w:ascii="Arial" w:hAnsi="Arial" w:cs="Arial"/>
          <w:sz w:val="22"/>
          <w:szCs w:val="22"/>
        </w:rPr>
        <w:t>Equipo que tenga  electrodos de larga vida utilizando tecnología de Ion selectivo</w:t>
      </w:r>
    </w:p>
    <w:p w:rsidR="000379C9" w:rsidRPr="000379C9" w:rsidRDefault="000379C9" w:rsidP="00101259">
      <w:pPr>
        <w:numPr>
          <w:ilvl w:val="0"/>
          <w:numId w:val="11"/>
        </w:numPr>
        <w:jc w:val="both"/>
        <w:rPr>
          <w:rFonts w:ascii="Arial" w:hAnsi="Arial" w:cs="Arial"/>
          <w:sz w:val="22"/>
          <w:szCs w:val="22"/>
        </w:rPr>
      </w:pPr>
      <w:r w:rsidRPr="000379C9">
        <w:rPr>
          <w:rFonts w:ascii="Arial" w:hAnsi="Arial" w:cs="Arial"/>
          <w:sz w:val="22"/>
          <w:szCs w:val="22"/>
        </w:rPr>
        <w:t xml:space="preserve">Que el usuario pueda </w:t>
      </w:r>
      <w:proofErr w:type="spellStart"/>
      <w:r w:rsidRPr="000379C9">
        <w:rPr>
          <w:rFonts w:ascii="Arial" w:hAnsi="Arial" w:cs="Arial"/>
          <w:sz w:val="22"/>
          <w:szCs w:val="22"/>
        </w:rPr>
        <w:t>accesar</w:t>
      </w:r>
      <w:proofErr w:type="spellEnd"/>
      <w:r w:rsidRPr="000379C9">
        <w:rPr>
          <w:rFonts w:ascii="Arial" w:hAnsi="Arial" w:cs="Arial"/>
          <w:sz w:val="22"/>
          <w:szCs w:val="22"/>
        </w:rPr>
        <w:t xml:space="preserve"> a la siguiente información: Fecha, Hora, Supresión de Resultados,  Nombre del Parámetro, Fecha de Resultados,  Selección de </w:t>
      </w:r>
      <w:smartTag w:uri="urn:schemas-microsoft-com:office:smarttags" w:element="PersonName">
        <w:smartTagPr>
          <w:attr w:name="ProductID" w:val="la Ecuaci￳n"/>
        </w:smartTagPr>
        <w:r w:rsidRPr="000379C9">
          <w:rPr>
            <w:rFonts w:ascii="Arial" w:hAnsi="Arial" w:cs="Arial"/>
            <w:sz w:val="22"/>
            <w:szCs w:val="22"/>
          </w:rPr>
          <w:t>la Ecuación</w:t>
        </w:r>
      </w:smartTag>
      <w:r w:rsidRPr="000379C9">
        <w:rPr>
          <w:rFonts w:ascii="Arial" w:hAnsi="Arial" w:cs="Arial"/>
          <w:sz w:val="22"/>
          <w:szCs w:val="22"/>
        </w:rPr>
        <w:t xml:space="preserve">, Unidades de Medida, Fecha de Impresión de Desviaciones e Intersecciones, Límites de Rangos Normales, Rangos de los Límites de Controles de Calidad, Límites de los Rangos de Pánico, Activar/Desactivar el I.D. del Operador, Brillo y Contraste de </w:t>
      </w:r>
      <w:smartTag w:uri="urn:schemas-microsoft-com:office:smarttags" w:element="PersonName">
        <w:smartTagPr>
          <w:attr w:name="ProductID" w:val="la Pantalla"/>
        </w:smartTagPr>
        <w:r w:rsidRPr="000379C9">
          <w:rPr>
            <w:rFonts w:ascii="Arial" w:hAnsi="Arial" w:cs="Arial"/>
            <w:sz w:val="22"/>
            <w:szCs w:val="22"/>
          </w:rPr>
          <w:t>la Pantalla</w:t>
        </w:r>
      </w:smartTag>
      <w:r w:rsidRPr="000379C9">
        <w:rPr>
          <w:rFonts w:ascii="Arial" w:hAnsi="Arial" w:cs="Arial"/>
          <w:sz w:val="22"/>
          <w:szCs w:val="22"/>
        </w:rPr>
        <w:t>, Supresión de Parámetros.</w:t>
      </w:r>
    </w:p>
    <w:p w:rsidR="000379C9" w:rsidRPr="000379C9" w:rsidRDefault="000379C9" w:rsidP="00101259">
      <w:pPr>
        <w:numPr>
          <w:ilvl w:val="0"/>
          <w:numId w:val="11"/>
        </w:numPr>
        <w:jc w:val="both"/>
        <w:rPr>
          <w:rFonts w:ascii="Arial" w:hAnsi="Arial" w:cs="Arial"/>
          <w:sz w:val="22"/>
          <w:szCs w:val="22"/>
        </w:rPr>
      </w:pPr>
      <w:r w:rsidRPr="000379C9">
        <w:rPr>
          <w:rFonts w:ascii="Arial" w:hAnsi="Arial" w:cs="Arial"/>
          <w:sz w:val="22"/>
          <w:szCs w:val="22"/>
        </w:rPr>
        <w:t xml:space="preserve">El equipo deberá tener Software de Control de Calidad capaz de: Recolectar y Almacenar arriba de tres controles de calidad, Rangos de desviación estándar del control de calidad definibles por el usuario, Alarmas automáticas de valores de controles de calidad fuera de rango, Cálculo automático de media acumulativa y coeficientes de variación, Reglas de </w:t>
      </w:r>
      <w:proofErr w:type="spellStart"/>
      <w:r w:rsidRPr="000379C9">
        <w:rPr>
          <w:rFonts w:ascii="Arial" w:hAnsi="Arial" w:cs="Arial"/>
          <w:sz w:val="22"/>
          <w:szCs w:val="22"/>
        </w:rPr>
        <w:t>Westgard</w:t>
      </w:r>
      <w:proofErr w:type="spellEnd"/>
      <w:r w:rsidRPr="000379C9">
        <w:rPr>
          <w:rFonts w:ascii="Arial" w:hAnsi="Arial" w:cs="Arial"/>
          <w:sz w:val="22"/>
          <w:szCs w:val="22"/>
        </w:rPr>
        <w:t xml:space="preserve"> seleccionables por el usuario, Gráfica de Levy-</w:t>
      </w:r>
      <w:proofErr w:type="spellStart"/>
      <w:r w:rsidRPr="000379C9">
        <w:rPr>
          <w:rFonts w:ascii="Arial" w:hAnsi="Arial" w:cs="Arial"/>
          <w:sz w:val="22"/>
          <w:szCs w:val="22"/>
        </w:rPr>
        <w:t>Jennings</w:t>
      </w:r>
      <w:proofErr w:type="spellEnd"/>
      <w:r w:rsidRPr="000379C9">
        <w:rPr>
          <w:rFonts w:ascii="Arial" w:hAnsi="Arial" w:cs="Arial"/>
          <w:sz w:val="22"/>
          <w:szCs w:val="22"/>
        </w:rPr>
        <w:t xml:space="preserve"> para cada </w:t>
      </w:r>
      <w:proofErr w:type="spellStart"/>
      <w:r w:rsidRPr="000379C9">
        <w:rPr>
          <w:rFonts w:ascii="Arial" w:hAnsi="Arial" w:cs="Arial"/>
          <w:sz w:val="22"/>
          <w:szCs w:val="22"/>
        </w:rPr>
        <w:t>analito</w:t>
      </w:r>
      <w:proofErr w:type="spellEnd"/>
      <w:r w:rsidRPr="000379C9">
        <w:rPr>
          <w:rFonts w:ascii="Arial" w:hAnsi="Arial" w:cs="Arial"/>
          <w:sz w:val="22"/>
          <w:szCs w:val="22"/>
        </w:rPr>
        <w:t>.</w:t>
      </w:r>
    </w:p>
    <w:p w:rsidR="000379C9" w:rsidRPr="000379C9" w:rsidRDefault="000379C9" w:rsidP="00101259">
      <w:pPr>
        <w:numPr>
          <w:ilvl w:val="0"/>
          <w:numId w:val="11"/>
        </w:numPr>
        <w:jc w:val="both"/>
        <w:rPr>
          <w:rFonts w:ascii="Arial" w:hAnsi="Arial" w:cs="Arial"/>
          <w:sz w:val="22"/>
          <w:szCs w:val="22"/>
        </w:rPr>
      </w:pPr>
      <w:r w:rsidRPr="000379C9">
        <w:rPr>
          <w:rFonts w:ascii="Arial" w:hAnsi="Arial" w:cs="Arial"/>
          <w:sz w:val="22"/>
          <w:szCs w:val="22"/>
        </w:rPr>
        <w:t>El control de calidad interno constara de 3 niveles, 1 normal y 2 patológicos, surtiendo los necesarios, sin costo alguno para el Instituto.</w:t>
      </w:r>
    </w:p>
    <w:p w:rsidR="000379C9" w:rsidRPr="000379C9" w:rsidRDefault="000379C9" w:rsidP="00101259">
      <w:pPr>
        <w:numPr>
          <w:ilvl w:val="0"/>
          <w:numId w:val="11"/>
        </w:numPr>
        <w:jc w:val="both"/>
        <w:rPr>
          <w:rFonts w:ascii="Arial" w:hAnsi="Arial" w:cs="Arial"/>
          <w:sz w:val="22"/>
          <w:szCs w:val="22"/>
        </w:rPr>
      </w:pPr>
      <w:r w:rsidRPr="000379C9">
        <w:rPr>
          <w:rFonts w:ascii="Arial" w:hAnsi="Arial" w:cs="Arial"/>
          <w:sz w:val="22"/>
          <w:szCs w:val="22"/>
        </w:rPr>
        <w:t>Incluye todos los consumibles, calibradores y controles los necesarios sin costo para el Instituto.</w:t>
      </w:r>
    </w:p>
    <w:p w:rsidR="000379C9" w:rsidRPr="000379C9" w:rsidRDefault="000379C9" w:rsidP="00101259">
      <w:pPr>
        <w:numPr>
          <w:ilvl w:val="0"/>
          <w:numId w:val="11"/>
        </w:numPr>
        <w:jc w:val="both"/>
        <w:rPr>
          <w:rFonts w:ascii="Arial" w:hAnsi="Arial" w:cs="Arial"/>
          <w:sz w:val="22"/>
          <w:szCs w:val="22"/>
        </w:rPr>
      </w:pPr>
      <w:r w:rsidRPr="000379C9">
        <w:rPr>
          <w:rFonts w:ascii="Arial" w:hAnsi="Arial" w:cs="Arial"/>
          <w:sz w:val="22"/>
          <w:szCs w:val="22"/>
        </w:rPr>
        <w:t>Software en español.</w:t>
      </w:r>
    </w:p>
    <w:p w:rsidR="000379C9" w:rsidRPr="000379C9" w:rsidRDefault="000379C9" w:rsidP="00101259">
      <w:pPr>
        <w:numPr>
          <w:ilvl w:val="0"/>
          <w:numId w:val="11"/>
        </w:numPr>
        <w:jc w:val="both"/>
        <w:rPr>
          <w:rFonts w:ascii="Arial" w:hAnsi="Arial" w:cs="Arial"/>
          <w:sz w:val="22"/>
          <w:szCs w:val="22"/>
        </w:rPr>
      </w:pPr>
      <w:r w:rsidRPr="000379C9">
        <w:rPr>
          <w:rFonts w:ascii="Arial" w:hAnsi="Arial" w:cs="Arial"/>
          <w:sz w:val="22"/>
          <w:szCs w:val="22"/>
        </w:rPr>
        <w:t xml:space="preserve">Impresora integrada de hoja continua  con monitor, incluyendo cintas </w:t>
      </w:r>
    </w:p>
    <w:p w:rsidR="000379C9" w:rsidRPr="000379C9" w:rsidRDefault="000379C9" w:rsidP="00101259">
      <w:pPr>
        <w:numPr>
          <w:ilvl w:val="0"/>
          <w:numId w:val="11"/>
        </w:numPr>
        <w:jc w:val="both"/>
        <w:rPr>
          <w:rFonts w:ascii="Arial" w:hAnsi="Arial" w:cs="Arial"/>
          <w:sz w:val="22"/>
          <w:szCs w:val="22"/>
        </w:rPr>
      </w:pPr>
      <w:r w:rsidRPr="000379C9">
        <w:rPr>
          <w:rFonts w:ascii="Arial" w:hAnsi="Arial" w:cs="Arial"/>
          <w:sz w:val="22"/>
          <w:szCs w:val="22"/>
        </w:rPr>
        <w:t>Los manuales serán en idioma español íntegros del manual original, los cuales pueden ser cotejados por el usuario. Estos manuales deberán proporcionarse al momento de la entrega de los reactivos.</w:t>
      </w:r>
    </w:p>
    <w:p w:rsidR="000379C9" w:rsidRPr="000379C9" w:rsidRDefault="000379C9" w:rsidP="00101259">
      <w:pPr>
        <w:pStyle w:val="Textoindependiente21"/>
        <w:widowControl w:val="0"/>
        <w:numPr>
          <w:ilvl w:val="0"/>
          <w:numId w:val="11"/>
        </w:numPr>
        <w:suppressAutoHyphens/>
        <w:rPr>
          <w:rFonts w:ascii="Arial" w:hAnsi="Arial" w:cs="Arial"/>
          <w:b w:val="0"/>
          <w:sz w:val="22"/>
          <w:szCs w:val="22"/>
        </w:rPr>
      </w:pPr>
      <w:r w:rsidRPr="000379C9">
        <w:rPr>
          <w:rFonts w:ascii="Arial" w:hAnsi="Arial" w:cs="Arial"/>
          <w:b w:val="0"/>
          <w:sz w:val="22"/>
          <w:szCs w:val="22"/>
        </w:rPr>
        <w:t xml:space="preserve">El mantenimiento correctivo se requiere será en un  lapso de 24 horas como máximo, </w:t>
      </w:r>
    </w:p>
    <w:p w:rsidR="000379C9" w:rsidRPr="000379C9" w:rsidRDefault="000379C9" w:rsidP="00101259">
      <w:pPr>
        <w:pStyle w:val="Textoindependiente21"/>
        <w:widowControl w:val="0"/>
        <w:numPr>
          <w:ilvl w:val="0"/>
          <w:numId w:val="11"/>
        </w:numPr>
        <w:suppressAutoHyphens/>
        <w:rPr>
          <w:rFonts w:ascii="Arial" w:hAnsi="Arial" w:cs="Arial"/>
          <w:b w:val="0"/>
          <w:sz w:val="22"/>
          <w:szCs w:val="22"/>
        </w:rPr>
      </w:pPr>
      <w:r w:rsidRPr="000379C9">
        <w:rPr>
          <w:rFonts w:ascii="Arial" w:hAnsi="Arial" w:cs="Arial"/>
          <w:b w:val="0"/>
          <w:sz w:val="22"/>
          <w:szCs w:val="22"/>
        </w:rPr>
        <w:t xml:space="preserve">El mantenimiento correctivo se requiere que lo den en un lapso de 12 a 24 </w:t>
      </w:r>
      <w:proofErr w:type="spellStart"/>
      <w:r w:rsidRPr="000379C9">
        <w:rPr>
          <w:rFonts w:ascii="Arial" w:hAnsi="Arial" w:cs="Arial"/>
          <w:b w:val="0"/>
          <w:sz w:val="22"/>
          <w:szCs w:val="22"/>
        </w:rPr>
        <w:t>hrs</w:t>
      </w:r>
      <w:proofErr w:type="spellEnd"/>
      <w:r w:rsidRPr="000379C9">
        <w:rPr>
          <w:rFonts w:ascii="Arial" w:hAnsi="Arial" w:cs="Arial"/>
          <w:b w:val="0"/>
          <w:sz w:val="22"/>
          <w:szCs w:val="22"/>
        </w:rPr>
        <w:t xml:space="preserve">  como máximo, de lo contrario, el prestador cubrirá el costo de la subrogación a los laboratorios </w:t>
      </w:r>
    </w:p>
    <w:p w:rsidR="000379C9" w:rsidRPr="000379C9" w:rsidRDefault="000379C9" w:rsidP="00101259">
      <w:pPr>
        <w:pStyle w:val="Textoindependiente21"/>
        <w:widowControl w:val="0"/>
        <w:numPr>
          <w:ilvl w:val="0"/>
          <w:numId w:val="11"/>
        </w:numPr>
        <w:suppressAutoHyphens/>
        <w:rPr>
          <w:rFonts w:ascii="Arial" w:hAnsi="Arial" w:cs="Arial"/>
          <w:b w:val="0"/>
          <w:sz w:val="22"/>
          <w:szCs w:val="22"/>
        </w:rPr>
      </w:pPr>
      <w:r w:rsidRPr="000379C9">
        <w:rPr>
          <w:rFonts w:ascii="Arial" w:hAnsi="Arial" w:cs="Arial"/>
          <w:b w:val="0"/>
          <w:sz w:val="22"/>
          <w:szCs w:val="22"/>
        </w:rPr>
        <w:t>El reactivo que se consuma por los desperfectos o mal funcionamiento del equipo, así como el que se utilice para dar servicio preventivo y correctivo lo repondrá el prestador sin costo alguno para el instituto.</w:t>
      </w:r>
    </w:p>
    <w:p w:rsidR="000379C9" w:rsidRPr="000379C9" w:rsidRDefault="000379C9" w:rsidP="00101259">
      <w:pPr>
        <w:numPr>
          <w:ilvl w:val="0"/>
          <w:numId w:val="11"/>
        </w:numPr>
        <w:jc w:val="both"/>
        <w:rPr>
          <w:rFonts w:ascii="Arial" w:hAnsi="Arial" w:cs="Arial"/>
          <w:sz w:val="22"/>
          <w:szCs w:val="22"/>
        </w:rPr>
      </w:pPr>
      <w:r w:rsidRPr="000379C9">
        <w:rPr>
          <w:rFonts w:ascii="Arial" w:hAnsi="Arial" w:cs="Arial"/>
          <w:sz w:val="22"/>
          <w:szCs w:val="22"/>
        </w:rPr>
        <w:t>Las refacciones que utilice el equipo se cubrirán íntegramente por la empresa ganadora</w:t>
      </w:r>
    </w:p>
    <w:p w:rsidR="000379C9" w:rsidRPr="000379C9" w:rsidRDefault="000379C9" w:rsidP="00101259">
      <w:pPr>
        <w:numPr>
          <w:ilvl w:val="0"/>
          <w:numId w:val="11"/>
        </w:numPr>
        <w:jc w:val="both"/>
        <w:rPr>
          <w:rFonts w:ascii="Arial" w:hAnsi="Arial" w:cs="Arial"/>
          <w:sz w:val="22"/>
          <w:szCs w:val="22"/>
        </w:rPr>
      </w:pPr>
      <w:r w:rsidRPr="000379C9">
        <w:rPr>
          <w:rFonts w:ascii="Arial" w:hAnsi="Arial" w:cs="Arial"/>
          <w:sz w:val="22"/>
          <w:szCs w:val="22"/>
        </w:rPr>
        <w:t xml:space="preserve">La fecha de caducidad del reactivo será de 6 meses </w:t>
      </w:r>
    </w:p>
    <w:p w:rsidR="000379C9" w:rsidRPr="000379C9" w:rsidRDefault="000379C9" w:rsidP="00101259">
      <w:pPr>
        <w:numPr>
          <w:ilvl w:val="0"/>
          <w:numId w:val="11"/>
        </w:numPr>
        <w:jc w:val="both"/>
        <w:rPr>
          <w:rFonts w:ascii="Arial" w:hAnsi="Arial" w:cs="Arial"/>
          <w:bCs/>
          <w:sz w:val="22"/>
          <w:szCs w:val="22"/>
        </w:rPr>
      </w:pPr>
      <w:r w:rsidRPr="000379C9">
        <w:rPr>
          <w:rFonts w:ascii="Arial" w:hAnsi="Arial" w:cs="Arial"/>
          <w:sz w:val="22"/>
          <w:szCs w:val="22"/>
        </w:rPr>
        <w:t>El equipo analizador estará en óptimas condiciones de funcionamiento, no se aceptara equipo reconstruido.</w:t>
      </w:r>
    </w:p>
    <w:p w:rsidR="000C0823" w:rsidRPr="000C0823" w:rsidRDefault="000C0823" w:rsidP="0043343B">
      <w:pPr>
        <w:pStyle w:val="2"/>
        <w:ind w:left="1368"/>
        <w:jc w:val="center"/>
        <w:rPr>
          <w:rFonts w:ascii="Arial" w:hAnsi="Arial" w:cs="Arial"/>
          <w:sz w:val="22"/>
          <w:szCs w:val="22"/>
        </w:rPr>
      </w:pPr>
    </w:p>
    <w:p w:rsidR="000C0823" w:rsidRPr="000C0823" w:rsidRDefault="000C0823" w:rsidP="000C0823">
      <w:pPr>
        <w:pStyle w:val="Ttulo1"/>
        <w:jc w:val="both"/>
        <w:rPr>
          <w:rFonts w:cs="Arial"/>
          <w:sz w:val="22"/>
          <w:szCs w:val="22"/>
        </w:rPr>
      </w:pPr>
      <w:r w:rsidRPr="000C0823">
        <w:rPr>
          <w:rFonts w:cs="Arial"/>
          <w:sz w:val="22"/>
          <w:szCs w:val="22"/>
        </w:rPr>
        <w:t>PAQUETE V. GASES EN SANGRE</w:t>
      </w:r>
    </w:p>
    <w:p w:rsidR="000C0823" w:rsidRPr="000C0823" w:rsidRDefault="000C0823" w:rsidP="000C0823">
      <w:pPr>
        <w:jc w:val="both"/>
        <w:rPr>
          <w:rFonts w:ascii="Arial" w:hAnsi="Arial" w:cs="Arial"/>
          <w:bCs/>
          <w:sz w:val="22"/>
          <w:szCs w:val="22"/>
        </w:rPr>
      </w:pPr>
      <w:r w:rsidRPr="000C0823">
        <w:rPr>
          <w:rFonts w:ascii="Arial" w:hAnsi="Arial" w:cs="Arial"/>
          <w:bCs/>
          <w:sz w:val="22"/>
          <w:szCs w:val="22"/>
        </w:rPr>
        <w:t>El equipo en comodato se requiere instalado y funcionando antes de la fecha de entrega de los reactivos  y hasta que se consuma el mismo.</w:t>
      </w:r>
    </w:p>
    <w:p w:rsidR="000C0823" w:rsidRPr="000C0823" w:rsidRDefault="000C0823" w:rsidP="000C0823">
      <w:pPr>
        <w:jc w:val="both"/>
        <w:rPr>
          <w:rFonts w:ascii="Arial" w:hAnsi="Arial" w:cs="Arial"/>
          <w:sz w:val="22"/>
          <w:szCs w:val="22"/>
        </w:rPr>
      </w:pPr>
    </w:p>
    <w:p w:rsidR="000C0823" w:rsidRPr="000C0823" w:rsidRDefault="000C0823" w:rsidP="000C0823">
      <w:pPr>
        <w:pStyle w:val="Ttulo3"/>
        <w:shd w:val="clear" w:color="auto" w:fill="B8CCE4"/>
        <w:jc w:val="both"/>
        <w:rPr>
          <w:rFonts w:ascii="Arial" w:hAnsi="Arial" w:cs="Arial"/>
          <w:b w:val="0"/>
          <w:i/>
          <w:sz w:val="22"/>
          <w:szCs w:val="22"/>
        </w:rPr>
      </w:pPr>
      <w:r w:rsidRPr="000C0823">
        <w:rPr>
          <w:rFonts w:ascii="Arial" w:hAnsi="Arial" w:cs="Arial"/>
          <w:b w:val="0"/>
          <w:i/>
          <w:sz w:val="22"/>
          <w:szCs w:val="22"/>
        </w:rPr>
        <w:t>EQUIPO DE GASES EN SANGRE</w:t>
      </w:r>
    </w:p>
    <w:p w:rsidR="000C0823" w:rsidRPr="000C0823" w:rsidRDefault="000C0823" w:rsidP="000C0823">
      <w:pPr>
        <w:jc w:val="both"/>
        <w:rPr>
          <w:rFonts w:ascii="Arial" w:hAnsi="Arial" w:cs="Arial"/>
          <w:sz w:val="22"/>
          <w:szCs w:val="22"/>
        </w:rPr>
      </w:pPr>
    </w:p>
    <w:p w:rsidR="000C0823" w:rsidRPr="000C0823" w:rsidRDefault="000C0823" w:rsidP="00101259">
      <w:pPr>
        <w:numPr>
          <w:ilvl w:val="0"/>
          <w:numId w:val="12"/>
        </w:numPr>
        <w:tabs>
          <w:tab w:val="clear" w:pos="720"/>
          <w:tab w:val="num" w:pos="644"/>
        </w:tabs>
        <w:jc w:val="both"/>
        <w:rPr>
          <w:rFonts w:ascii="Arial" w:hAnsi="Arial" w:cs="Arial"/>
          <w:sz w:val="22"/>
          <w:szCs w:val="22"/>
        </w:rPr>
      </w:pPr>
      <w:r w:rsidRPr="000C0823">
        <w:rPr>
          <w:rFonts w:ascii="Arial" w:hAnsi="Arial" w:cs="Arial"/>
          <w:sz w:val="22"/>
          <w:szCs w:val="22"/>
        </w:rPr>
        <w:t>Que el equipo cuente con un sistema automatizado para la determinación de Gases, Metabolitos.</w:t>
      </w:r>
    </w:p>
    <w:p w:rsidR="000C0823" w:rsidRPr="000C0823" w:rsidRDefault="000C0823" w:rsidP="00101259">
      <w:pPr>
        <w:numPr>
          <w:ilvl w:val="0"/>
          <w:numId w:val="12"/>
        </w:numPr>
        <w:tabs>
          <w:tab w:val="clear" w:pos="720"/>
          <w:tab w:val="num" w:pos="644"/>
        </w:tabs>
        <w:jc w:val="both"/>
        <w:rPr>
          <w:rFonts w:ascii="Arial" w:hAnsi="Arial" w:cs="Arial"/>
          <w:sz w:val="22"/>
          <w:szCs w:val="22"/>
        </w:rPr>
      </w:pPr>
      <w:r w:rsidRPr="000C0823">
        <w:rPr>
          <w:rFonts w:ascii="Arial" w:hAnsi="Arial" w:cs="Arial"/>
          <w:sz w:val="22"/>
          <w:szCs w:val="22"/>
        </w:rPr>
        <w:t>Parámetros a determinar: PH, PO2, PCO2, lactato, glucosa, hematocrito y mínimo 8 parámetros calculados</w:t>
      </w:r>
    </w:p>
    <w:p w:rsidR="000C0823" w:rsidRPr="000C0823" w:rsidRDefault="000C0823" w:rsidP="00101259">
      <w:pPr>
        <w:numPr>
          <w:ilvl w:val="0"/>
          <w:numId w:val="12"/>
        </w:numPr>
        <w:tabs>
          <w:tab w:val="clear" w:pos="720"/>
          <w:tab w:val="num" w:pos="644"/>
        </w:tabs>
        <w:jc w:val="both"/>
        <w:rPr>
          <w:rFonts w:ascii="Arial" w:hAnsi="Arial" w:cs="Arial"/>
          <w:sz w:val="22"/>
          <w:szCs w:val="22"/>
        </w:rPr>
      </w:pPr>
      <w:r w:rsidRPr="000C0823">
        <w:rPr>
          <w:rFonts w:ascii="Arial" w:hAnsi="Arial" w:cs="Arial"/>
          <w:sz w:val="22"/>
          <w:szCs w:val="22"/>
        </w:rPr>
        <w:t>El equipo cuente con un principio de medición de electrodos específicos o Ion selectivo, que muestre los resultados en pantalla.</w:t>
      </w:r>
    </w:p>
    <w:p w:rsidR="000C0823" w:rsidRPr="000C0823" w:rsidRDefault="000C0823" w:rsidP="00101259">
      <w:pPr>
        <w:numPr>
          <w:ilvl w:val="0"/>
          <w:numId w:val="12"/>
        </w:numPr>
        <w:tabs>
          <w:tab w:val="clear" w:pos="720"/>
          <w:tab w:val="num" w:pos="644"/>
        </w:tabs>
        <w:jc w:val="both"/>
        <w:rPr>
          <w:rFonts w:ascii="Arial" w:hAnsi="Arial" w:cs="Arial"/>
          <w:sz w:val="22"/>
          <w:szCs w:val="22"/>
        </w:rPr>
      </w:pPr>
      <w:r w:rsidRPr="000C0823">
        <w:rPr>
          <w:rFonts w:ascii="Arial" w:hAnsi="Arial" w:cs="Arial"/>
          <w:sz w:val="22"/>
          <w:szCs w:val="22"/>
        </w:rPr>
        <w:t>Que cuente con sistema de control de calidad automático y en tiempo real, con verificación después de cada muestra o máximo cada 30 minutos.</w:t>
      </w:r>
    </w:p>
    <w:p w:rsidR="000C0823" w:rsidRPr="000C0823" w:rsidRDefault="000C0823" w:rsidP="00101259">
      <w:pPr>
        <w:numPr>
          <w:ilvl w:val="0"/>
          <w:numId w:val="12"/>
        </w:numPr>
        <w:tabs>
          <w:tab w:val="clear" w:pos="720"/>
          <w:tab w:val="num" w:pos="644"/>
        </w:tabs>
        <w:jc w:val="both"/>
        <w:rPr>
          <w:rFonts w:ascii="Arial" w:hAnsi="Arial" w:cs="Arial"/>
          <w:sz w:val="22"/>
          <w:szCs w:val="22"/>
        </w:rPr>
      </w:pPr>
      <w:r w:rsidRPr="000C0823">
        <w:rPr>
          <w:rFonts w:ascii="Arial" w:hAnsi="Arial" w:cs="Arial"/>
          <w:sz w:val="22"/>
          <w:szCs w:val="22"/>
        </w:rPr>
        <w:t>Que tenga corrección automática a interferencias como coágulos y medicamentos.</w:t>
      </w:r>
    </w:p>
    <w:p w:rsidR="000C0823" w:rsidRPr="000C0823" w:rsidRDefault="000C0823" w:rsidP="00101259">
      <w:pPr>
        <w:numPr>
          <w:ilvl w:val="0"/>
          <w:numId w:val="12"/>
        </w:numPr>
        <w:tabs>
          <w:tab w:val="clear" w:pos="720"/>
          <w:tab w:val="num" w:pos="644"/>
        </w:tabs>
        <w:jc w:val="both"/>
        <w:rPr>
          <w:rFonts w:ascii="Arial" w:hAnsi="Arial" w:cs="Arial"/>
          <w:sz w:val="22"/>
          <w:szCs w:val="22"/>
        </w:rPr>
      </w:pPr>
      <w:r w:rsidRPr="000C0823">
        <w:rPr>
          <w:rFonts w:ascii="Arial" w:hAnsi="Arial" w:cs="Arial"/>
          <w:sz w:val="22"/>
          <w:szCs w:val="22"/>
        </w:rPr>
        <w:lastRenderedPageBreak/>
        <w:t>Capacidad de análisis mínimo de 30 muestras por hora.</w:t>
      </w:r>
    </w:p>
    <w:p w:rsidR="000C0823" w:rsidRPr="000C0823" w:rsidRDefault="000C0823" w:rsidP="00101259">
      <w:pPr>
        <w:numPr>
          <w:ilvl w:val="0"/>
          <w:numId w:val="12"/>
        </w:numPr>
        <w:tabs>
          <w:tab w:val="clear" w:pos="720"/>
          <w:tab w:val="num" w:pos="644"/>
        </w:tabs>
        <w:jc w:val="both"/>
        <w:rPr>
          <w:rFonts w:ascii="Arial" w:hAnsi="Arial" w:cs="Arial"/>
          <w:sz w:val="22"/>
          <w:szCs w:val="22"/>
        </w:rPr>
      </w:pPr>
      <w:r w:rsidRPr="000C0823">
        <w:rPr>
          <w:rFonts w:ascii="Arial" w:hAnsi="Arial" w:cs="Arial"/>
          <w:sz w:val="22"/>
          <w:szCs w:val="22"/>
        </w:rPr>
        <w:t>Aceptación de muestras en jeringa, tubo de recolección y capilares.</w:t>
      </w:r>
    </w:p>
    <w:p w:rsidR="000C0823" w:rsidRPr="000C0823" w:rsidRDefault="000C0823" w:rsidP="00101259">
      <w:pPr>
        <w:numPr>
          <w:ilvl w:val="0"/>
          <w:numId w:val="12"/>
        </w:numPr>
        <w:tabs>
          <w:tab w:val="clear" w:pos="720"/>
          <w:tab w:val="num" w:pos="644"/>
        </w:tabs>
        <w:jc w:val="both"/>
        <w:rPr>
          <w:rFonts w:ascii="Arial" w:hAnsi="Arial" w:cs="Arial"/>
          <w:sz w:val="22"/>
          <w:szCs w:val="22"/>
        </w:rPr>
      </w:pPr>
      <w:r w:rsidRPr="000C0823">
        <w:rPr>
          <w:rFonts w:ascii="Arial" w:hAnsi="Arial" w:cs="Arial"/>
          <w:sz w:val="22"/>
          <w:szCs w:val="22"/>
        </w:rPr>
        <w:t>Software en ambiente Windows y/o similar.</w:t>
      </w:r>
    </w:p>
    <w:p w:rsidR="000C0823" w:rsidRPr="000C0823" w:rsidRDefault="000C0823" w:rsidP="00101259">
      <w:pPr>
        <w:numPr>
          <w:ilvl w:val="0"/>
          <w:numId w:val="12"/>
        </w:numPr>
        <w:tabs>
          <w:tab w:val="clear" w:pos="720"/>
          <w:tab w:val="num" w:pos="644"/>
        </w:tabs>
        <w:jc w:val="both"/>
        <w:rPr>
          <w:rFonts w:ascii="Arial" w:hAnsi="Arial" w:cs="Arial"/>
          <w:sz w:val="22"/>
          <w:szCs w:val="22"/>
        </w:rPr>
      </w:pPr>
      <w:r w:rsidRPr="000C0823">
        <w:rPr>
          <w:rFonts w:ascii="Arial" w:hAnsi="Arial" w:cs="Arial"/>
          <w:sz w:val="22"/>
          <w:szCs w:val="22"/>
        </w:rPr>
        <w:t xml:space="preserve">Que cuente con un volumen de muestra máximo de 150 </w:t>
      </w:r>
      <w:proofErr w:type="spellStart"/>
      <w:r w:rsidRPr="000C0823">
        <w:rPr>
          <w:rFonts w:ascii="Arial" w:hAnsi="Arial" w:cs="Arial"/>
          <w:sz w:val="22"/>
          <w:szCs w:val="22"/>
        </w:rPr>
        <w:t>microlitros</w:t>
      </w:r>
      <w:proofErr w:type="spellEnd"/>
      <w:r w:rsidRPr="000C0823">
        <w:rPr>
          <w:rFonts w:ascii="Arial" w:hAnsi="Arial" w:cs="Arial"/>
          <w:sz w:val="22"/>
          <w:szCs w:val="22"/>
        </w:rPr>
        <w:t>.</w:t>
      </w:r>
    </w:p>
    <w:p w:rsidR="000C0823" w:rsidRPr="000C0823" w:rsidRDefault="000C0823" w:rsidP="00101259">
      <w:pPr>
        <w:numPr>
          <w:ilvl w:val="0"/>
          <w:numId w:val="12"/>
        </w:numPr>
        <w:tabs>
          <w:tab w:val="clear" w:pos="720"/>
          <w:tab w:val="num" w:pos="644"/>
        </w:tabs>
        <w:jc w:val="both"/>
        <w:rPr>
          <w:rFonts w:ascii="Arial" w:hAnsi="Arial" w:cs="Arial"/>
          <w:sz w:val="22"/>
          <w:szCs w:val="22"/>
        </w:rPr>
      </w:pPr>
      <w:r w:rsidRPr="000C0823">
        <w:rPr>
          <w:rFonts w:ascii="Arial" w:hAnsi="Arial" w:cs="Arial"/>
          <w:sz w:val="22"/>
          <w:szCs w:val="22"/>
        </w:rPr>
        <w:t>Sistema visible de muestreo y calibración automática.</w:t>
      </w:r>
    </w:p>
    <w:p w:rsidR="000C0823" w:rsidRPr="000C0823" w:rsidRDefault="000C0823" w:rsidP="00101259">
      <w:pPr>
        <w:numPr>
          <w:ilvl w:val="0"/>
          <w:numId w:val="12"/>
        </w:numPr>
        <w:tabs>
          <w:tab w:val="clear" w:pos="720"/>
          <w:tab w:val="num" w:pos="644"/>
        </w:tabs>
        <w:jc w:val="both"/>
        <w:rPr>
          <w:rFonts w:ascii="Arial" w:hAnsi="Arial" w:cs="Arial"/>
          <w:sz w:val="22"/>
          <w:szCs w:val="22"/>
        </w:rPr>
      </w:pPr>
      <w:r w:rsidRPr="000C0823">
        <w:rPr>
          <w:rFonts w:ascii="Arial" w:hAnsi="Arial" w:cs="Arial"/>
          <w:sz w:val="22"/>
          <w:szCs w:val="22"/>
        </w:rPr>
        <w:t xml:space="preserve">El equipo no debe tener tanques y manómetros según marca y modelo. </w:t>
      </w:r>
    </w:p>
    <w:p w:rsidR="000C0823" w:rsidRPr="000C0823" w:rsidRDefault="000C0823" w:rsidP="00101259">
      <w:pPr>
        <w:numPr>
          <w:ilvl w:val="0"/>
          <w:numId w:val="12"/>
        </w:numPr>
        <w:tabs>
          <w:tab w:val="clear" w:pos="720"/>
          <w:tab w:val="num" w:pos="644"/>
        </w:tabs>
        <w:jc w:val="both"/>
        <w:rPr>
          <w:rFonts w:ascii="Arial" w:hAnsi="Arial" w:cs="Arial"/>
          <w:sz w:val="22"/>
          <w:szCs w:val="22"/>
        </w:rPr>
      </w:pPr>
      <w:r w:rsidRPr="000C0823">
        <w:rPr>
          <w:rFonts w:ascii="Arial" w:hAnsi="Arial" w:cs="Arial"/>
          <w:sz w:val="22"/>
          <w:szCs w:val="22"/>
        </w:rPr>
        <w:t>Que incluya el control de calidad interno sin costo alguno para el instituto.</w:t>
      </w:r>
    </w:p>
    <w:p w:rsidR="000C0823" w:rsidRPr="000C0823" w:rsidRDefault="000C0823" w:rsidP="00101259">
      <w:pPr>
        <w:numPr>
          <w:ilvl w:val="0"/>
          <w:numId w:val="12"/>
        </w:numPr>
        <w:tabs>
          <w:tab w:val="clear" w:pos="720"/>
          <w:tab w:val="num" w:pos="644"/>
        </w:tabs>
        <w:jc w:val="both"/>
        <w:rPr>
          <w:rFonts w:ascii="Arial" w:hAnsi="Arial" w:cs="Arial"/>
          <w:sz w:val="22"/>
          <w:szCs w:val="22"/>
        </w:rPr>
      </w:pPr>
      <w:r w:rsidRPr="000C0823">
        <w:rPr>
          <w:rFonts w:ascii="Arial" w:hAnsi="Arial" w:cs="Arial"/>
          <w:sz w:val="22"/>
          <w:szCs w:val="22"/>
        </w:rPr>
        <w:t>Que se incluya todos los consumibles, calibradores y controles los necesarios sin costo para el instituto.</w:t>
      </w:r>
    </w:p>
    <w:p w:rsidR="000C0823" w:rsidRPr="000C0823" w:rsidRDefault="000C0823" w:rsidP="00101259">
      <w:pPr>
        <w:numPr>
          <w:ilvl w:val="0"/>
          <w:numId w:val="12"/>
        </w:numPr>
        <w:tabs>
          <w:tab w:val="clear" w:pos="720"/>
          <w:tab w:val="num" w:pos="644"/>
        </w:tabs>
        <w:jc w:val="both"/>
        <w:rPr>
          <w:rFonts w:ascii="Arial" w:hAnsi="Arial" w:cs="Arial"/>
          <w:sz w:val="22"/>
          <w:szCs w:val="22"/>
        </w:rPr>
      </w:pPr>
      <w:r w:rsidRPr="000C0823">
        <w:rPr>
          <w:rFonts w:ascii="Arial" w:hAnsi="Arial" w:cs="Arial"/>
          <w:sz w:val="22"/>
          <w:szCs w:val="22"/>
        </w:rPr>
        <w:t>Software en español.</w:t>
      </w:r>
    </w:p>
    <w:p w:rsidR="000C0823" w:rsidRPr="000C0823" w:rsidRDefault="000C0823" w:rsidP="00101259">
      <w:pPr>
        <w:numPr>
          <w:ilvl w:val="0"/>
          <w:numId w:val="12"/>
        </w:numPr>
        <w:tabs>
          <w:tab w:val="clear" w:pos="720"/>
          <w:tab w:val="num" w:pos="644"/>
        </w:tabs>
        <w:jc w:val="both"/>
        <w:rPr>
          <w:rFonts w:ascii="Arial" w:hAnsi="Arial" w:cs="Arial"/>
          <w:sz w:val="22"/>
          <w:szCs w:val="22"/>
        </w:rPr>
      </w:pPr>
      <w:r w:rsidRPr="000C0823">
        <w:rPr>
          <w:rFonts w:ascii="Arial" w:hAnsi="Arial" w:cs="Arial"/>
          <w:sz w:val="22"/>
          <w:szCs w:val="22"/>
        </w:rPr>
        <w:t>Impresora integrada y que incluya papel de impresión.</w:t>
      </w:r>
    </w:p>
    <w:p w:rsidR="000C0823" w:rsidRPr="000C0823" w:rsidRDefault="000C0823" w:rsidP="00101259">
      <w:pPr>
        <w:numPr>
          <w:ilvl w:val="0"/>
          <w:numId w:val="12"/>
        </w:numPr>
        <w:tabs>
          <w:tab w:val="clear" w:pos="720"/>
          <w:tab w:val="num" w:pos="644"/>
        </w:tabs>
        <w:jc w:val="both"/>
        <w:rPr>
          <w:rFonts w:ascii="Arial" w:hAnsi="Arial" w:cs="Arial"/>
          <w:sz w:val="22"/>
          <w:szCs w:val="22"/>
        </w:rPr>
      </w:pPr>
      <w:r w:rsidRPr="000C0823">
        <w:rPr>
          <w:rFonts w:ascii="Arial" w:hAnsi="Arial" w:cs="Arial"/>
          <w:sz w:val="22"/>
          <w:szCs w:val="22"/>
        </w:rPr>
        <w:t>Que el equipo cuente con sistema No Break</w:t>
      </w:r>
    </w:p>
    <w:p w:rsidR="000C0823" w:rsidRPr="00105BD1" w:rsidRDefault="000C0823" w:rsidP="00101259">
      <w:pPr>
        <w:numPr>
          <w:ilvl w:val="0"/>
          <w:numId w:val="12"/>
        </w:numPr>
        <w:tabs>
          <w:tab w:val="clear" w:pos="720"/>
          <w:tab w:val="num" w:pos="644"/>
        </w:tabs>
        <w:jc w:val="both"/>
        <w:rPr>
          <w:rFonts w:ascii="Arial" w:hAnsi="Arial" w:cs="Arial"/>
          <w:sz w:val="22"/>
          <w:szCs w:val="22"/>
        </w:rPr>
      </w:pPr>
      <w:r w:rsidRPr="00105BD1">
        <w:rPr>
          <w:rFonts w:ascii="Arial" w:hAnsi="Arial" w:cs="Arial"/>
          <w:sz w:val="22"/>
          <w:szCs w:val="22"/>
        </w:rPr>
        <w:t xml:space="preserve">Sistema que analice muestras en máximo 120 </w:t>
      </w:r>
      <w:proofErr w:type="spellStart"/>
      <w:r w:rsidRPr="00105BD1">
        <w:rPr>
          <w:rFonts w:ascii="Arial" w:hAnsi="Arial" w:cs="Arial"/>
          <w:sz w:val="22"/>
          <w:szCs w:val="22"/>
        </w:rPr>
        <w:t>seg</w:t>
      </w:r>
      <w:proofErr w:type="spellEnd"/>
      <w:r w:rsidRPr="00105BD1">
        <w:rPr>
          <w:rFonts w:ascii="Arial" w:hAnsi="Arial" w:cs="Arial"/>
          <w:sz w:val="22"/>
          <w:szCs w:val="22"/>
        </w:rPr>
        <w:t xml:space="preserve">. </w:t>
      </w:r>
    </w:p>
    <w:p w:rsidR="000C0823" w:rsidRPr="00105BD1" w:rsidRDefault="000C0823" w:rsidP="00101259">
      <w:pPr>
        <w:numPr>
          <w:ilvl w:val="0"/>
          <w:numId w:val="12"/>
        </w:numPr>
        <w:tabs>
          <w:tab w:val="clear" w:pos="720"/>
          <w:tab w:val="num" w:pos="644"/>
        </w:tabs>
        <w:jc w:val="both"/>
        <w:rPr>
          <w:rFonts w:ascii="Arial" w:hAnsi="Arial" w:cs="Arial"/>
          <w:sz w:val="22"/>
          <w:szCs w:val="22"/>
        </w:rPr>
      </w:pPr>
      <w:r w:rsidRPr="00105BD1">
        <w:rPr>
          <w:rFonts w:ascii="Arial" w:hAnsi="Arial" w:cs="Arial"/>
          <w:sz w:val="22"/>
          <w:szCs w:val="22"/>
        </w:rPr>
        <w:t>El calendario de mantenimiento preventivo para el equipo lo deberá entregar el licitante anexo a su propuesta técnica el cual deberá apegarse a las recomendaciones del fabricante.</w:t>
      </w:r>
    </w:p>
    <w:p w:rsidR="000C0823" w:rsidRPr="00105BD1" w:rsidRDefault="000C0823" w:rsidP="00101259">
      <w:pPr>
        <w:numPr>
          <w:ilvl w:val="0"/>
          <w:numId w:val="12"/>
        </w:numPr>
        <w:tabs>
          <w:tab w:val="clear" w:pos="720"/>
          <w:tab w:val="num" w:pos="644"/>
        </w:tabs>
        <w:jc w:val="both"/>
        <w:rPr>
          <w:rFonts w:ascii="Arial" w:hAnsi="Arial" w:cs="Arial"/>
          <w:sz w:val="22"/>
          <w:szCs w:val="22"/>
        </w:rPr>
      </w:pPr>
      <w:r w:rsidRPr="00105BD1">
        <w:rPr>
          <w:rFonts w:ascii="Arial" w:hAnsi="Arial" w:cs="Arial"/>
          <w:sz w:val="22"/>
          <w:szCs w:val="22"/>
        </w:rPr>
        <w:t>Los manuales deberán ser en idioma español íntegros del manual original, los cuales deberán ser cotejados por el usuario. Estos manuales deberán proporcionarse al momento de la entrega de los reactivos.</w:t>
      </w:r>
    </w:p>
    <w:p w:rsidR="000C0823" w:rsidRPr="000C0823" w:rsidRDefault="000C0823" w:rsidP="00101259">
      <w:pPr>
        <w:numPr>
          <w:ilvl w:val="0"/>
          <w:numId w:val="12"/>
        </w:numPr>
        <w:tabs>
          <w:tab w:val="clear" w:pos="720"/>
          <w:tab w:val="num" w:pos="644"/>
        </w:tabs>
        <w:jc w:val="both"/>
        <w:rPr>
          <w:rFonts w:ascii="Arial" w:hAnsi="Arial" w:cs="Arial"/>
          <w:sz w:val="22"/>
          <w:szCs w:val="22"/>
        </w:rPr>
      </w:pPr>
      <w:r w:rsidRPr="000C0823">
        <w:rPr>
          <w:rFonts w:ascii="Arial" w:hAnsi="Arial" w:cs="Arial"/>
          <w:sz w:val="22"/>
          <w:szCs w:val="22"/>
        </w:rPr>
        <w:t xml:space="preserve">El mantenimiento correctivo se requiere que lo den en un lapso de  24 horas como máximo, de lo contrario, el licitante cubrirá el costo de la subrogación al laboratorio designado. </w:t>
      </w:r>
    </w:p>
    <w:p w:rsidR="000C0823" w:rsidRPr="000C0823" w:rsidRDefault="000C0823" w:rsidP="00101259">
      <w:pPr>
        <w:numPr>
          <w:ilvl w:val="0"/>
          <w:numId w:val="12"/>
        </w:numPr>
        <w:tabs>
          <w:tab w:val="clear" w:pos="720"/>
          <w:tab w:val="num" w:pos="644"/>
        </w:tabs>
        <w:jc w:val="both"/>
        <w:rPr>
          <w:rFonts w:ascii="Arial" w:hAnsi="Arial" w:cs="Arial"/>
          <w:sz w:val="22"/>
          <w:szCs w:val="22"/>
        </w:rPr>
      </w:pPr>
      <w:r w:rsidRPr="000C0823">
        <w:rPr>
          <w:rFonts w:ascii="Arial" w:hAnsi="Arial" w:cs="Arial"/>
          <w:sz w:val="22"/>
          <w:szCs w:val="22"/>
        </w:rPr>
        <w:t>El reactivo que se consuma por los desperfectos o mal funcionamiento del equipo, así como el que se utilice para dar servicio preventivo y correctivo lo repondrá el licitante ganador sin costo alguno para el Instituto.</w:t>
      </w:r>
    </w:p>
    <w:p w:rsidR="000C0823" w:rsidRPr="000C0823" w:rsidRDefault="000C0823" w:rsidP="00101259">
      <w:pPr>
        <w:numPr>
          <w:ilvl w:val="0"/>
          <w:numId w:val="12"/>
        </w:numPr>
        <w:tabs>
          <w:tab w:val="clear" w:pos="720"/>
          <w:tab w:val="num" w:pos="644"/>
        </w:tabs>
        <w:jc w:val="both"/>
        <w:rPr>
          <w:rFonts w:ascii="Arial" w:hAnsi="Arial" w:cs="Arial"/>
          <w:sz w:val="22"/>
          <w:szCs w:val="22"/>
        </w:rPr>
      </w:pPr>
      <w:r w:rsidRPr="000C0823">
        <w:rPr>
          <w:rFonts w:ascii="Arial" w:hAnsi="Arial" w:cs="Arial"/>
          <w:sz w:val="22"/>
          <w:szCs w:val="22"/>
        </w:rPr>
        <w:t>Las refacciones que utilice el equipo las deberá de cubrir íntegramente el licitante.</w:t>
      </w:r>
    </w:p>
    <w:p w:rsidR="000C0823" w:rsidRPr="000C0823" w:rsidRDefault="000C0823" w:rsidP="00101259">
      <w:pPr>
        <w:numPr>
          <w:ilvl w:val="0"/>
          <w:numId w:val="12"/>
        </w:numPr>
        <w:tabs>
          <w:tab w:val="clear" w:pos="720"/>
          <w:tab w:val="num" w:pos="644"/>
        </w:tabs>
        <w:jc w:val="both"/>
        <w:rPr>
          <w:rFonts w:ascii="Arial" w:hAnsi="Arial" w:cs="Arial"/>
          <w:sz w:val="22"/>
          <w:szCs w:val="22"/>
        </w:rPr>
      </w:pPr>
      <w:r w:rsidRPr="000C0823">
        <w:rPr>
          <w:rFonts w:ascii="Arial" w:hAnsi="Arial" w:cs="Arial"/>
          <w:sz w:val="22"/>
          <w:szCs w:val="22"/>
        </w:rPr>
        <w:t>La fecha de caducidad del reactivo deberá ser de 6 meses como mínimo.</w:t>
      </w:r>
    </w:p>
    <w:p w:rsidR="000C0823" w:rsidRPr="000C0823" w:rsidRDefault="000C0823" w:rsidP="00101259">
      <w:pPr>
        <w:numPr>
          <w:ilvl w:val="0"/>
          <w:numId w:val="12"/>
        </w:numPr>
        <w:tabs>
          <w:tab w:val="clear" w:pos="720"/>
          <w:tab w:val="num" w:pos="644"/>
        </w:tabs>
        <w:jc w:val="both"/>
        <w:rPr>
          <w:rFonts w:ascii="Arial" w:hAnsi="Arial" w:cs="Arial"/>
          <w:i/>
          <w:sz w:val="22"/>
          <w:szCs w:val="22"/>
        </w:rPr>
      </w:pPr>
      <w:r w:rsidRPr="000C0823">
        <w:rPr>
          <w:rFonts w:ascii="Arial" w:hAnsi="Arial" w:cs="Arial"/>
          <w:sz w:val="22"/>
          <w:szCs w:val="22"/>
        </w:rPr>
        <w:t xml:space="preserve">El equipo analizador que proporcione el licitante deberá estar en óptimas condiciones de funcionamiento, no se aceptará equipo reconstruido. </w:t>
      </w:r>
    </w:p>
    <w:p w:rsidR="000C0823" w:rsidRPr="000C0823" w:rsidRDefault="000C0823" w:rsidP="00101259">
      <w:pPr>
        <w:numPr>
          <w:ilvl w:val="0"/>
          <w:numId w:val="12"/>
        </w:numPr>
        <w:tabs>
          <w:tab w:val="clear" w:pos="720"/>
          <w:tab w:val="num" w:pos="644"/>
        </w:tabs>
        <w:jc w:val="both"/>
        <w:rPr>
          <w:rFonts w:ascii="Arial" w:hAnsi="Arial" w:cs="Arial"/>
          <w:i/>
          <w:sz w:val="22"/>
          <w:szCs w:val="22"/>
        </w:rPr>
      </w:pPr>
      <w:r w:rsidRPr="000C0823">
        <w:rPr>
          <w:rFonts w:ascii="Arial" w:hAnsi="Arial" w:cs="Arial"/>
          <w:sz w:val="22"/>
          <w:szCs w:val="22"/>
          <w:lang w:val="es-MX"/>
        </w:rPr>
        <w:t>El equipo deberá contar con un puerto de interface para la comunicación con un sistema informático.</w:t>
      </w:r>
    </w:p>
    <w:p w:rsidR="00C61542" w:rsidRPr="00C61542" w:rsidRDefault="00C61542" w:rsidP="0043343B">
      <w:pPr>
        <w:pStyle w:val="2"/>
        <w:ind w:left="1368"/>
        <w:jc w:val="center"/>
        <w:rPr>
          <w:rFonts w:ascii="Arial" w:hAnsi="Arial" w:cs="Arial"/>
          <w:sz w:val="22"/>
          <w:szCs w:val="22"/>
        </w:rPr>
      </w:pPr>
    </w:p>
    <w:p w:rsidR="00C61542" w:rsidRPr="00C61542" w:rsidRDefault="00C61542" w:rsidP="00C61542">
      <w:pPr>
        <w:pStyle w:val="Ttulo1"/>
        <w:jc w:val="both"/>
        <w:rPr>
          <w:rFonts w:cs="Arial"/>
          <w:sz w:val="22"/>
          <w:szCs w:val="22"/>
        </w:rPr>
      </w:pPr>
      <w:r w:rsidRPr="00C61542">
        <w:rPr>
          <w:rFonts w:cs="Arial"/>
          <w:sz w:val="22"/>
          <w:szCs w:val="22"/>
        </w:rPr>
        <w:t>PAQUETE  VI    URIANÁLISIS</w:t>
      </w:r>
    </w:p>
    <w:p w:rsidR="00C61542" w:rsidRPr="00C61542" w:rsidRDefault="00C61542" w:rsidP="00C61542">
      <w:pPr>
        <w:jc w:val="both"/>
        <w:rPr>
          <w:rFonts w:ascii="Arial" w:hAnsi="Arial" w:cs="Arial"/>
          <w:bCs/>
          <w:sz w:val="22"/>
          <w:szCs w:val="22"/>
        </w:rPr>
      </w:pPr>
      <w:r w:rsidRPr="00C61542">
        <w:rPr>
          <w:rFonts w:ascii="Arial" w:hAnsi="Arial" w:cs="Arial"/>
          <w:bCs/>
          <w:sz w:val="22"/>
          <w:szCs w:val="22"/>
        </w:rPr>
        <w:t>El equipo en comodato se requiere instalado y funcionando antes de la fecha de entrega de los reactivos  y hasta que se consuma el mismo.</w:t>
      </w:r>
    </w:p>
    <w:p w:rsidR="00C61542" w:rsidRPr="00C61542" w:rsidRDefault="00C61542" w:rsidP="00C61542">
      <w:pPr>
        <w:jc w:val="both"/>
        <w:rPr>
          <w:rFonts w:ascii="Arial" w:hAnsi="Arial" w:cs="Arial"/>
          <w:sz w:val="22"/>
          <w:szCs w:val="22"/>
        </w:rPr>
      </w:pPr>
    </w:p>
    <w:p w:rsidR="00C61542" w:rsidRPr="00C61542" w:rsidRDefault="00C61542" w:rsidP="00C61542">
      <w:pPr>
        <w:pStyle w:val="Ttulo3"/>
        <w:shd w:val="clear" w:color="auto" w:fill="B8CCE4"/>
        <w:jc w:val="both"/>
        <w:rPr>
          <w:rFonts w:ascii="Arial" w:hAnsi="Arial" w:cs="Arial"/>
          <w:b w:val="0"/>
          <w:i/>
          <w:sz w:val="22"/>
          <w:szCs w:val="22"/>
        </w:rPr>
      </w:pPr>
      <w:r w:rsidRPr="00C61542">
        <w:rPr>
          <w:rFonts w:ascii="Arial" w:hAnsi="Arial" w:cs="Arial"/>
          <w:b w:val="0"/>
          <w:i/>
          <w:sz w:val="22"/>
          <w:szCs w:val="22"/>
        </w:rPr>
        <w:t>EQUIPO DE URIANÁLISIS</w:t>
      </w:r>
    </w:p>
    <w:p w:rsidR="00C61542" w:rsidRPr="00C61542" w:rsidRDefault="00C61542" w:rsidP="00C61542">
      <w:pPr>
        <w:jc w:val="both"/>
        <w:rPr>
          <w:rFonts w:ascii="Arial" w:hAnsi="Arial" w:cs="Arial"/>
          <w:sz w:val="22"/>
          <w:szCs w:val="22"/>
        </w:rPr>
      </w:pPr>
    </w:p>
    <w:p w:rsidR="00C61542" w:rsidRPr="00C61542" w:rsidRDefault="00C61542" w:rsidP="00101259">
      <w:pPr>
        <w:numPr>
          <w:ilvl w:val="0"/>
          <w:numId w:val="14"/>
        </w:numPr>
        <w:jc w:val="both"/>
        <w:rPr>
          <w:rFonts w:ascii="Arial" w:hAnsi="Arial" w:cs="Arial"/>
          <w:sz w:val="22"/>
          <w:szCs w:val="22"/>
        </w:rPr>
      </w:pPr>
      <w:r w:rsidRPr="00C61542">
        <w:rPr>
          <w:rFonts w:ascii="Arial" w:hAnsi="Arial" w:cs="Arial"/>
          <w:sz w:val="22"/>
          <w:szCs w:val="22"/>
        </w:rPr>
        <w:t>Analizador semiautomático.</w:t>
      </w:r>
    </w:p>
    <w:p w:rsidR="00C61542" w:rsidRPr="00C61542" w:rsidRDefault="00C61542" w:rsidP="00101259">
      <w:pPr>
        <w:numPr>
          <w:ilvl w:val="0"/>
          <w:numId w:val="14"/>
        </w:numPr>
        <w:jc w:val="both"/>
        <w:rPr>
          <w:rFonts w:ascii="Arial" w:hAnsi="Arial" w:cs="Arial"/>
          <w:sz w:val="22"/>
          <w:szCs w:val="22"/>
        </w:rPr>
      </w:pPr>
      <w:r w:rsidRPr="00C61542">
        <w:rPr>
          <w:rFonts w:ascii="Arial" w:hAnsi="Arial" w:cs="Arial"/>
          <w:sz w:val="22"/>
          <w:szCs w:val="22"/>
        </w:rPr>
        <w:t xml:space="preserve">Determinación de 10 parámetros: Leucocitos, Nitritos, Proteínas,  pH, Sangre, Gravedad  Específica, </w:t>
      </w:r>
      <w:proofErr w:type="spellStart"/>
      <w:r w:rsidRPr="00C61542">
        <w:rPr>
          <w:rFonts w:ascii="Arial" w:hAnsi="Arial" w:cs="Arial"/>
          <w:sz w:val="22"/>
          <w:szCs w:val="22"/>
        </w:rPr>
        <w:t>Urobilinógeno</w:t>
      </w:r>
      <w:proofErr w:type="spellEnd"/>
      <w:r w:rsidRPr="00C61542">
        <w:rPr>
          <w:rFonts w:ascii="Arial" w:hAnsi="Arial" w:cs="Arial"/>
          <w:sz w:val="22"/>
          <w:szCs w:val="22"/>
        </w:rPr>
        <w:t xml:space="preserve">, Glucosa, Cuerpos </w:t>
      </w:r>
      <w:proofErr w:type="spellStart"/>
      <w:r w:rsidRPr="00C61542">
        <w:rPr>
          <w:rFonts w:ascii="Arial" w:hAnsi="Arial" w:cs="Arial"/>
          <w:sz w:val="22"/>
          <w:szCs w:val="22"/>
        </w:rPr>
        <w:t>Cetónicos</w:t>
      </w:r>
      <w:proofErr w:type="spellEnd"/>
      <w:r w:rsidRPr="00C61542">
        <w:rPr>
          <w:rFonts w:ascii="Arial" w:hAnsi="Arial" w:cs="Arial"/>
          <w:sz w:val="22"/>
          <w:szCs w:val="22"/>
        </w:rPr>
        <w:t>, Bilirrubinas.</w:t>
      </w:r>
    </w:p>
    <w:p w:rsidR="00C61542" w:rsidRPr="00C61542" w:rsidRDefault="00C61542" w:rsidP="00101259">
      <w:pPr>
        <w:numPr>
          <w:ilvl w:val="0"/>
          <w:numId w:val="14"/>
        </w:numPr>
        <w:jc w:val="both"/>
        <w:rPr>
          <w:rFonts w:ascii="Arial" w:eastAsia="Arial Unicode MS" w:hAnsi="Arial" w:cs="Arial"/>
          <w:sz w:val="22"/>
          <w:szCs w:val="22"/>
          <w:lang w:val="de-DE"/>
        </w:rPr>
      </w:pPr>
      <w:r w:rsidRPr="00C61542">
        <w:rPr>
          <w:rFonts w:ascii="Arial" w:hAnsi="Arial" w:cs="Arial"/>
          <w:sz w:val="22"/>
          <w:szCs w:val="22"/>
          <w:lang w:val="de-DE"/>
        </w:rPr>
        <w:t>Rendimiento de &gt;500 pbas / h</w:t>
      </w:r>
    </w:p>
    <w:p w:rsidR="00C61542" w:rsidRPr="00C61542" w:rsidRDefault="00C61542" w:rsidP="00101259">
      <w:pPr>
        <w:numPr>
          <w:ilvl w:val="0"/>
          <w:numId w:val="14"/>
        </w:numPr>
        <w:jc w:val="both"/>
        <w:rPr>
          <w:rFonts w:ascii="Arial" w:eastAsia="Arial Unicode MS" w:hAnsi="Arial" w:cs="Arial"/>
          <w:sz w:val="22"/>
          <w:szCs w:val="22"/>
        </w:rPr>
      </w:pPr>
      <w:r w:rsidRPr="00C61542">
        <w:rPr>
          <w:rFonts w:ascii="Arial" w:eastAsia="Arial Unicode MS" w:hAnsi="Arial" w:cs="Arial"/>
          <w:sz w:val="22"/>
          <w:szCs w:val="22"/>
        </w:rPr>
        <w:t>Identificación de paciente numérica o por nombre del paciente.</w:t>
      </w:r>
    </w:p>
    <w:p w:rsidR="00C61542" w:rsidRPr="00C61542" w:rsidRDefault="00C61542" w:rsidP="00101259">
      <w:pPr>
        <w:numPr>
          <w:ilvl w:val="0"/>
          <w:numId w:val="14"/>
        </w:numPr>
        <w:jc w:val="both"/>
        <w:rPr>
          <w:rFonts w:ascii="Arial" w:eastAsia="Arial Unicode MS" w:hAnsi="Arial" w:cs="Arial"/>
          <w:sz w:val="22"/>
          <w:szCs w:val="22"/>
          <w:lang w:val="de-DE"/>
        </w:rPr>
      </w:pPr>
      <w:r w:rsidRPr="00C61542">
        <w:rPr>
          <w:rFonts w:ascii="Arial" w:eastAsia="Arial Unicode MS" w:hAnsi="Arial" w:cs="Arial"/>
          <w:sz w:val="22"/>
          <w:szCs w:val="22"/>
          <w:lang w:val="de-DE"/>
        </w:rPr>
        <w:t>Memoria minimo de 1000 resultados.</w:t>
      </w:r>
    </w:p>
    <w:p w:rsidR="00C61542" w:rsidRPr="00C61542" w:rsidRDefault="00C61542" w:rsidP="00101259">
      <w:pPr>
        <w:numPr>
          <w:ilvl w:val="0"/>
          <w:numId w:val="14"/>
        </w:numPr>
        <w:jc w:val="both"/>
        <w:rPr>
          <w:rFonts w:ascii="Arial" w:eastAsia="Arial Unicode MS" w:hAnsi="Arial" w:cs="Arial"/>
          <w:sz w:val="22"/>
          <w:szCs w:val="22"/>
          <w:lang w:val="de-DE"/>
        </w:rPr>
      </w:pPr>
      <w:r w:rsidRPr="00C61542">
        <w:rPr>
          <w:rFonts w:ascii="Arial" w:eastAsia="Arial Unicode MS" w:hAnsi="Arial" w:cs="Arial"/>
          <w:sz w:val="22"/>
          <w:szCs w:val="22"/>
          <w:lang w:val="de-DE"/>
        </w:rPr>
        <w:t>Equipo de carga continua.</w:t>
      </w:r>
    </w:p>
    <w:p w:rsidR="00C61542" w:rsidRPr="00C61542" w:rsidRDefault="00C61542" w:rsidP="00101259">
      <w:pPr>
        <w:numPr>
          <w:ilvl w:val="0"/>
          <w:numId w:val="14"/>
        </w:numPr>
        <w:jc w:val="both"/>
        <w:rPr>
          <w:rFonts w:ascii="Arial" w:hAnsi="Arial" w:cs="Arial"/>
          <w:vanish/>
          <w:sz w:val="22"/>
          <w:szCs w:val="22"/>
          <w:lang w:val="de-DE"/>
        </w:rPr>
      </w:pPr>
      <w:r w:rsidRPr="00C61542">
        <w:rPr>
          <w:rFonts w:ascii="Arial" w:eastAsia="Arial Unicode MS" w:hAnsi="Arial" w:cs="Arial"/>
          <w:sz w:val="22"/>
          <w:szCs w:val="22"/>
          <w:lang w:val="de-DE"/>
        </w:rPr>
        <w:t>Software en español.</w:t>
      </w:r>
    </w:p>
    <w:p w:rsidR="0061696A" w:rsidRPr="0061696A" w:rsidRDefault="00C61542" w:rsidP="00101259">
      <w:pPr>
        <w:pStyle w:val="Prrafodelista"/>
        <w:numPr>
          <w:ilvl w:val="0"/>
          <w:numId w:val="14"/>
        </w:numPr>
        <w:spacing w:line="240" w:lineRule="auto"/>
        <w:jc w:val="both"/>
        <w:rPr>
          <w:rFonts w:ascii="Arial" w:hAnsi="Arial" w:cs="Arial"/>
        </w:rPr>
      </w:pPr>
      <w:r w:rsidRPr="0061696A">
        <w:rPr>
          <w:rFonts w:ascii="Arial" w:hAnsi="Arial" w:cs="Arial"/>
        </w:rPr>
        <w:t xml:space="preserve">8.    </w:t>
      </w:r>
    </w:p>
    <w:p w:rsidR="00C61542" w:rsidRPr="0061696A" w:rsidRDefault="00C61542" w:rsidP="00101259">
      <w:pPr>
        <w:pStyle w:val="Prrafodelista"/>
        <w:numPr>
          <w:ilvl w:val="0"/>
          <w:numId w:val="13"/>
        </w:numPr>
        <w:spacing w:after="0" w:line="240" w:lineRule="auto"/>
        <w:ind w:hanging="357"/>
        <w:jc w:val="both"/>
        <w:rPr>
          <w:rFonts w:ascii="Arial" w:hAnsi="Arial" w:cs="Arial"/>
        </w:rPr>
      </w:pPr>
      <w:r w:rsidRPr="0061696A">
        <w:rPr>
          <w:rFonts w:ascii="Arial" w:hAnsi="Arial" w:cs="Arial"/>
        </w:rPr>
        <w:t xml:space="preserve">Lector con tecnología de fotometría de </w:t>
      </w:r>
      <w:proofErr w:type="spellStart"/>
      <w:r w:rsidRPr="0061696A">
        <w:rPr>
          <w:rFonts w:ascii="Arial" w:hAnsi="Arial" w:cs="Arial"/>
        </w:rPr>
        <w:t>refractáncia</w:t>
      </w:r>
      <w:proofErr w:type="spellEnd"/>
    </w:p>
    <w:p w:rsidR="00C61542" w:rsidRPr="00C61542" w:rsidRDefault="00C61542" w:rsidP="00101259">
      <w:pPr>
        <w:numPr>
          <w:ilvl w:val="0"/>
          <w:numId w:val="14"/>
        </w:numPr>
        <w:ind w:hanging="357"/>
        <w:jc w:val="both"/>
        <w:rPr>
          <w:rFonts w:ascii="Arial" w:hAnsi="Arial" w:cs="Arial"/>
          <w:sz w:val="22"/>
          <w:szCs w:val="22"/>
        </w:rPr>
      </w:pPr>
      <w:r w:rsidRPr="00C61542">
        <w:rPr>
          <w:rFonts w:ascii="Arial" w:hAnsi="Arial" w:cs="Arial"/>
          <w:sz w:val="22"/>
          <w:szCs w:val="22"/>
          <w:lang w:val="de-DE"/>
        </w:rPr>
        <w:t>Transportador automático de tiras</w:t>
      </w:r>
    </w:p>
    <w:p w:rsidR="00C61542" w:rsidRPr="00C61542" w:rsidRDefault="00C61542" w:rsidP="00101259">
      <w:pPr>
        <w:numPr>
          <w:ilvl w:val="0"/>
          <w:numId w:val="14"/>
        </w:numPr>
        <w:ind w:hanging="357"/>
        <w:jc w:val="both"/>
        <w:rPr>
          <w:rFonts w:ascii="Arial" w:hAnsi="Arial" w:cs="Arial"/>
          <w:sz w:val="22"/>
          <w:szCs w:val="22"/>
        </w:rPr>
      </w:pPr>
      <w:r w:rsidRPr="00C61542">
        <w:rPr>
          <w:rFonts w:ascii="Arial" w:hAnsi="Arial" w:cs="Arial"/>
          <w:sz w:val="22"/>
          <w:szCs w:val="22"/>
        </w:rPr>
        <w:t>Sistema cerrado con código de barras.</w:t>
      </w:r>
    </w:p>
    <w:p w:rsidR="00C61542" w:rsidRPr="00C61542" w:rsidRDefault="00C61542" w:rsidP="00101259">
      <w:pPr>
        <w:numPr>
          <w:ilvl w:val="0"/>
          <w:numId w:val="14"/>
        </w:numPr>
        <w:ind w:hanging="357"/>
        <w:jc w:val="both"/>
        <w:rPr>
          <w:rFonts w:ascii="Arial" w:eastAsia="Arial Unicode MS" w:hAnsi="Arial" w:cs="Arial"/>
          <w:sz w:val="22"/>
          <w:szCs w:val="22"/>
          <w:lang w:val="de-DE"/>
        </w:rPr>
      </w:pPr>
      <w:r w:rsidRPr="00C61542">
        <w:rPr>
          <w:rFonts w:ascii="Arial" w:hAnsi="Arial" w:cs="Arial"/>
          <w:sz w:val="22"/>
          <w:szCs w:val="22"/>
        </w:rPr>
        <w:t xml:space="preserve"> </w:t>
      </w:r>
      <w:r w:rsidRPr="00C61542">
        <w:rPr>
          <w:rFonts w:ascii="Arial" w:hAnsi="Arial" w:cs="Arial"/>
          <w:sz w:val="22"/>
          <w:szCs w:val="22"/>
          <w:lang w:val="de-DE"/>
        </w:rPr>
        <w:t xml:space="preserve">Banderas de resultados anormales </w:t>
      </w:r>
    </w:p>
    <w:p w:rsidR="00C61542" w:rsidRPr="00C61542" w:rsidRDefault="00C61542" w:rsidP="00101259">
      <w:pPr>
        <w:numPr>
          <w:ilvl w:val="0"/>
          <w:numId w:val="14"/>
        </w:numPr>
        <w:jc w:val="both"/>
        <w:rPr>
          <w:rFonts w:ascii="Arial" w:hAnsi="Arial" w:cs="Arial"/>
          <w:sz w:val="22"/>
          <w:szCs w:val="22"/>
        </w:rPr>
      </w:pPr>
      <w:r w:rsidRPr="00C61542">
        <w:rPr>
          <w:rFonts w:ascii="Arial" w:hAnsi="Arial" w:cs="Arial"/>
          <w:sz w:val="22"/>
          <w:szCs w:val="22"/>
        </w:rPr>
        <w:t xml:space="preserve"> Unidades: Convencionales, SI y  Arbitrarias.</w:t>
      </w:r>
    </w:p>
    <w:p w:rsidR="00C61542" w:rsidRPr="00C61542" w:rsidRDefault="00C61542" w:rsidP="00101259">
      <w:pPr>
        <w:numPr>
          <w:ilvl w:val="0"/>
          <w:numId w:val="14"/>
        </w:numPr>
        <w:jc w:val="both"/>
        <w:rPr>
          <w:rFonts w:ascii="Arial" w:hAnsi="Arial" w:cs="Arial"/>
          <w:sz w:val="22"/>
          <w:szCs w:val="22"/>
          <w:lang w:val="de-DE"/>
        </w:rPr>
      </w:pPr>
      <w:r w:rsidRPr="00C61542">
        <w:rPr>
          <w:rFonts w:ascii="Arial" w:hAnsi="Arial" w:cs="Arial"/>
          <w:sz w:val="22"/>
          <w:szCs w:val="22"/>
        </w:rPr>
        <w:t xml:space="preserve"> </w:t>
      </w:r>
      <w:r w:rsidRPr="00C61542">
        <w:rPr>
          <w:rFonts w:ascii="Arial" w:hAnsi="Arial" w:cs="Arial"/>
          <w:sz w:val="22"/>
          <w:szCs w:val="22"/>
          <w:lang w:val="de-DE"/>
        </w:rPr>
        <w:t xml:space="preserve">Interfasable Bidireccionalmente </w:t>
      </w:r>
    </w:p>
    <w:p w:rsidR="00C61542" w:rsidRPr="00C61542" w:rsidRDefault="00C61542" w:rsidP="00101259">
      <w:pPr>
        <w:numPr>
          <w:ilvl w:val="0"/>
          <w:numId w:val="14"/>
        </w:numPr>
        <w:jc w:val="both"/>
        <w:rPr>
          <w:rFonts w:ascii="Arial" w:hAnsi="Arial" w:cs="Arial"/>
          <w:sz w:val="22"/>
          <w:szCs w:val="22"/>
          <w:lang w:val="de-DE"/>
        </w:rPr>
      </w:pPr>
      <w:r w:rsidRPr="00C61542">
        <w:rPr>
          <w:rFonts w:ascii="Arial" w:hAnsi="Arial" w:cs="Arial"/>
          <w:sz w:val="22"/>
          <w:szCs w:val="22"/>
          <w:lang w:val="de-DE"/>
        </w:rPr>
        <w:t xml:space="preserve"> Impresora a bordo.</w:t>
      </w:r>
    </w:p>
    <w:p w:rsidR="00C61542" w:rsidRPr="00C61542" w:rsidRDefault="00C61542" w:rsidP="00101259">
      <w:pPr>
        <w:numPr>
          <w:ilvl w:val="0"/>
          <w:numId w:val="14"/>
        </w:numPr>
        <w:jc w:val="both"/>
        <w:rPr>
          <w:rFonts w:ascii="Arial" w:hAnsi="Arial" w:cs="Arial"/>
          <w:sz w:val="22"/>
          <w:szCs w:val="22"/>
        </w:rPr>
      </w:pPr>
      <w:r w:rsidRPr="00C61542">
        <w:rPr>
          <w:rFonts w:ascii="Arial" w:hAnsi="Arial" w:cs="Arial"/>
          <w:sz w:val="22"/>
          <w:szCs w:val="22"/>
          <w:lang w:val="de-DE"/>
        </w:rPr>
        <w:lastRenderedPageBreak/>
        <w:t>Almacenamiento de resultados.</w:t>
      </w:r>
    </w:p>
    <w:p w:rsidR="00C61542" w:rsidRPr="00C61542" w:rsidRDefault="00C61542" w:rsidP="00101259">
      <w:pPr>
        <w:numPr>
          <w:ilvl w:val="0"/>
          <w:numId w:val="14"/>
        </w:numPr>
        <w:jc w:val="both"/>
        <w:rPr>
          <w:rFonts w:ascii="Arial" w:hAnsi="Arial" w:cs="Arial"/>
          <w:bCs/>
          <w:sz w:val="22"/>
          <w:szCs w:val="22"/>
        </w:rPr>
      </w:pPr>
      <w:r w:rsidRPr="00C61542">
        <w:rPr>
          <w:rFonts w:ascii="Arial" w:hAnsi="Arial" w:cs="Arial"/>
          <w:sz w:val="22"/>
          <w:szCs w:val="22"/>
        </w:rPr>
        <w:t xml:space="preserve">Debe incluirse sistema de estandarización de </w:t>
      </w:r>
      <w:proofErr w:type="spellStart"/>
      <w:r w:rsidRPr="00C61542">
        <w:rPr>
          <w:rFonts w:ascii="Arial" w:hAnsi="Arial" w:cs="Arial"/>
          <w:sz w:val="22"/>
          <w:szCs w:val="22"/>
        </w:rPr>
        <w:t>urianalisis</w:t>
      </w:r>
      <w:proofErr w:type="spellEnd"/>
      <w:r w:rsidRPr="00C61542">
        <w:rPr>
          <w:rFonts w:ascii="Arial" w:hAnsi="Arial" w:cs="Arial"/>
          <w:sz w:val="22"/>
          <w:szCs w:val="22"/>
        </w:rPr>
        <w:t xml:space="preserve"> que conste de: cámara desechable para realizar el examen microscópico del sedimento que tenga 10 espacios para muestras, cada espacio deberá  tener una circunferencia, tubos cónicos y pipetas, entregando las necesarias según productividad  de los Laboratorios; sin costo alguno para el instituto.</w:t>
      </w:r>
    </w:p>
    <w:p w:rsidR="00C61542" w:rsidRPr="00105BD1" w:rsidRDefault="00C61542" w:rsidP="00101259">
      <w:pPr>
        <w:numPr>
          <w:ilvl w:val="0"/>
          <w:numId w:val="14"/>
        </w:numPr>
        <w:jc w:val="both"/>
        <w:rPr>
          <w:rFonts w:ascii="Arial" w:hAnsi="Arial" w:cs="Arial"/>
          <w:sz w:val="22"/>
          <w:szCs w:val="22"/>
        </w:rPr>
      </w:pPr>
      <w:r w:rsidRPr="00C61542">
        <w:rPr>
          <w:rFonts w:ascii="Arial" w:hAnsi="Arial" w:cs="Arial"/>
          <w:sz w:val="22"/>
          <w:szCs w:val="22"/>
        </w:rPr>
        <w:t xml:space="preserve">Los manuales serán en idioma español íntegro del manual original, legible, los cuales pueden ser cotejados por el usuario. Estos manuales deberán proporcionarse al momento de entrega de los  </w:t>
      </w:r>
      <w:r w:rsidRPr="00105BD1">
        <w:rPr>
          <w:rFonts w:ascii="Arial" w:hAnsi="Arial" w:cs="Arial"/>
          <w:sz w:val="22"/>
          <w:szCs w:val="22"/>
        </w:rPr>
        <w:t>reactivos.</w:t>
      </w:r>
    </w:p>
    <w:p w:rsidR="00C61542" w:rsidRPr="00105BD1" w:rsidRDefault="00C61542" w:rsidP="00101259">
      <w:pPr>
        <w:numPr>
          <w:ilvl w:val="0"/>
          <w:numId w:val="14"/>
        </w:numPr>
        <w:jc w:val="both"/>
        <w:rPr>
          <w:rFonts w:ascii="Arial" w:hAnsi="Arial" w:cs="Arial"/>
          <w:sz w:val="22"/>
          <w:szCs w:val="22"/>
        </w:rPr>
      </w:pPr>
      <w:r w:rsidRPr="00105BD1">
        <w:rPr>
          <w:rFonts w:ascii="Arial" w:hAnsi="Arial" w:cs="Arial"/>
          <w:sz w:val="22"/>
          <w:szCs w:val="22"/>
        </w:rPr>
        <w:t>El mantenimiento correctivo será en un lapso de 24 horas como máximo, de lo contrario, cubriremos el costo de la subrogación a los laboratorios.</w:t>
      </w:r>
    </w:p>
    <w:p w:rsidR="00C61542" w:rsidRPr="00105BD1" w:rsidRDefault="00C61542" w:rsidP="00101259">
      <w:pPr>
        <w:numPr>
          <w:ilvl w:val="0"/>
          <w:numId w:val="14"/>
        </w:numPr>
        <w:jc w:val="both"/>
        <w:rPr>
          <w:rFonts w:ascii="Arial" w:hAnsi="Arial" w:cs="Arial"/>
          <w:sz w:val="22"/>
          <w:szCs w:val="22"/>
        </w:rPr>
      </w:pPr>
      <w:r w:rsidRPr="00105BD1">
        <w:rPr>
          <w:rFonts w:ascii="Arial" w:hAnsi="Arial" w:cs="Arial"/>
          <w:sz w:val="22"/>
          <w:szCs w:val="22"/>
        </w:rPr>
        <w:t>Las refacciones que utilice el equipo se cubrirán íntegramente</w:t>
      </w:r>
    </w:p>
    <w:p w:rsidR="00C61542" w:rsidRPr="00105BD1" w:rsidRDefault="00C61542" w:rsidP="00101259">
      <w:pPr>
        <w:numPr>
          <w:ilvl w:val="0"/>
          <w:numId w:val="14"/>
        </w:numPr>
        <w:jc w:val="both"/>
        <w:rPr>
          <w:rFonts w:ascii="Arial" w:hAnsi="Arial" w:cs="Arial"/>
          <w:sz w:val="22"/>
          <w:szCs w:val="22"/>
        </w:rPr>
      </w:pPr>
      <w:r w:rsidRPr="00105BD1">
        <w:rPr>
          <w:rFonts w:ascii="Arial" w:hAnsi="Arial" w:cs="Arial"/>
          <w:sz w:val="22"/>
          <w:szCs w:val="22"/>
        </w:rPr>
        <w:t xml:space="preserve">La fecha de caducidad del reactivo será  de 6 meses </w:t>
      </w:r>
    </w:p>
    <w:p w:rsidR="00C61542" w:rsidRPr="00C61542" w:rsidRDefault="00C61542" w:rsidP="00101259">
      <w:pPr>
        <w:numPr>
          <w:ilvl w:val="0"/>
          <w:numId w:val="14"/>
        </w:numPr>
        <w:jc w:val="both"/>
        <w:rPr>
          <w:rFonts w:ascii="Arial" w:hAnsi="Arial" w:cs="Arial"/>
          <w:sz w:val="22"/>
          <w:szCs w:val="22"/>
        </w:rPr>
      </w:pPr>
      <w:r w:rsidRPr="00105BD1">
        <w:rPr>
          <w:rFonts w:ascii="Arial" w:hAnsi="Arial" w:cs="Arial"/>
          <w:sz w:val="22"/>
          <w:szCs w:val="22"/>
        </w:rPr>
        <w:t xml:space="preserve">El equipo analizador que se proporcione estará </w:t>
      </w:r>
      <w:r w:rsidRPr="00C61542">
        <w:rPr>
          <w:rFonts w:ascii="Arial" w:hAnsi="Arial" w:cs="Arial"/>
          <w:sz w:val="22"/>
          <w:szCs w:val="22"/>
        </w:rPr>
        <w:t>en óptimas condiciones de funcionamiento, no se aceptará equipo reconstruido.</w:t>
      </w:r>
    </w:p>
    <w:p w:rsidR="001C65E7" w:rsidRPr="001C65E7" w:rsidRDefault="001C65E7" w:rsidP="0043343B">
      <w:pPr>
        <w:pStyle w:val="2"/>
        <w:ind w:left="1368"/>
        <w:jc w:val="center"/>
        <w:rPr>
          <w:rFonts w:ascii="Arial" w:hAnsi="Arial" w:cs="Arial"/>
          <w:sz w:val="22"/>
          <w:szCs w:val="22"/>
        </w:rPr>
      </w:pPr>
    </w:p>
    <w:p w:rsidR="001C65E7" w:rsidRDefault="001C65E7" w:rsidP="001C65E7">
      <w:pPr>
        <w:jc w:val="both"/>
        <w:rPr>
          <w:rFonts w:ascii="Calibri" w:hAnsi="Calibri" w:cs="Arial"/>
          <w:b/>
          <w:i/>
          <w:snapToGrid w:val="0"/>
          <w:sz w:val="22"/>
          <w:szCs w:val="22"/>
          <w:u w:val="single"/>
        </w:rPr>
      </w:pPr>
    </w:p>
    <w:p w:rsidR="001C65E7" w:rsidRPr="001C65E7" w:rsidRDefault="001C65E7" w:rsidP="001C65E7">
      <w:pPr>
        <w:jc w:val="both"/>
        <w:rPr>
          <w:rFonts w:ascii="Arial" w:hAnsi="Arial" w:cs="Arial"/>
          <w:b/>
          <w:snapToGrid w:val="0"/>
          <w:sz w:val="22"/>
          <w:szCs w:val="22"/>
          <w:u w:val="single"/>
        </w:rPr>
      </w:pPr>
      <w:r w:rsidRPr="001C65E7">
        <w:rPr>
          <w:rFonts w:ascii="Arial" w:hAnsi="Arial" w:cs="Arial"/>
          <w:b/>
          <w:snapToGrid w:val="0"/>
          <w:sz w:val="22"/>
          <w:szCs w:val="22"/>
          <w:u w:val="single"/>
        </w:rPr>
        <w:t>PAQUETE VII  MICROBIOLOGIA</w:t>
      </w:r>
    </w:p>
    <w:p w:rsidR="001C65E7" w:rsidRPr="001C65E7" w:rsidRDefault="001C65E7" w:rsidP="001C65E7">
      <w:pPr>
        <w:jc w:val="both"/>
        <w:rPr>
          <w:rFonts w:ascii="Arial" w:hAnsi="Arial" w:cs="Arial"/>
          <w:bCs/>
          <w:sz w:val="22"/>
          <w:szCs w:val="22"/>
        </w:rPr>
      </w:pPr>
      <w:r w:rsidRPr="001C65E7">
        <w:rPr>
          <w:rFonts w:ascii="Arial" w:hAnsi="Arial" w:cs="Arial"/>
          <w:bCs/>
          <w:sz w:val="22"/>
          <w:szCs w:val="22"/>
        </w:rPr>
        <w:t>El equipo en comodato se requiere instalado y funcionando antes de la fecha de entrega de los reactivos  y hasta que se consuma el mismo.</w:t>
      </w:r>
    </w:p>
    <w:p w:rsidR="001C65E7" w:rsidRPr="001C65E7" w:rsidRDefault="001C65E7" w:rsidP="001C65E7">
      <w:pPr>
        <w:jc w:val="both"/>
        <w:rPr>
          <w:rFonts w:ascii="Arial" w:hAnsi="Arial" w:cs="Arial"/>
          <w:sz w:val="22"/>
          <w:szCs w:val="22"/>
        </w:rPr>
      </w:pPr>
    </w:p>
    <w:p w:rsidR="001C65E7" w:rsidRPr="001C65E7" w:rsidRDefault="001C65E7" w:rsidP="001C65E7">
      <w:pPr>
        <w:pStyle w:val="Ttulo3"/>
        <w:shd w:val="clear" w:color="auto" w:fill="B8CCE4"/>
        <w:jc w:val="both"/>
        <w:rPr>
          <w:rFonts w:ascii="Arial" w:hAnsi="Arial" w:cs="Arial"/>
          <w:b w:val="0"/>
          <w:i/>
          <w:sz w:val="22"/>
          <w:szCs w:val="22"/>
        </w:rPr>
      </w:pPr>
      <w:r w:rsidRPr="001C65E7">
        <w:rPr>
          <w:rFonts w:ascii="Arial" w:hAnsi="Arial" w:cs="Arial"/>
          <w:b w:val="0"/>
          <w:i/>
          <w:sz w:val="22"/>
          <w:szCs w:val="22"/>
        </w:rPr>
        <w:t>EQUIPO DE MICROBIOLOGIA</w:t>
      </w:r>
    </w:p>
    <w:p w:rsidR="001C65E7" w:rsidRPr="001C65E7" w:rsidRDefault="001C65E7" w:rsidP="001C65E7">
      <w:pPr>
        <w:rPr>
          <w:rFonts w:ascii="Arial" w:hAnsi="Arial" w:cs="Arial"/>
        </w:rPr>
      </w:pPr>
    </w:p>
    <w:p w:rsidR="001C65E7" w:rsidRPr="001C65E7" w:rsidRDefault="001C65E7" w:rsidP="00101259">
      <w:pPr>
        <w:numPr>
          <w:ilvl w:val="0"/>
          <w:numId w:val="15"/>
        </w:numPr>
        <w:suppressAutoHyphens/>
        <w:snapToGrid w:val="0"/>
        <w:jc w:val="both"/>
        <w:rPr>
          <w:rFonts w:ascii="Arial" w:eastAsia="Calibri" w:hAnsi="Arial" w:cs="Arial"/>
          <w:sz w:val="22"/>
          <w:szCs w:val="22"/>
          <w:lang w:val="es-MX" w:eastAsia="ar-SA"/>
        </w:rPr>
      </w:pPr>
      <w:r w:rsidRPr="001C65E7">
        <w:rPr>
          <w:rFonts w:ascii="Arial" w:eastAsia="Calibri" w:hAnsi="Arial" w:cs="Arial"/>
          <w:sz w:val="22"/>
          <w:szCs w:val="22"/>
          <w:lang w:val="es-MX" w:eastAsia="ar-SA"/>
        </w:rPr>
        <w:t xml:space="preserve">Sistema automatizado o </w:t>
      </w:r>
      <w:proofErr w:type="spellStart"/>
      <w:r w:rsidRPr="001C65E7">
        <w:rPr>
          <w:rFonts w:ascii="Arial" w:eastAsia="Calibri" w:hAnsi="Arial" w:cs="Arial"/>
          <w:sz w:val="22"/>
          <w:szCs w:val="22"/>
          <w:lang w:val="es-MX" w:eastAsia="ar-SA"/>
        </w:rPr>
        <w:t>semiautomatizado</w:t>
      </w:r>
      <w:proofErr w:type="spellEnd"/>
      <w:r w:rsidRPr="001C65E7">
        <w:rPr>
          <w:rFonts w:ascii="Arial" w:eastAsia="Calibri" w:hAnsi="Arial" w:cs="Arial"/>
          <w:sz w:val="22"/>
          <w:szCs w:val="22"/>
          <w:lang w:val="es-MX" w:eastAsia="ar-SA"/>
        </w:rPr>
        <w:t xml:space="preserve"> para la identificación y/o sensibilidad de microorganismos </w:t>
      </w:r>
      <w:proofErr w:type="spellStart"/>
      <w:r w:rsidRPr="001C65E7">
        <w:rPr>
          <w:rFonts w:ascii="Arial" w:eastAsia="Calibri" w:hAnsi="Arial" w:cs="Arial"/>
          <w:sz w:val="22"/>
          <w:szCs w:val="22"/>
          <w:lang w:val="es-MX" w:eastAsia="ar-SA"/>
        </w:rPr>
        <w:t>gram</w:t>
      </w:r>
      <w:proofErr w:type="spellEnd"/>
      <w:r w:rsidRPr="001C65E7">
        <w:rPr>
          <w:rFonts w:ascii="Arial" w:eastAsia="Calibri" w:hAnsi="Arial" w:cs="Arial"/>
          <w:sz w:val="22"/>
          <w:szCs w:val="22"/>
          <w:lang w:val="es-MX" w:eastAsia="ar-SA"/>
        </w:rPr>
        <w:t xml:space="preserve"> negativos fermentadores y No fermentadores, </w:t>
      </w:r>
      <w:proofErr w:type="spellStart"/>
      <w:r w:rsidRPr="001C65E7">
        <w:rPr>
          <w:rFonts w:ascii="Arial" w:eastAsia="Calibri" w:hAnsi="Arial" w:cs="Arial"/>
          <w:sz w:val="22"/>
          <w:szCs w:val="22"/>
          <w:lang w:val="es-MX" w:eastAsia="ar-SA"/>
        </w:rPr>
        <w:t>gram</w:t>
      </w:r>
      <w:proofErr w:type="spellEnd"/>
      <w:r w:rsidRPr="001C65E7">
        <w:rPr>
          <w:rFonts w:ascii="Arial" w:eastAsia="Calibri" w:hAnsi="Arial" w:cs="Arial"/>
          <w:sz w:val="22"/>
          <w:szCs w:val="22"/>
          <w:lang w:val="es-MX" w:eastAsia="ar-SA"/>
        </w:rPr>
        <w:t xml:space="preserve"> positivos y/o levaduras presentes en muestras biológicas (estériles o contaminadas) de interés clínico. </w:t>
      </w:r>
    </w:p>
    <w:p w:rsidR="001C65E7" w:rsidRPr="001C65E7" w:rsidRDefault="001C65E7" w:rsidP="001C65E7">
      <w:pPr>
        <w:ind w:left="720"/>
        <w:jc w:val="both"/>
        <w:rPr>
          <w:rFonts w:ascii="Arial" w:eastAsia="Calibri" w:hAnsi="Arial" w:cs="Arial"/>
          <w:sz w:val="22"/>
          <w:szCs w:val="22"/>
          <w:lang w:val="es-MX" w:eastAsia="ar-SA"/>
        </w:rPr>
      </w:pPr>
      <w:r w:rsidRPr="001C65E7">
        <w:rPr>
          <w:rFonts w:ascii="Arial" w:eastAsia="Calibri" w:hAnsi="Arial" w:cs="Arial"/>
          <w:sz w:val="22"/>
          <w:szCs w:val="22"/>
          <w:lang w:val="es-MX" w:eastAsia="ar-SA"/>
        </w:rPr>
        <w:t>Con las siguientes características seleccionables de acuerdo a las necesidades de las unidades médicas:</w:t>
      </w:r>
    </w:p>
    <w:p w:rsidR="001C65E7" w:rsidRPr="001C65E7" w:rsidRDefault="001C65E7" w:rsidP="00101259">
      <w:pPr>
        <w:numPr>
          <w:ilvl w:val="0"/>
          <w:numId w:val="15"/>
        </w:numPr>
        <w:jc w:val="both"/>
        <w:rPr>
          <w:rFonts w:ascii="Arial" w:hAnsi="Arial" w:cs="Arial"/>
          <w:sz w:val="22"/>
          <w:szCs w:val="22"/>
        </w:rPr>
      </w:pPr>
      <w:r w:rsidRPr="001C65E7">
        <w:rPr>
          <w:rFonts w:ascii="Arial" w:hAnsi="Arial" w:cs="Arial"/>
          <w:sz w:val="22"/>
          <w:szCs w:val="22"/>
        </w:rPr>
        <w:t>Principio basado en la identificación y susceptibilidad por fluorescencia.</w:t>
      </w:r>
    </w:p>
    <w:p w:rsidR="001C65E7" w:rsidRPr="001C65E7" w:rsidRDefault="001C65E7" w:rsidP="00101259">
      <w:pPr>
        <w:numPr>
          <w:ilvl w:val="0"/>
          <w:numId w:val="15"/>
        </w:numPr>
        <w:jc w:val="both"/>
        <w:rPr>
          <w:rFonts w:ascii="Arial" w:hAnsi="Arial" w:cs="Arial"/>
          <w:sz w:val="22"/>
          <w:szCs w:val="22"/>
        </w:rPr>
      </w:pPr>
      <w:r w:rsidRPr="001C65E7">
        <w:rPr>
          <w:rFonts w:ascii="Arial" w:hAnsi="Arial" w:cs="Arial"/>
          <w:sz w:val="22"/>
          <w:szCs w:val="22"/>
        </w:rPr>
        <w:t xml:space="preserve">Preparación, inoculación (estandarizada), incubación y adición de reactivos de forma manual, </w:t>
      </w:r>
      <w:proofErr w:type="spellStart"/>
      <w:r w:rsidRPr="001C65E7">
        <w:rPr>
          <w:rFonts w:ascii="Arial" w:hAnsi="Arial" w:cs="Arial"/>
          <w:sz w:val="22"/>
          <w:szCs w:val="22"/>
        </w:rPr>
        <w:t>semiautomatizada</w:t>
      </w:r>
      <w:proofErr w:type="spellEnd"/>
      <w:r w:rsidRPr="001C65E7">
        <w:rPr>
          <w:rFonts w:ascii="Arial" w:hAnsi="Arial" w:cs="Arial"/>
          <w:sz w:val="22"/>
          <w:szCs w:val="22"/>
        </w:rPr>
        <w:t xml:space="preserve"> y/o automatizada.</w:t>
      </w:r>
    </w:p>
    <w:p w:rsidR="001C65E7" w:rsidRPr="001C65E7" w:rsidRDefault="001C65E7" w:rsidP="00101259">
      <w:pPr>
        <w:numPr>
          <w:ilvl w:val="0"/>
          <w:numId w:val="15"/>
        </w:numPr>
        <w:jc w:val="both"/>
        <w:rPr>
          <w:rFonts w:ascii="Arial" w:hAnsi="Arial" w:cs="Arial"/>
          <w:sz w:val="22"/>
          <w:szCs w:val="22"/>
        </w:rPr>
      </w:pPr>
      <w:r w:rsidRPr="001C65E7">
        <w:rPr>
          <w:rFonts w:ascii="Arial" w:hAnsi="Arial" w:cs="Arial"/>
          <w:sz w:val="22"/>
          <w:szCs w:val="22"/>
        </w:rPr>
        <w:t xml:space="preserve">Lectura automatizada y/o </w:t>
      </w:r>
      <w:proofErr w:type="spellStart"/>
      <w:r w:rsidRPr="001C65E7">
        <w:rPr>
          <w:rFonts w:ascii="Arial" w:hAnsi="Arial" w:cs="Arial"/>
          <w:sz w:val="22"/>
          <w:szCs w:val="22"/>
        </w:rPr>
        <w:t>semiautomatizada</w:t>
      </w:r>
      <w:proofErr w:type="spellEnd"/>
      <w:r w:rsidRPr="001C65E7">
        <w:rPr>
          <w:rFonts w:ascii="Arial" w:hAnsi="Arial" w:cs="Arial"/>
          <w:sz w:val="22"/>
          <w:szCs w:val="22"/>
        </w:rPr>
        <w:t xml:space="preserve"> de los paneles y/o tarjetas de reactivos. </w:t>
      </w:r>
    </w:p>
    <w:p w:rsidR="001C65E7" w:rsidRPr="001C65E7" w:rsidRDefault="001C65E7" w:rsidP="00101259">
      <w:pPr>
        <w:pStyle w:val="Prrafodelista"/>
        <w:numPr>
          <w:ilvl w:val="0"/>
          <w:numId w:val="15"/>
        </w:numPr>
        <w:spacing w:after="0" w:line="240" w:lineRule="auto"/>
        <w:jc w:val="both"/>
        <w:rPr>
          <w:rFonts w:ascii="Arial" w:hAnsi="Arial" w:cs="Arial"/>
        </w:rPr>
      </w:pPr>
      <w:r w:rsidRPr="001C65E7">
        <w:rPr>
          <w:rFonts w:ascii="Arial" w:hAnsi="Arial" w:cs="Arial"/>
        </w:rPr>
        <w:t>Capacidad de procesamiento de pruebas de identificación y susceptibilidad de microrganismos en concentración mínima inhibitoria real, dentro del mismo panel o tarjeta de reactivos.</w:t>
      </w:r>
    </w:p>
    <w:p w:rsidR="001C65E7" w:rsidRPr="001C65E7" w:rsidRDefault="001C65E7" w:rsidP="00101259">
      <w:pPr>
        <w:numPr>
          <w:ilvl w:val="0"/>
          <w:numId w:val="15"/>
        </w:numPr>
        <w:jc w:val="both"/>
        <w:rPr>
          <w:rFonts w:ascii="Arial" w:hAnsi="Arial" w:cs="Arial"/>
          <w:sz w:val="22"/>
          <w:szCs w:val="22"/>
        </w:rPr>
      </w:pPr>
      <w:r w:rsidRPr="001C65E7">
        <w:rPr>
          <w:rFonts w:ascii="Arial" w:hAnsi="Arial" w:cs="Arial"/>
          <w:sz w:val="22"/>
          <w:szCs w:val="22"/>
        </w:rPr>
        <w:t>Programa para procesar la información, para la validación de antibiogramas o resistencias cruzadas en ambiente Windows, así como el reporte de alertas de resistencia en base a estándares normados actuales.</w:t>
      </w:r>
    </w:p>
    <w:p w:rsidR="001C65E7" w:rsidRPr="001C65E7" w:rsidRDefault="001C65E7" w:rsidP="00101259">
      <w:pPr>
        <w:numPr>
          <w:ilvl w:val="0"/>
          <w:numId w:val="15"/>
        </w:numPr>
        <w:jc w:val="both"/>
        <w:rPr>
          <w:rFonts w:ascii="Arial" w:hAnsi="Arial" w:cs="Arial"/>
          <w:sz w:val="22"/>
          <w:szCs w:val="22"/>
        </w:rPr>
      </w:pPr>
      <w:r w:rsidRPr="001C65E7">
        <w:rPr>
          <w:rFonts w:ascii="Arial" w:hAnsi="Arial" w:cs="Arial"/>
          <w:sz w:val="22"/>
          <w:szCs w:val="22"/>
        </w:rPr>
        <w:t>Que permita hacer un registro de los datos del paciente y de igual manera se pueda generar el reporte del mismo en cualquier momento.</w:t>
      </w:r>
    </w:p>
    <w:p w:rsidR="001C65E7" w:rsidRPr="001C65E7" w:rsidRDefault="001C65E7" w:rsidP="00101259">
      <w:pPr>
        <w:numPr>
          <w:ilvl w:val="0"/>
          <w:numId w:val="15"/>
        </w:numPr>
        <w:jc w:val="both"/>
        <w:rPr>
          <w:rFonts w:ascii="Arial" w:hAnsi="Arial" w:cs="Arial"/>
          <w:sz w:val="22"/>
          <w:szCs w:val="22"/>
        </w:rPr>
      </w:pPr>
      <w:r w:rsidRPr="001C65E7">
        <w:rPr>
          <w:rFonts w:ascii="Arial" w:hAnsi="Arial" w:cs="Arial"/>
          <w:sz w:val="22"/>
          <w:szCs w:val="22"/>
        </w:rPr>
        <w:t>Cuente con un programa  que sea capaz de exportar a Excel la información epidemiológica para realizar un reporte o análisis epidemiológico de los microorganismos aislados por hospital.</w:t>
      </w:r>
    </w:p>
    <w:p w:rsidR="001C65E7" w:rsidRPr="001C65E7" w:rsidRDefault="001C65E7" w:rsidP="00101259">
      <w:pPr>
        <w:numPr>
          <w:ilvl w:val="0"/>
          <w:numId w:val="15"/>
        </w:numPr>
        <w:jc w:val="both"/>
        <w:rPr>
          <w:rFonts w:ascii="Arial" w:hAnsi="Arial" w:cs="Arial"/>
          <w:sz w:val="22"/>
          <w:szCs w:val="22"/>
        </w:rPr>
      </w:pPr>
      <w:r w:rsidRPr="001C65E7">
        <w:rPr>
          <w:rFonts w:ascii="Arial" w:hAnsi="Arial" w:cs="Arial"/>
          <w:sz w:val="22"/>
          <w:szCs w:val="22"/>
        </w:rPr>
        <w:t>Pantalla o Monitor, impresora y teclado  integrados o adicionales.</w:t>
      </w:r>
    </w:p>
    <w:p w:rsidR="001C65E7" w:rsidRPr="001C65E7" w:rsidRDefault="001C65E7" w:rsidP="00101259">
      <w:pPr>
        <w:numPr>
          <w:ilvl w:val="0"/>
          <w:numId w:val="15"/>
        </w:numPr>
        <w:jc w:val="both"/>
        <w:rPr>
          <w:rFonts w:ascii="Arial" w:hAnsi="Arial" w:cs="Arial"/>
          <w:sz w:val="22"/>
          <w:szCs w:val="22"/>
        </w:rPr>
      </w:pPr>
      <w:r w:rsidRPr="001C65E7">
        <w:rPr>
          <w:rFonts w:ascii="Arial" w:hAnsi="Arial" w:cs="Arial"/>
          <w:sz w:val="22"/>
          <w:szCs w:val="22"/>
        </w:rPr>
        <w:t>Que cuente con un programa para control de calidad y capacidad de generar un reporte del mismo.</w:t>
      </w:r>
    </w:p>
    <w:p w:rsidR="001C65E7" w:rsidRPr="001C65E7" w:rsidRDefault="001C65E7" w:rsidP="00101259">
      <w:pPr>
        <w:numPr>
          <w:ilvl w:val="0"/>
          <w:numId w:val="15"/>
        </w:numPr>
        <w:jc w:val="both"/>
        <w:rPr>
          <w:rFonts w:ascii="Arial" w:hAnsi="Arial" w:cs="Arial"/>
          <w:sz w:val="22"/>
          <w:szCs w:val="22"/>
        </w:rPr>
      </w:pPr>
      <w:r w:rsidRPr="001C65E7">
        <w:rPr>
          <w:rFonts w:ascii="Arial" w:hAnsi="Arial" w:cs="Arial"/>
          <w:sz w:val="22"/>
          <w:szCs w:val="22"/>
        </w:rPr>
        <w:t>El equipo deberá contar con un puerto de interface para la comunicación de datos entre el equipo analizador y una computadora</w:t>
      </w:r>
    </w:p>
    <w:p w:rsidR="001C65E7" w:rsidRPr="001C65E7" w:rsidRDefault="001C65E7" w:rsidP="00101259">
      <w:pPr>
        <w:numPr>
          <w:ilvl w:val="0"/>
          <w:numId w:val="15"/>
        </w:numPr>
        <w:jc w:val="both"/>
        <w:rPr>
          <w:rFonts w:ascii="Arial" w:hAnsi="Arial" w:cs="Arial"/>
          <w:sz w:val="22"/>
          <w:szCs w:val="22"/>
        </w:rPr>
      </w:pPr>
      <w:r w:rsidRPr="001C65E7">
        <w:rPr>
          <w:rFonts w:ascii="Arial" w:hAnsi="Arial" w:cs="Arial"/>
          <w:sz w:val="22"/>
          <w:szCs w:val="22"/>
        </w:rPr>
        <w:t>Software en español y en pasos de fáciles y de rápida comprensión para el usuario.</w:t>
      </w:r>
    </w:p>
    <w:p w:rsidR="001C65E7" w:rsidRPr="001C65E7" w:rsidRDefault="001C65E7" w:rsidP="00101259">
      <w:pPr>
        <w:numPr>
          <w:ilvl w:val="0"/>
          <w:numId w:val="15"/>
        </w:numPr>
        <w:jc w:val="both"/>
        <w:rPr>
          <w:rFonts w:ascii="Arial" w:hAnsi="Arial" w:cs="Arial"/>
          <w:sz w:val="22"/>
          <w:szCs w:val="22"/>
        </w:rPr>
      </w:pPr>
      <w:r w:rsidRPr="001C65E7">
        <w:rPr>
          <w:rFonts w:ascii="Arial" w:hAnsi="Arial" w:cs="Arial"/>
          <w:sz w:val="22"/>
          <w:szCs w:val="22"/>
        </w:rPr>
        <w:t>Regulador de voltaje y batería de respaldo.</w:t>
      </w:r>
    </w:p>
    <w:p w:rsidR="001C65E7" w:rsidRPr="001C65E7" w:rsidRDefault="001C65E7" w:rsidP="00101259">
      <w:pPr>
        <w:numPr>
          <w:ilvl w:val="0"/>
          <w:numId w:val="15"/>
        </w:numPr>
        <w:jc w:val="both"/>
        <w:rPr>
          <w:rFonts w:ascii="Arial" w:hAnsi="Arial" w:cs="Arial"/>
          <w:sz w:val="22"/>
          <w:szCs w:val="22"/>
        </w:rPr>
      </w:pPr>
      <w:r w:rsidRPr="001C65E7">
        <w:rPr>
          <w:rFonts w:ascii="Arial" w:hAnsi="Arial" w:cs="Arial"/>
          <w:sz w:val="22"/>
          <w:szCs w:val="22"/>
        </w:rPr>
        <w:t>Refacciones: De acuerdo a las necesidades, compatibles con la marca y modelo del equipo.</w:t>
      </w:r>
    </w:p>
    <w:p w:rsidR="001C65E7" w:rsidRPr="001C65E7" w:rsidRDefault="001C65E7" w:rsidP="00101259">
      <w:pPr>
        <w:numPr>
          <w:ilvl w:val="0"/>
          <w:numId w:val="15"/>
        </w:numPr>
        <w:jc w:val="both"/>
        <w:rPr>
          <w:rFonts w:ascii="Arial" w:hAnsi="Arial" w:cs="Arial"/>
          <w:sz w:val="22"/>
          <w:szCs w:val="22"/>
        </w:rPr>
      </w:pPr>
      <w:r w:rsidRPr="001C65E7">
        <w:rPr>
          <w:rFonts w:ascii="Arial" w:hAnsi="Arial" w:cs="Arial"/>
          <w:sz w:val="22"/>
          <w:szCs w:val="22"/>
        </w:rPr>
        <w:t>Accesorios: De acuerdo a las necesidades, compatibles con la marca y modelo del equipo.</w:t>
      </w:r>
    </w:p>
    <w:p w:rsidR="001C65E7" w:rsidRPr="001C65E7" w:rsidRDefault="001C65E7" w:rsidP="00101259">
      <w:pPr>
        <w:numPr>
          <w:ilvl w:val="0"/>
          <w:numId w:val="15"/>
        </w:numPr>
        <w:jc w:val="both"/>
        <w:rPr>
          <w:rFonts w:ascii="Arial" w:hAnsi="Arial" w:cs="Arial"/>
          <w:sz w:val="22"/>
          <w:szCs w:val="22"/>
        </w:rPr>
      </w:pPr>
      <w:r w:rsidRPr="001C65E7">
        <w:rPr>
          <w:rFonts w:ascii="Arial" w:hAnsi="Arial" w:cs="Arial"/>
          <w:sz w:val="22"/>
          <w:szCs w:val="22"/>
        </w:rPr>
        <w:t>Consumibles: De acuerdo a las necesidades, compatibles con la marca y modelo del equipo.</w:t>
      </w:r>
    </w:p>
    <w:p w:rsidR="001C65E7" w:rsidRPr="001C65E7" w:rsidRDefault="001C65E7" w:rsidP="00101259">
      <w:pPr>
        <w:numPr>
          <w:ilvl w:val="0"/>
          <w:numId w:val="15"/>
        </w:numPr>
        <w:snapToGrid w:val="0"/>
        <w:jc w:val="both"/>
        <w:rPr>
          <w:rFonts w:ascii="Arial" w:hAnsi="Arial" w:cs="Arial"/>
          <w:sz w:val="22"/>
          <w:szCs w:val="22"/>
        </w:rPr>
      </w:pPr>
      <w:r w:rsidRPr="001C65E7">
        <w:rPr>
          <w:rFonts w:ascii="Arial" w:hAnsi="Arial" w:cs="Arial"/>
          <w:sz w:val="22"/>
          <w:szCs w:val="22"/>
        </w:rPr>
        <w:t>Instalación: Corriente eléctrica 120V/ 60 Hz.</w:t>
      </w:r>
    </w:p>
    <w:p w:rsidR="001C65E7" w:rsidRPr="001C65E7" w:rsidRDefault="001C65E7" w:rsidP="00101259">
      <w:pPr>
        <w:numPr>
          <w:ilvl w:val="0"/>
          <w:numId w:val="15"/>
        </w:numPr>
        <w:jc w:val="both"/>
        <w:rPr>
          <w:rFonts w:ascii="Arial" w:hAnsi="Arial" w:cs="Arial"/>
          <w:sz w:val="22"/>
          <w:szCs w:val="22"/>
        </w:rPr>
      </w:pPr>
      <w:r w:rsidRPr="001C65E7">
        <w:rPr>
          <w:rFonts w:ascii="Arial" w:hAnsi="Arial" w:cs="Arial"/>
          <w:sz w:val="22"/>
          <w:szCs w:val="22"/>
        </w:rPr>
        <w:t>Capacitación por personal especializado y de acuerdo al manual de operación.</w:t>
      </w:r>
    </w:p>
    <w:p w:rsidR="001C65E7" w:rsidRPr="001C65E7" w:rsidRDefault="001C65E7" w:rsidP="00101259">
      <w:pPr>
        <w:numPr>
          <w:ilvl w:val="0"/>
          <w:numId w:val="15"/>
        </w:numPr>
        <w:jc w:val="both"/>
        <w:rPr>
          <w:rFonts w:ascii="Arial" w:hAnsi="Arial" w:cs="Arial"/>
          <w:sz w:val="22"/>
          <w:szCs w:val="22"/>
        </w:rPr>
      </w:pPr>
      <w:r w:rsidRPr="001C65E7">
        <w:rPr>
          <w:rFonts w:ascii="Arial" w:hAnsi="Arial" w:cs="Arial"/>
          <w:sz w:val="22"/>
          <w:szCs w:val="22"/>
        </w:rPr>
        <w:lastRenderedPageBreak/>
        <w:t>Que cuente con un programa de mantenimiento preventivo.</w:t>
      </w:r>
    </w:p>
    <w:p w:rsidR="001C65E7" w:rsidRPr="001C65E7" w:rsidRDefault="001C65E7" w:rsidP="00101259">
      <w:pPr>
        <w:numPr>
          <w:ilvl w:val="0"/>
          <w:numId w:val="15"/>
        </w:numPr>
        <w:jc w:val="both"/>
        <w:rPr>
          <w:rFonts w:ascii="Arial" w:hAnsi="Arial" w:cs="Arial"/>
          <w:sz w:val="22"/>
          <w:szCs w:val="22"/>
        </w:rPr>
      </w:pPr>
      <w:r w:rsidRPr="001C65E7">
        <w:rPr>
          <w:rFonts w:ascii="Arial" w:hAnsi="Arial" w:cs="Arial"/>
          <w:sz w:val="22"/>
          <w:szCs w:val="22"/>
        </w:rPr>
        <w:t>Que se pueda generar un reporte epidemiológico sobre: Incidencias bacterianas por áreas de servicio o por fuente y tendencias mensuales de las mismas.</w:t>
      </w:r>
    </w:p>
    <w:p w:rsidR="005F3CE3" w:rsidRDefault="005F3CE3" w:rsidP="0043343B">
      <w:pPr>
        <w:pStyle w:val="2"/>
        <w:ind w:left="1368"/>
        <w:jc w:val="center"/>
        <w:rPr>
          <w:rFonts w:ascii="Arial" w:hAnsi="Arial" w:cs="Arial"/>
          <w:sz w:val="72"/>
          <w:szCs w:val="72"/>
        </w:rPr>
      </w:pPr>
    </w:p>
    <w:p w:rsidR="005F3CE3" w:rsidRPr="005F3CE3" w:rsidRDefault="005F3CE3" w:rsidP="005F3CE3">
      <w:pPr>
        <w:jc w:val="both"/>
        <w:rPr>
          <w:rFonts w:ascii="Arial" w:hAnsi="Arial" w:cs="Arial"/>
          <w:b/>
          <w:snapToGrid w:val="0"/>
          <w:sz w:val="22"/>
          <w:szCs w:val="22"/>
          <w:u w:val="single"/>
        </w:rPr>
      </w:pPr>
      <w:r w:rsidRPr="005F3CE3">
        <w:rPr>
          <w:rFonts w:ascii="Arial" w:hAnsi="Arial" w:cs="Arial"/>
          <w:b/>
          <w:snapToGrid w:val="0"/>
          <w:sz w:val="22"/>
          <w:szCs w:val="22"/>
          <w:u w:val="single"/>
        </w:rPr>
        <w:t>PAQUETE VIII INMUNOLOGIA</w:t>
      </w:r>
    </w:p>
    <w:p w:rsidR="005F3CE3" w:rsidRPr="005F3CE3" w:rsidRDefault="005F3CE3" w:rsidP="005F3CE3">
      <w:pPr>
        <w:jc w:val="both"/>
        <w:rPr>
          <w:rFonts w:ascii="Arial" w:hAnsi="Arial" w:cs="Arial"/>
          <w:bCs/>
          <w:sz w:val="22"/>
          <w:szCs w:val="22"/>
        </w:rPr>
      </w:pPr>
      <w:r w:rsidRPr="005F3CE3">
        <w:rPr>
          <w:rFonts w:ascii="Arial" w:hAnsi="Arial" w:cs="Arial"/>
          <w:bCs/>
          <w:sz w:val="22"/>
          <w:szCs w:val="22"/>
        </w:rPr>
        <w:t>El equipo en comodato se requiere instalado y funcionando antes de la fecha de entrega de los reactivos  y hasta que se consuma el mismo.</w:t>
      </w:r>
    </w:p>
    <w:p w:rsidR="005F3CE3" w:rsidRPr="005F3CE3" w:rsidRDefault="005F3CE3" w:rsidP="005F3CE3">
      <w:pPr>
        <w:jc w:val="both"/>
        <w:rPr>
          <w:rFonts w:ascii="Arial" w:hAnsi="Arial" w:cs="Arial"/>
          <w:sz w:val="22"/>
          <w:szCs w:val="22"/>
        </w:rPr>
      </w:pPr>
    </w:p>
    <w:p w:rsidR="005F3CE3" w:rsidRPr="005F3CE3" w:rsidRDefault="005F3CE3" w:rsidP="005F3CE3">
      <w:pPr>
        <w:pStyle w:val="Ttulo3"/>
        <w:shd w:val="clear" w:color="auto" w:fill="B8CCE4"/>
        <w:jc w:val="both"/>
        <w:rPr>
          <w:rFonts w:ascii="Arial" w:hAnsi="Arial" w:cs="Arial"/>
          <w:b w:val="0"/>
          <w:sz w:val="22"/>
          <w:szCs w:val="22"/>
        </w:rPr>
      </w:pPr>
      <w:r w:rsidRPr="005F3CE3">
        <w:rPr>
          <w:rFonts w:ascii="Arial" w:hAnsi="Arial" w:cs="Arial"/>
          <w:b w:val="0"/>
          <w:sz w:val="22"/>
          <w:szCs w:val="22"/>
        </w:rPr>
        <w:t>EQUIPO DE INMUNOLOGIA DE ALTO RENDIMIENTO</w:t>
      </w:r>
    </w:p>
    <w:p w:rsidR="005F3CE3" w:rsidRPr="005F3CE3" w:rsidRDefault="005F3CE3" w:rsidP="005F3CE3">
      <w:pPr>
        <w:jc w:val="both"/>
        <w:rPr>
          <w:rFonts w:ascii="Arial" w:hAnsi="Arial" w:cs="Arial"/>
          <w:snapToGrid w:val="0"/>
          <w:sz w:val="22"/>
          <w:szCs w:val="22"/>
        </w:rPr>
      </w:pPr>
    </w:p>
    <w:p w:rsidR="005F3CE3" w:rsidRPr="005F3CE3" w:rsidRDefault="005F3CE3" w:rsidP="00101259">
      <w:pPr>
        <w:numPr>
          <w:ilvl w:val="0"/>
          <w:numId w:val="16"/>
        </w:numPr>
        <w:jc w:val="both"/>
        <w:rPr>
          <w:rFonts w:ascii="Arial" w:hAnsi="Arial" w:cs="Arial"/>
          <w:sz w:val="22"/>
          <w:szCs w:val="22"/>
        </w:rPr>
      </w:pPr>
      <w:r w:rsidRPr="005F3CE3">
        <w:rPr>
          <w:rFonts w:ascii="Arial" w:hAnsi="Arial" w:cs="Arial"/>
          <w:sz w:val="22"/>
          <w:szCs w:val="22"/>
        </w:rPr>
        <w:t xml:space="preserve">Sistema automatizado de acceso aleatorio y continuo. </w:t>
      </w:r>
    </w:p>
    <w:p w:rsidR="005F3CE3" w:rsidRPr="005F3CE3" w:rsidRDefault="005F3CE3" w:rsidP="00101259">
      <w:pPr>
        <w:numPr>
          <w:ilvl w:val="0"/>
          <w:numId w:val="16"/>
        </w:numPr>
        <w:jc w:val="both"/>
        <w:rPr>
          <w:rFonts w:ascii="Arial" w:hAnsi="Arial" w:cs="Arial"/>
          <w:sz w:val="22"/>
          <w:szCs w:val="22"/>
        </w:rPr>
      </w:pPr>
      <w:r w:rsidRPr="005F3CE3">
        <w:rPr>
          <w:rFonts w:ascii="Arial" w:hAnsi="Arial" w:cs="Arial"/>
          <w:sz w:val="22"/>
          <w:szCs w:val="22"/>
        </w:rPr>
        <w:t>Con software en español.</w:t>
      </w:r>
    </w:p>
    <w:p w:rsidR="005F3CE3" w:rsidRPr="005F3CE3" w:rsidRDefault="005F3CE3" w:rsidP="00101259">
      <w:pPr>
        <w:numPr>
          <w:ilvl w:val="0"/>
          <w:numId w:val="16"/>
        </w:numPr>
        <w:jc w:val="both"/>
        <w:rPr>
          <w:rFonts w:ascii="Arial" w:hAnsi="Arial" w:cs="Arial"/>
          <w:sz w:val="22"/>
          <w:szCs w:val="22"/>
        </w:rPr>
      </w:pPr>
      <w:r w:rsidRPr="005F3CE3">
        <w:rPr>
          <w:rFonts w:ascii="Arial" w:hAnsi="Arial" w:cs="Arial"/>
          <w:sz w:val="22"/>
          <w:szCs w:val="22"/>
        </w:rPr>
        <w:t xml:space="preserve">Que cuente con un principio de medición por quimioluminiscencia, mediante reacciones antígeno-anticuerpo,  para determinar;  Hormona estimulante de tiroides (TSH), </w:t>
      </w:r>
      <w:proofErr w:type="spellStart"/>
      <w:r w:rsidRPr="005F3CE3">
        <w:rPr>
          <w:rFonts w:ascii="Arial" w:hAnsi="Arial" w:cs="Arial"/>
          <w:sz w:val="22"/>
          <w:szCs w:val="22"/>
          <w:lang w:val="es-MX"/>
        </w:rPr>
        <w:t>Triyodotironina</w:t>
      </w:r>
      <w:proofErr w:type="spellEnd"/>
      <w:r w:rsidRPr="005F3CE3">
        <w:rPr>
          <w:rFonts w:ascii="Arial" w:hAnsi="Arial" w:cs="Arial"/>
          <w:sz w:val="22"/>
          <w:szCs w:val="22"/>
          <w:lang w:val="es-MX"/>
        </w:rPr>
        <w:t xml:space="preserve"> (T3 total), </w:t>
      </w:r>
      <w:proofErr w:type="spellStart"/>
      <w:r w:rsidRPr="005F3CE3">
        <w:rPr>
          <w:rFonts w:ascii="Arial" w:hAnsi="Arial" w:cs="Arial"/>
          <w:sz w:val="22"/>
          <w:szCs w:val="22"/>
          <w:lang w:val="es-MX"/>
        </w:rPr>
        <w:t>Triyodotironina</w:t>
      </w:r>
      <w:proofErr w:type="spellEnd"/>
      <w:r w:rsidRPr="005F3CE3">
        <w:rPr>
          <w:rFonts w:ascii="Arial" w:hAnsi="Arial" w:cs="Arial"/>
          <w:sz w:val="22"/>
          <w:szCs w:val="22"/>
          <w:lang w:val="es-MX"/>
        </w:rPr>
        <w:t xml:space="preserve"> Libre (T3 Libre), </w:t>
      </w:r>
      <w:proofErr w:type="spellStart"/>
      <w:r w:rsidRPr="005F3CE3">
        <w:rPr>
          <w:rFonts w:ascii="Arial" w:hAnsi="Arial" w:cs="Arial"/>
          <w:sz w:val="22"/>
          <w:szCs w:val="22"/>
        </w:rPr>
        <w:t>Tetrayodotironina</w:t>
      </w:r>
      <w:proofErr w:type="spellEnd"/>
      <w:r w:rsidRPr="005F3CE3">
        <w:rPr>
          <w:rFonts w:ascii="Arial" w:hAnsi="Arial" w:cs="Arial"/>
          <w:sz w:val="22"/>
          <w:szCs w:val="22"/>
        </w:rPr>
        <w:t xml:space="preserve"> (T4 total), </w:t>
      </w:r>
      <w:proofErr w:type="spellStart"/>
      <w:r w:rsidRPr="005F3CE3">
        <w:rPr>
          <w:rFonts w:ascii="Arial" w:hAnsi="Arial" w:cs="Arial"/>
          <w:sz w:val="22"/>
          <w:szCs w:val="22"/>
        </w:rPr>
        <w:t>Tetrayodotironina</w:t>
      </w:r>
      <w:proofErr w:type="spellEnd"/>
      <w:r w:rsidRPr="005F3CE3">
        <w:rPr>
          <w:rFonts w:ascii="Arial" w:hAnsi="Arial" w:cs="Arial"/>
          <w:sz w:val="22"/>
          <w:szCs w:val="22"/>
        </w:rPr>
        <w:t xml:space="preserve"> libre (T4 libre), T3 (</w:t>
      </w:r>
      <w:proofErr w:type="spellStart"/>
      <w:r w:rsidRPr="005F3CE3">
        <w:rPr>
          <w:rFonts w:ascii="Arial" w:hAnsi="Arial" w:cs="Arial"/>
          <w:sz w:val="22"/>
          <w:szCs w:val="22"/>
        </w:rPr>
        <w:t>Tup</w:t>
      </w:r>
      <w:proofErr w:type="spellEnd"/>
      <w:r w:rsidRPr="005F3CE3">
        <w:rPr>
          <w:rFonts w:ascii="Arial" w:hAnsi="Arial" w:cs="Arial"/>
          <w:sz w:val="22"/>
          <w:szCs w:val="22"/>
        </w:rPr>
        <w:t xml:space="preserve"> </w:t>
      </w:r>
      <w:proofErr w:type="spellStart"/>
      <w:r w:rsidRPr="005F3CE3">
        <w:rPr>
          <w:rFonts w:ascii="Arial" w:hAnsi="Arial" w:cs="Arial"/>
          <w:sz w:val="22"/>
          <w:szCs w:val="22"/>
        </w:rPr>
        <w:t>Take</w:t>
      </w:r>
      <w:proofErr w:type="spellEnd"/>
      <w:r w:rsidRPr="005F3CE3">
        <w:rPr>
          <w:rFonts w:ascii="Arial" w:hAnsi="Arial" w:cs="Arial"/>
          <w:sz w:val="22"/>
          <w:szCs w:val="22"/>
        </w:rPr>
        <w:t xml:space="preserve">), Hormona </w:t>
      </w:r>
      <w:proofErr w:type="spellStart"/>
      <w:r w:rsidRPr="005F3CE3">
        <w:rPr>
          <w:rFonts w:ascii="Arial" w:hAnsi="Arial" w:cs="Arial"/>
          <w:sz w:val="22"/>
          <w:szCs w:val="22"/>
        </w:rPr>
        <w:t>estimulante.del</w:t>
      </w:r>
      <w:proofErr w:type="spellEnd"/>
      <w:r w:rsidRPr="005F3CE3">
        <w:rPr>
          <w:rFonts w:ascii="Arial" w:hAnsi="Arial" w:cs="Arial"/>
          <w:sz w:val="22"/>
          <w:szCs w:val="22"/>
        </w:rPr>
        <w:t xml:space="preserve"> folículo (FSH), Hormona </w:t>
      </w:r>
      <w:proofErr w:type="spellStart"/>
      <w:r w:rsidRPr="005F3CE3">
        <w:rPr>
          <w:rFonts w:ascii="Arial" w:hAnsi="Arial" w:cs="Arial"/>
          <w:sz w:val="22"/>
          <w:szCs w:val="22"/>
        </w:rPr>
        <w:t>luteinizante</w:t>
      </w:r>
      <w:proofErr w:type="spellEnd"/>
      <w:r w:rsidRPr="005F3CE3">
        <w:rPr>
          <w:rFonts w:ascii="Arial" w:hAnsi="Arial" w:cs="Arial"/>
          <w:sz w:val="22"/>
          <w:szCs w:val="22"/>
        </w:rPr>
        <w:t xml:space="preserve"> (LH), Estradiol, Progesterona, Testosterona, </w:t>
      </w:r>
      <w:r w:rsidRPr="005F3CE3">
        <w:rPr>
          <w:rFonts w:ascii="Arial" w:eastAsia="Arial Unicode MS" w:hAnsi="Arial" w:cs="Arial"/>
          <w:sz w:val="22"/>
          <w:szCs w:val="22"/>
        </w:rPr>
        <w:t xml:space="preserve"> Fracción Beta de </w:t>
      </w:r>
      <w:smartTag w:uri="urn:schemas-microsoft-com:office:smarttags" w:element="PersonName">
        <w:smartTagPr>
          <w:attr w:name="ProductID" w:val="la HCG"/>
        </w:smartTagPr>
        <w:r w:rsidRPr="005F3CE3">
          <w:rPr>
            <w:rFonts w:ascii="Arial" w:eastAsia="Arial Unicode MS" w:hAnsi="Arial" w:cs="Arial"/>
            <w:sz w:val="22"/>
            <w:szCs w:val="22"/>
          </w:rPr>
          <w:t>la HCG</w:t>
        </w:r>
      </w:smartTag>
      <w:r w:rsidRPr="005F3CE3">
        <w:rPr>
          <w:rFonts w:ascii="Arial" w:eastAsia="Arial Unicode MS" w:hAnsi="Arial" w:cs="Arial"/>
          <w:sz w:val="22"/>
          <w:szCs w:val="22"/>
        </w:rPr>
        <w:t xml:space="preserve">, </w:t>
      </w:r>
      <w:r w:rsidRPr="005F3CE3">
        <w:rPr>
          <w:rFonts w:ascii="Arial" w:hAnsi="Arial" w:cs="Arial"/>
          <w:sz w:val="22"/>
          <w:szCs w:val="22"/>
        </w:rPr>
        <w:t xml:space="preserve">Prolactina, Alfa feto proteína (AFP), Antígeno CA 125, Antígeno CA 19-9, Antígeno CA 15-3, Antígeno </w:t>
      </w:r>
      <w:proofErr w:type="spellStart"/>
      <w:r w:rsidRPr="005F3CE3">
        <w:rPr>
          <w:rFonts w:ascii="Arial" w:hAnsi="Arial" w:cs="Arial"/>
          <w:sz w:val="22"/>
          <w:szCs w:val="22"/>
        </w:rPr>
        <w:t>Carcinoembrionario</w:t>
      </w:r>
      <w:proofErr w:type="spellEnd"/>
      <w:r w:rsidRPr="005F3CE3">
        <w:rPr>
          <w:rFonts w:ascii="Arial" w:hAnsi="Arial" w:cs="Arial"/>
          <w:sz w:val="22"/>
          <w:szCs w:val="22"/>
        </w:rPr>
        <w:t xml:space="preserve"> (CEA), </w:t>
      </w:r>
      <w:proofErr w:type="spellStart"/>
      <w:r w:rsidRPr="005F3CE3">
        <w:rPr>
          <w:rFonts w:ascii="Arial" w:hAnsi="Arial" w:cs="Arial"/>
          <w:sz w:val="22"/>
          <w:szCs w:val="22"/>
        </w:rPr>
        <w:t>Troponina</w:t>
      </w:r>
      <w:proofErr w:type="spellEnd"/>
      <w:r w:rsidRPr="005F3CE3">
        <w:rPr>
          <w:rFonts w:ascii="Arial" w:hAnsi="Arial" w:cs="Arial"/>
          <w:sz w:val="22"/>
          <w:szCs w:val="22"/>
        </w:rPr>
        <w:t xml:space="preserve"> I, Antígeno prostático específico (PSA), Antígeno prostático libre (PSA libre), Anticuerpos contra los virus de hepatitis C (HCV), Anticuerpos inmunodeficiencia humana 1 y 2  (HIV 1/2), Determinación del  antígeno de superficie de  la hepatitis B (</w:t>
      </w:r>
      <w:proofErr w:type="spellStart"/>
      <w:r w:rsidRPr="005F3CE3">
        <w:rPr>
          <w:rFonts w:ascii="Arial" w:hAnsi="Arial" w:cs="Arial"/>
          <w:sz w:val="22"/>
          <w:szCs w:val="22"/>
        </w:rPr>
        <w:t>HBsAg</w:t>
      </w:r>
      <w:proofErr w:type="spellEnd"/>
      <w:r w:rsidRPr="005F3CE3">
        <w:rPr>
          <w:rFonts w:ascii="Arial" w:hAnsi="Arial" w:cs="Arial"/>
          <w:sz w:val="22"/>
          <w:szCs w:val="22"/>
        </w:rPr>
        <w:t xml:space="preserve">),  Anticuerpos contra los virus de hepatitis A </w:t>
      </w:r>
      <w:proofErr w:type="spellStart"/>
      <w:r w:rsidRPr="005F3CE3">
        <w:rPr>
          <w:rFonts w:ascii="Arial" w:hAnsi="Arial" w:cs="Arial"/>
          <w:sz w:val="22"/>
          <w:szCs w:val="22"/>
        </w:rPr>
        <w:t>IgM</w:t>
      </w:r>
      <w:proofErr w:type="spellEnd"/>
      <w:r w:rsidRPr="005F3CE3">
        <w:rPr>
          <w:rFonts w:ascii="Arial" w:hAnsi="Arial" w:cs="Arial"/>
          <w:sz w:val="22"/>
          <w:szCs w:val="22"/>
        </w:rPr>
        <w:t xml:space="preserve"> (HAV </w:t>
      </w:r>
      <w:proofErr w:type="spellStart"/>
      <w:r w:rsidRPr="005F3CE3">
        <w:rPr>
          <w:rFonts w:ascii="Arial" w:hAnsi="Arial" w:cs="Arial"/>
          <w:sz w:val="22"/>
          <w:szCs w:val="22"/>
        </w:rPr>
        <w:t>IgM</w:t>
      </w:r>
      <w:proofErr w:type="spellEnd"/>
      <w:r w:rsidRPr="005F3CE3">
        <w:rPr>
          <w:rFonts w:ascii="Arial" w:hAnsi="Arial" w:cs="Arial"/>
          <w:sz w:val="22"/>
          <w:szCs w:val="22"/>
        </w:rPr>
        <w:t xml:space="preserve">), Cortisol en Suero am, , inmunoglobulinas </w:t>
      </w:r>
      <w:proofErr w:type="spellStart"/>
      <w:r w:rsidRPr="005F3CE3">
        <w:rPr>
          <w:rFonts w:ascii="Arial" w:hAnsi="Arial" w:cs="Arial"/>
          <w:sz w:val="22"/>
          <w:szCs w:val="22"/>
        </w:rPr>
        <w:t>IgE</w:t>
      </w:r>
      <w:proofErr w:type="spellEnd"/>
      <w:r w:rsidRPr="005F3CE3">
        <w:rPr>
          <w:rFonts w:ascii="Arial" w:hAnsi="Arial" w:cs="Arial"/>
          <w:sz w:val="22"/>
          <w:szCs w:val="22"/>
        </w:rPr>
        <w:t xml:space="preserve">, </w:t>
      </w:r>
      <w:proofErr w:type="spellStart"/>
      <w:r w:rsidRPr="005F3CE3">
        <w:rPr>
          <w:rFonts w:ascii="Arial" w:hAnsi="Arial" w:cs="Arial"/>
          <w:sz w:val="22"/>
          <w:szCs w:val="22"/>
        </w:rPr>
        <w:t>IgA</w:t>
      </w:r>
      <w:proofErr w:type="spellEnd"/>
      <w:r w:rsidRPr="005F3CE3">
        <w:rPr>
          <w:rFonts w:ascii="Arial" w:hAnsi="Arial" w:cs="Arial"/>
          <w:sz w:val="22"/>
          <w:szCs w:val="22"/>
        </w:rPr>
        <w:t xml:space="preserve">, </w:t>
      </w:r>
      <w:proofErr w:type="spellStart"/>
      <w:r w:rsidRPr="005F3CE3">
        <w:rPr>
          <w:rFonts w:ascii="Arial" w:hAnsi="Arial" w:cs="Arial"/>
          <w:sz w:val="22"/>
          <w:szCs w:val="22"/>
        </w:rPr>
        <w:t>IgM</w:t>
      </w:r>
      <w:proofErr w:type="spellEnd"/>
      <w:r w:rsidRPr="005F3CE3">
        <w:rPr>
          <w:rFonts w:ascii="Arial" w:hAnsi="Arial" w:cs="Arial"/>
          <w:sz w:val="22"/>
          <w:szCs w:val="22"/>
        </w:rPr>
        <w:t xml:space="preserve">, e </w:t>
      </w:r>
      <w:proofErr w:type="spellStart"/>
      <w:r w:rsidRPr="005F3CE3">
        <w:rPr>
          <w:rFonts w:ascii="Arial" w:hAnsi="Arial" w:cs="Arial"/>
          <w:sz w:val="22"/>
          <w:szCs w:val="22"/>
        </w:rPr>
        <w:t>IgG</w:t>
      </w:r>
      <w:proofErr w:type="spellEnd"/>
      <w:r w:rsidRPr="005F3CE3">
        <w:rPr>
          <w:rFonts w:ascii="Arial" w:hAnsi="Arial" w:cs="Arial"/>
          <w:sz w:val="22"/>
          <w:szCs w:val="22"/>
        </w:rPr>
        <w:t xml:space="preserve">, anticuerpos </w:t>
      </w:r>
      <w:proofErr w:type="spellStart"/>
      <w:r w:rsidRPr="005F3CE3">
        <w:rPr>
          <w:rFonts w:ascii="Arial" w:hAnsi="Arial" w:cs="Arial"/>
          <w:sz w:val="22"/>
          <w:szCs w:val="22"/>
        </w:rPr>
        <w:t>antitoxoplasma</w:t>
      </w:r>
      <w:proofErr w:type="spellEnd"/>
      <w:r w:rsidRPr="005F3CE3">
        <w:rPr>
          <w:rFonts w:ascii="Arial" w:hAnsi="Arial" w:cs="Arial"/>
          <w:sz w:val="22"/>
          <w:szCs w:val="22"/>
        </w:rPr>
        <w:t xml:space="preserve"> </w:t>
      </w:r>
      <w:proofErr w:type="spellStart"/>
      <w:r w:rsidRPr="005F3CE3">
        <w:rPr>
          <w:rFonts w:ascii="Arial" w:hAnsi="Arial" w:cs="Arial"/>
          <w:sz w:val="22"/>
          <w:szCs w:val="22"/>
        </w:rPr>
        <w:t>IgG</w:t>
      </w:r>
      <w:proofErr w:type="spellEnd"/>
      <w:r w:rsidRPr="005F3CE3">
        <w:rPr>
          <w:rFonts w:ascii="Arial" w:hAnsi="Arial" w:cs="Arial"/>
          <w:sz w:val="22"/>
          <w:szCs w:val="22"/>
        </w:rPr>
        <w:t xml:space="preserve">, </w:t>
      </w:r>
      <w:proofErr w:type="spellStart"/>
      <w:r w:rsidRPr="005F3CE3">
        <w:rPr>
          <w:rFonts w:ascii="Arial" w:hAnsi="Arial" w:cs="Arial"/>
          <w:sz w:val="22"/>
          <w:szCs w:val="22"/>
        </w:rPr>
        <w:t>IgM</w:t>
      </w:r>
      <w:proofErr w:type="spellEnd"/>
      <w:r w:rsidRPr="005F3CE3">
        <w:rPr>
          <w:rFonts w:ascii="Arial" w:hAnsi="Arial" w:cs="Arial"/>
          <w:sz w:val="22"/>
          <w:szCs w:val="22"/>
        </w:rPr>
        <w:t xml:space="preserve">, anticuerpos </w:t>
      </w:r>
      <w:proofErr w:type="spellStart"/>
      <w:r w:rsidRPr="005F3CE3">
        <w:rPr>
          <w:rFonts w:ascii="Arial" w:hAnsi="Arial" w:cs="Arial"/>
          <w:sz w:val="22"/>
          <w:szCs w:val="22"/>
        </w:rPr>
        <w:t>antirubeola</w:t>
      </w:r>
      <w:proofErr w:type="spellEnd"/>
      <w:r w:rsidRPr="005F3CE3">
        <w:rPr>
          <w:rFonts w:ascii="Arial" w:hAnsi="Arial" w:cs="Arial"/>
          <w:sz w:val="22"/>
          <w:szCs w:val="22"/>
        </w:rPr>
        <w:t xml:space="preserve">  </w:t>
      </w:r>
      <w:proofErr w:type="spellStart"/>
      <w:r w:rsidRPr="005F3CE3">
        <w:rPr>
          <w:rFonts w:ascii="Arial" w:hAnsi="Arial" w:cs="Arial"/>
          <w:sz w:val="22"/>
          <w:szCs w:val="22"/>
        </w:rPr>
        <w:t>IgG</w:t>
      </w:r>
      <w:proofErr w:type="spellEnd"/>
      <w:r w:rsidRPr="005F3CE3">
        <w:rPr>
          <w:rFonts w:ascii="Arial" w:hAnsi="Arial" w:cs="Arial"/>
          <w:sz w:val="22"/>
          <w:szCs w:val="22"/>
        </w:rPr>
        <w:t xml:space="preserve">, </w:t>
      </w:r>
      <w:proofErr w:type="spellStart"/>
      <w:r w:rsidRPr="005F3CE3">
        <w:rPr>
          <w:rFonts w:ascii="Arial" w:hAnsi="Arial" w:cs="Arial"/>
          <w:sz w:val="22"/>
          <w:szCs w:val="22"/>
        </w:rPr>
        <w:t>IgM</w:t>
      </w:r>
      <w:proofErr w:type="spellEnd"/>
      <w:r w:rsidRPr="005F3CE3">
        <w:rPr>
          <w:rFonts w:ascii="Arial" w:hAnsi="Arial" w:cs="Arial"/>
          <w:sz w:val="22"/>
          <w:szCs w:val="22"/>
        </w:rPr>
        <w:t xml:space="preserve">, </w:t>
      </w:r>
      <w:proofErr w:type="spellStart"/>
      <w:r w:rsidRPr="005F3CE3">
        <w:rPr>
          <w:rFonts w:ascii="Arial" w:hAnsi="Arial" w:cs="Arial"/>
          <w:sz w:val="22"/>
          <w:szCs w:val="22"/>
        </w:rPr>
        <w:t>ac</w:t>
      </w:r>
      <w:proofErr w:type="spellEnd"/>
      <w:r w:rsidRPr="005F3CE3">
        <w:rPr>
          <w:rFonts w:ascii="Arial" w:hAnsi="Arial" w:cs="Arial"/>
          <w:sz w:val="22"/>
          <w:szCs w:val="22"/>
        </w:rPr>
        <w:t xml:space="preserve"> </w:t>
      </w:r>
      <w:proofErr w:type="spellStart"/>
      <w:r w:rsidRPr="005F3CE3">
        <w:rPr>
          <w:rFonts w:ascii="Arial" w:hAnsi="Arial" w:cs="Arial"/>
          <w:sz w:val="22"/>
          <w:szCs w:val="22"/>
        </w:rPr>
        <w:t>citomegalovirus</w:t>
      </w:r>
      <w:proofErr w:type="spellEnd"/>
      <w:r w:rsidRPr="005F3CE3">
        <w:rPr>
          <w:rFonts w:ascii="Arial" w:hAnsi="Arial" w:cs="Arial"/>
          <w:sz w:val="22"/>
          <w:szCs w:val="22"/>
        </w:rPr>
        <w:t xml:space="preserve"> </w:t>
      </w:r>
      <w:proofErr w:type="spellStart"/>
      <w:r w:rsidRPr="005F3CE3">
        <w:rPr>
          <w:rFonts w:ascii="Arial" w:hAnsi="Arial" w:cs="Arial"/>
          <w:sz w:val="22"/>
          <w:szCs w:val="22"/>
        </w:rPr>
        <w:t>IgG</w:t>
      </w:r>
      <w:proofErr w:type="spellEnd"/>
      <w:r w:rsidRPr="005F3CE3">
        <w:rPr>
          <w:rFonts w:ascii="Arial" w:hAnsi="Arial" w:cs="Arial"/>
          <w:sz w:val="22"/>
          <w:szCs w:val="22"/>
        </w:rPr>
        <w:t xml:space="preserve">, </w:t>
      </w:r>
      <w:proofErr w:type="spellStart"/>
      <w:r w:rsidRPr="005F3CE3">
        <w:rPr>
          <w:rFonts w:ascii="Arial" w:hAnsi="Arial" w:cs="Arial"/>
          <w:sz w:val="22"/>
          <w:szCs w:val="22"/>
        </w:rPr>
        <w:t>IgM</w:t>
      </w:r>
      <w:proofErr w:type="spellEnd"/>
      <w:r w:rsidRPr="005F3CE3">
        <w:rPr>
          <w:rFonts w:ascii="Arial" w:hAnsi="Arial" w:cs="Arial"/>
          <w:sz w:val="22"/>
          <w:szCs w:val="22"/>
        </w:rPr>
        <w:t xml:space="preserve">. </w:t>
      </w:r>
    </w:p>
    <w:p w:rsidR="005F3CE3" w:rsidRPr="005F3CE3" w:rsidRDefault="005F3CE3" w:rsidP="00101259">
      <w:pPr>
        <w:numPr>
          <w:ilvl w:val="0"/>
          <w:numId w:val="16"/>
        </w:numPr>
        <w:jc w:val="both"/>
        <w:rPr>
          <w:rFonts w:ascii="Arial" w:hAnsi="Arial" w:cs="Arial"/>
          <w:sz w:val="22"/>
          <w:szCs w:val="22"/>
        </w:rPr>
      </w:pPr>
      <w:r w:rsidRPr="005F3CE3">
        <w:rPr>
          <w:rFonts w:ascii="Arial" w:hAnsi="Arial" w:cs="Arial"/>
          <w:sz w:val="22"/>
          <w:szCs w:val="22"/>
        </w:rPr>
        <w:t>Que tenga una velocidad de análisis de 189 muestras por hora mínimo con carga continua, es decir con capacidad de aceptar muestras urgentes sin límite de carga para Hospital Mexicali, Tijuana y Ensenada. El proveedor deberá instalar un instrumento de respaldo que realice un mínimo de 90 pruebas por hora, con manejo de tubo primario utilizando la misma tecnología y la misma plataforma de reactivos que la utilizada por el sistema de mayor velocidad para la clínica Periférica de Mexicali</w:t>
      </w:r>
    </w:p>
    <w:p w:rsidR="005F3CE3" w:rsidRPr="005F3CE3" w:rsidRDefault="005F3CE3" w:rsidP="00101259">
      <w:pPr>
        <w:numPr>
          <w:ilvl w:val="0"/>
          <w:numId w:val="16"/>
        </w:numPr>
        <w:jc w:val="both"/>
        <w:rPr>
          <w:rFonts w:ascii="Arial" w:hAnsi="Arial" w:cs="Arial"/>
          <w:snapToGrid w:val="0"/>
          <w:sz w:val="22"/>
          <w:szCs w:val="22"/>
        </w:rPr>
      </w:pPr>
      <w:r w:rsidRPr="005F3CE3">
        <w:rPr>
          <w:rFonts w:ascii="Arial" w:hAnsi="Arial" w:cs="Arial"/>
          <w:sz w:val="22"/>
          <w:szCs w:val="22"/>
        </w:rPr>
        <w:t xml:space="preserve">Que realice las diluciones necesarias y reprocesen muestras de manera automática e inmediata después de la detección de un valor por arriba de la </w:t>
      </w:r>
      <w:proofErr w:type="spellStart"/>
      <w:r w:rsidRPr="005F3CE3">
        <w:rPr>
          <w:rFonts w:ascii="Arial" w:hAnsi="Arial" w:cs="Arial"/>
          <w:sz w:val="22"/>
          <w:szCs w:val="22"/>
        </w:rPr>
        <w:t>linearidad</w:t>
      </w:r>
      <w:proofErr w:type="spellEnd"/>
      <w:r w:rsidRPr="005F3CE3">
        <w:rPr>
          <w:rFonts w:ascii="Arial" w:hAnsi="Arial" w:cs="Arial"/>
          <w:sz w:val="22"/>
          <w:szCs w:val="22"/>
        </w:rPr>
        <w:t xml:space="preserve"> del método, de tal forma que no sea necesario esperar a que concluya el ensayo para volver a reprocesar.</w:t>
      </w:r>
    </w:p>
    <w:p w:rsidR="005F3CE3" w:rsidRPr="005F3CE3" w:rsidRDefault="005F3CE3" w:rsidP="00101259">
      <w:pPr>
        <w:numPr>
          <w:ilvl w:val="0"/>
          <w:numId w:val="16"/>
        </w:numPr>
        <w:jc w:val="both"/>
        <w:rPr>
          <w:rFonts w:ascii="Arial" w:hAnsi="Arial" w:cs="Arial"/>
          <w:sz w:val="22"/>
          <w:szCs w:val="22"/>
        </w:rPr>
      </w:pPr>
      <w:r w:rsidRPr="005F3CE3">
        <w:rPr>
          <w:rFonts w:ascii="Arial" w:hAnsi="Arial" w:cs="Arial"/>
          <w:sz w:val="22"/>
          <w:szCs w:val="22"/>
        </w:rPr>
        <w:t xml:space="preserve">Que no necesite pre-tratamiento de la muestra. </w:t>
      </w:r>
    </w:p>
    <w:p w:rsidR="005F3CE3" w:rsidRPr="005F3CE3" w:rsidRDefault="005F3CE3" w:rsidP="00101259">
      <w:pPr>
        <w:numPr>
          <w:ilvl w:val="0"/>
          <w:numId w:val="16"/>
        </w:numPr>
        <w:jc w:val="both"/>
        <w:rPr>
          <w:rFonts w:ascii="Arial" w:hAnsi="Arial" w:cs="Arial"/>
          <w:sz w:val="22"/>
          <w:szCs w:val="22"/>
        </w:rPr>
      </w:pPr>
      <w:r w:rsidRPr="005F3CE3">
        <w:rPr>
          <w:rFonts w:ascii="Arial" w:hAnsi="Arial" w:cs="Arial"/>
          <w:sz w:val="22"/>
          <w:szCs w:val="22"/>
        </w:rPr>
        <w:t xml:space="preserve">Que pueda utilizar tubos de diferentes medidas, micro tubos o copas en un mismo sector y </w:t>
      </w:r>
      <w:r w:rsidRPr="005F3CE3">
        <w:rPr>
          <w:rFonts w:ascii="Arial" w:hAnsi="Arial" w:cs="Arial"/>
          <w:iCs/>
          <w:sz w:val="22"/>
          <w:szCs w:val="22"/>
        </w:rPr>
        <w:t>con capacidad de realizar alícuotas de las muestras cargadas.</w:t>
      </w:r>
    </w:p>
    <w:p w:rsidR="005F3CE3" w:rsidRPr="005F3CE3" w:rsidRDefault="005F3CE3" w:rsidP="00101259">
      <w:pPr>
        <w:numPr>
          <w:ilvl w:val="0"/>
          <w:numId w:val="16"/>
        </w:numPr>
        <w:jc w:val="both"/>
        <w:rPr>
          <w:rFonts w:ascii="Arial" w:hAnsi="Arial" w:cs="Arial"/>
          <w:sz w:val="22"/>
          <w:szCs w:val="22"/>
        </w:rPr>
      </w:pPr>
      <w:r w:rsidRPr="005F3CE3">
        <w:rPr>
          <w:rFonts w:ascii="Arial" w:hAnsi="Arial" w:cs="Arial"/>
          <w:sz w:val="22"/>
          <w:szCs w:val="22"/>
        </w:rPr>
        <w:t>Que la identificación de la muestra sea mediante lector de código de barras.</w:t>
      </w:r>
    </w:p>
    <w:p w:rsidR="005F3CE3" w:rsidRPr="005F3CE3" w:rsidRDefault="005F3CE3" w:rsidP="00101259">
      <w:pPr>
        <w:numPr>
          <w:ilvl w:val="0"/>
          <w:numId w:val="16"/>
        </w:numPr>
        <w:jc w:val="both"/>
        <w:rPr>
          <w:rFonts w:ascii="Arial" w:hAnsi="Arial" w:cs="Arial"/>
          <w:sz w:val="22"/>
          <w:szCs w:val="22"/>
        </w:rPr>
      </w:pPr>
      <w:r w:rsidRPr="005F3CE3">
        <w:rPr>
          <w:rFonts w:ascii="Arial" w:hAnsi="Arial" w:cs="Arial"/>
          <w:sz w:val="22"/>
          <w:szCs w:val="22"/>
        </w:rPr>
        <w:t>Que utilice sistema electrónico para el control de temperatura tanto en su compartimiento de procesamiento de muestras como de carga de reactivos.</w:t>
      </w:r>
    </w:p>
    <w:p w:rsidR="005F3CE3" w:rsidRPr="005F3CE3" w:rsidRDefault="005F3CE3" w:rsidP="00101259">
      <w:pPr>
        <w:numPr>
          <w:ilvl w:val="0"/>
          <w:numId w:val="16"/>
        </w:numPr>
        <w:jc w:val="both"/>
        <w:rPr>
          <w:rFonts w:ascii="Arial" w:hAnsi="Arial" w:cs="Arial"/>
          <w:sz w:val="22"/>
          <w:szCs w:val="22"/>
        </w:rPr>
      </w:pPr>
      <w:r w:rsidRPr="005F3CE3">
        <w:rPr>
          <w:rFonts w:ascii="Arial" w:hAnsi="Arial" w:cs="Arial"/>
          <w:sz w:val="22"/>
          <w:szCs w:val="22"/>
        </w:rPr>
        <w:t xml:space="preserve">Que permita tener a bordo del instrumento hasta </w:t>
      </w:r>
      <w:r w:rsidRPr="005F3CE3">
        <w:rPr>
          <w:rFonts w:ascii="Arial" w:hAnsi="Arial" w:cs="Arial"/>
          <w:iCs/>
          <w:sz w:val="22"/>
          <w:szCs w:val="22"/>
        </w:rPr>
        <w:t>30 reactivos en un compartimiento</w:t>
      </w:r>
      <w:r w:rsidRPr="005F3CE3">
        <w:rPr>
          <w:rFonts w:ascii="Arial" w:hAnsi="Arial" w:cs="Arial"/>
          <w:b/>
          <w:iCs/>
          <w:sz w:val="22"/>
          <w:szCs w:val="22"/>
        </w:rPr>
        <w:t xml:space="preserve"> </w:t>
      </w:r>
      <w:r w:rsidRPr="005F3CE3">
        <w:rPr>
          <w:rFonts w:ascii="Arial" w:hAnsi="Arial" w:cs="Arial"/>
          <w:iCs/>
          <w:sz w:val="22"/>
          <w:szCs w:val="22"/>
        </w:rPr>
        <w:t xml:space="preserve">refrigerado y para el equipo de respaldo hasta 20 reactivos (Clínica Periférica). </w:t>
      </w:r>
    </w:p>
    <w:p w:rsidR="005F3CE3" w:rsidRPr="005F3CE3" w:rsidRDefault="005F3CE3" w:rsidP="00101259">
      <w:pPr>
        <w:numPr>
          <w:ilvl w:val="0"/>
          <w:numId w:val="16"/>
        </w:numPr>
        <w:jc w:val="both"/>
        <w:rPr>
          <w:rFonts w:ascii="Arial" w:hAnsi="Arial" w:cs="Arial"/>
          <w:sz w:val="22"/>
          <w:szCs w:val="22"/>
        </w:rPr>
      </w:pPr>
      <w:r w:rsidRPr="005F3CE3">
        <w:rPr>
          <w:rFonts w:ascii="Arial" w:hAnsi="Arial" w:cs="Arial"/>
          <w:sz w:val="22"/>
          <w:szCs w:val="22"/>
        </w:rPr>
        <w:t xml:space="preserve">Que los reactivos puedan ser colocados en cualquier sitio del carrusel del compartimiento, siendo identificados y diferenciados por medio de un lector de código de barras y que el instrumento sea capaz de censar el número de pruebas disponibles. </w:t>
      </w:r>
    </w:p>
    <w:p w:rsidR="005F3CE3" w:rsidRPr="005F3CE3" w:rsidRDefault="005F3CE3" w:rsidP="00101259">
      <w:pPr>
        <w:numPr>
          <w:ilvl w:val="0"/>
          <w:numId w:val="16"/>
        </w:numPr>
        <w:jc w:val="both"/>
        <w:rPr>
          <w:rFonts w:ascii="Arial" w:hAnsi="Arial" w:cs="Arial"/>
          <w:sz w:val="22"/>
          <w:szCs w:val="22"/>
        </w:rPr>
      </w:pPr>
      <w:r w:rsidRPr="005F3CE3">
        <w:rPr>
          <w:rFonts w:ascii="Arial" w:hAnsi="Arial" w:cs="Arial"/>
          <w:sz w:val="22"/>
          <w:szCs w:val="22"/>
        </w:rPr>
        <w:t>Que las curvas de calibración sean de 1 a 4 puntos para elaborarlas, siendo estables por un tiempo no menor a 2 semanas, siendo posible visualizarlas en la pantalla del instrumento.</w:t>
      </w:r>
    </w:p>
    <w:p w:rsidR="005F3CE3" w:rsidRPr="005F3CE3" w:rsidRDefault="005F3CE3" w:rsidP="00101259">
      <w:pPr>
        <w:numPr>
          <w:ilvl w:val="0"/>
          <w:numId w:val="16"/>
        </w:numPr>
        <w:jc w:val="both"/>
        <w:rPr>
          <w:rFonts w:ascii="Arial" w:hAnsi="Arial" w:cs="Arial"/>
          <w:sz w:val="22"/>
          <w:szCs w:val="22"/>
        </w:rPr>
      </w:pPr>
      <w:r w:rsidRPr="005F3CE3">
        <w:rPr>
          <w:rFonts w:ascii="Arial" w:hAnsi="Arial" w:cs="Arial"/>
          <w:sz w:val="22"/>
          <w:szCs w:val="22"/>
        </w:rPr>
        <w:t xml:space="preserve">Las determinaciones de </w:t>
      </w:r>
      <w:proofErr w:type="spellStart"/>
      <w:r w:rsidRPr="005F3CE3">
        <w:rPr>
          <w:rFonts w:ascii="Arial" w:hAnsi="Arial" w:cs="Arial"/>
          <w:sz w:val="22"/>
          <w:szCs w:val="22"/>
        </w:rPr>
        <w:t>Antigeno</w:t>
      </w:r>
      <w:proofErr w:type="spellEnd"/>
      <w:r w:rsidRPr="005F3CE3">
        <w:rPr>
          <w:rFonts w:ascii="Arial" w:hAnsi="Arial" w:cs="Arial"/>
          <w:sz w:val="22"/>
          <w:szCs w:val="22"/>
        </w:rPr>
        <w:t xml:space="preserve"> </w:t>
      </w:r>
      <w:proofErr w:type="spellStart"/>
      <w:r w:rsidRPr="005F3CE3">
        <w:rPr>
          <w:rFonts w:ascii="Arial" w:hAnsi="Arial" w:cs="Arial"/>
          <w:sz w:val="22"/>
          <w:szCs w:val="22"/>
        </w:rPr>
        <w:t>Prostatico</w:t>
      </w:r>
      <w:proofErr w:type="spellEnd"/>
      <w:r w:rsidRPr="005F3CE3">
        <w:rPr>
          <w:rFonts w:ascii="Arial" w:hAnsi="Arial" w:cs="Arial"/>
          <w:sz w:val="22"/>
          <w:szCs w:val="22"/>
        </w:rPr>
        <w:t xml:space="preserve"> Total y </w:t>
      </w:r>
      <w:proofErr w:type="spellStart"/>
      <w:r w:rsidRPr="005F3CE3">
        <w:rPr>
          <w:rFonts w:ascii="Arial" w:hAnsi="Arial" w:cs="Arial"/>
          <w:sz w:val="22"/>
          <w:szCs w:val="22"/>
        </w:rPr>
        <w:t>Antigeno</w:t>
      </w:r>
      <w:proofErr w:type="spellEnd"/>
      <w:r w:rsidRPr="005F3CE3">
        <w:rPr>
          <w:rFonts w:ascii="Arial" w:hAnsi="Arial" w:cs="Arial"/>
          <w:sz w:val="22"/>
          <w:szCs w:val="22"/>
        </w:rPr>
        <w:t xml:space="preserve"> </w:t>
      </w:r>
      <w:proofErr w:type="spellStart"/>
      <w:r w:rsidRPr="005F3CE3">
        <w:rPr>
          <w:rFonts w:ascii="Arial" w:hAnsi="Arial" w:cs="Arial"/>
          <w:sz w:val="22"/>
          <w:szCs w:val="22"/>
        </w:rPr>
        <w:t>Prostatico</w:t>
      </w:r>
      <w:proofErr w:type="spellEnd"/>
      <w:r w:rsidRPr="005F3CE3">
        <w:rPr>
          <w:rFonts w:ascii="Arial" w:hAnsi="Arial" w:cs="Arial"/>
          <w:sz w:val="22"/>
          <w:szCs w:val="22"/>
        </w:rPr>
        <w:t xml:space="preserve"> Fracción Libre tengan un intervalo de medición de 0.010 a 100 </w:t>
      </w:r>
      <w:proofErr w:type="spellStart"/>
      <w:r w:rsidRPr="005F3CE3">
        <w:rPr>
          <w:rFonts w:ascii="Arial" w:hAnsi="Arial" w:cs="Arial"/>
          <w:sz w:val="22"/>
          <w:szCs w:val="22"/>
        </w:rPr>
        <w:t>ng</w:t>
      </w:r>
      <w:proofErr w:type="spellEnd"/>
      <w:r w:rsidRPr="005F3CE3">
        <w:rPr>
          <w:rFonts w:ascii="Arial" w:hAnsi="Arial" w:cs="Arial"/>
          <w:sz w:val="22"/>
          <w:szCs w:val="22"/>
        </w:rPr>
        <w:t xml:space="preserve">/ml para PSA Total y de 0.015 a 50 </w:t>
      </w:r>
      <w:proofErr w:type="spellStart"/>
      <w:r w:rsidRPr="005F3CE3">
        <w:rPr>
          <w:rFonts w:ascii="Arial" w:hAnsi="Arial" w:cs="Arial"/>
          <w:sz w:val="22"/>
          <w:szCs w:val="22"/>
        </w:rPr>
        <w:t>ng</w:t>
      </w:r>
      <w:proofErr w:type="spellEnd"/>
      <w:r w:rsidRPr="005F3CE3">
        <w:rPr>
          <w:rFonts w:ascii="Arial" w:hAnsi="Arial" w:cs="Arial"/>
          <w:sz w:val="22"/>
          <w:szCs w:val="22"/>
        </w:rPr>
        <w:t xml:space="preserve">/ml para </w:t>
      </w:r>
      <w:smartTag w:uri="urn:schemas-microsoft-com:office:smarttags" w:element="PersonName">
        <w:smartTagPr>
          <w:attr w:name="ProductID" w:val="la PSA Fracci￳n"/>
        </w:smartTagPr>
        <w:r w:rsidRPr="005F3CE3">
          <w:rPr>
            <w:rFonts w:ascii="Arial" w:hAnsi="Arial" w:cs="Arial"/>
            <w:sz w:val="22"/>
            <w:szCs w:val="22"/>
          </w:rPr>
          <w:t>la PSA Fracción</w:t>
        </w:r>
      </w:smartTag>
      <w:r w:rsidRPr="005F3CE3">
        <w:rPr>
          <w:rFonts w:ascii="Arial" w:hAnsi="Arial" w:cs="Arial"/>
          <w:sz w:val="22"/>
          <w:szCs w:val="22"/>
        </w:rPr>
        <w:t xml:space="preserve"> Libre.</w:t>
      </w:r>
    </w:p>
    <w:p w:rsidR="005F3CE3" w:rsidRPr="005F3CE3" w:rsidRDefault="005F3CE3" w:rsidP="00101259">
      <w:pPr>
        <w:numPr>
          <w:ilvl w:val="0"/>
          <w:numId w:val="16"/>
        </w:numPr>
        <w:jc w:val="both"/>
        <w:rPr>
          <w:rFonts w:ascii="Arial" w:hAnsi="Arial" w:cs="Arial"/>
          <w:sz w:val="22"/>
          <w:szCs w:val="22"/>
        </w:rPr>
      </w:pPr>
      <w:r w:rsidRPr="005F3CE3">
        <w:rPr>
          <w:rFonts w:ascii="Arial" w:hAnsi="Arial" w:cs="Arial"/>
          <w:sz w:val="22"/>
          <w:szCs w:val="22"/>
        </w:rPr>
        <w:lastRenderedPageBreak/>
        <w:t>Los reactivos, controles (mínimo tres niveles) y calibradores deberán ser del mismo lote por lo menos durante 6 meses.</w:t>
      </w:r>
    </w:p>
    <w:p w:rsidR="005F3CE3" w:rsidRPr="005F3CE3" w:rsidRDefault="005F3CE3" w:rsidP="00101259">
      <w:pPr>
        <w:numPr>
          <w:ilvl w:val="0"/>
          <w:numId w:val="16"/>
        </w:numPr>
        <w:jc w:val="both"/>
        <w:rPr>
          <w:rFonts w:ascii="Arial" w:hAnsi="Arial" w:cs="Arial"/>
          <w:sz w:val="22"/>
          <w:szCs w:val="22"/>
        </w:rPr>
      </w:pPr>
      <w:r w:rsidRPr="005F3CE3">
        <w:rPr>
          <w:rFonts w:ascii="Arial" w:hAnsi="Arial" w:cs="Arial"/>
          <w:sz w:val="22"/>
          <w:szCs w:val="22"/>
        </w:rPr>
        <w:t xml:space="preserve">Que los reactivos, controles, calibradores sean líquidos y en su minoría para preparación (liofilizados). </w:t>
      </w:r>
    </w:p>
    <w:p w:rsidR="005F3CE3" w:rsidRPr="005F3CE3" w:rsidRDefault="005F3CE3" w:rsidP="00101259">
      <w:pPr>
        <w:numPr>
          <w:ilvl w:val="0"/>
          <w:numId w:val="16"/>
        </w:numPr>
        <w:jc w:val="both"/>
        <w:rPr>
          <w:rFonts w:ascii="Arial" w:hAnsi="Arial" w:cs="Arial"/>
          <w:sz w:val="22"/>
          <w:szCs w:val="22"/>
        </w:rPr>
      </w:pPr>
      <w:r w:rsidRPr="005F3CE3">
        <w:rPr>
          <w:rFonts w:ascii="Arial" w:hAnsi="Arial" w:cs="Arial"/>
          <w:sz w:val="22"/>
          <w:szCs w:val="22"/>
        </w:rPr>
        <w:t xml:space="preserve">Que cuente con un software de control de calidad que permita utilizar varios niveles de control, así como emplear las reglas de </w:t>
      </w:r>
      <w:proofErr w:type="spellStart"/>
      <w:r w:rsidRPr="005F3CE3">
        <w:rPr>
          <w:rFonts w:ascii="Arial" w:hAnsi="Arial" w:cs="Arial"/>
          <w:sz w:val="22"/>
          <w:szCs w:val="22"/>
        </w:rPr>
        <w:t>Westgard</w:t>
      </w:r>
      <w:proofErr w:type="spellEnd"/>
      <w:r w:rsidRPr="005F3CE3">
        <w:rPr>
          <w:rFonts w:ascii="Arial" w:hAnsi="Arial" w:cs="Arial"/>
          <w:sz w:val="22"/>
          <w:szCs w:val="22"/>
        </w:rPr>
        <w:t xml:space="preserve"> y muestre gráficos de </w:t>
      </w:r>
      <w:proofErr w:type="spellStart"/>
      <w:r w:rsidRPr="005F3CE3">
        <w:rPr>
          <w:rFonts w:ascii="Arial" w:hAnsi="Arial" w:cs="Arial"/>
          <w:sz w:val="22"/>
          <w:szCs w:val="22"/>
        </w:rPr>
        <w:t>Levey</w:t>
      </w:r>
      <w:proofErr w:type="spellEnd"/>
      <w:r w:rsidRPr="005F3CE3">
        <w:rPr>
          <w:rFonts w:ascii="Arial" w:hAnsi="Arial" w:cs="Arial"/>
          <w:sz w:val="22"/>
          <w:szCs w:val="22"/>
        </w:rPr>
        <w:t xml:space="preserve"> </w:t>
      </w:r>
      <w:proofErr w:type="spellStart"/>
      <w:r w:rsidRPr="005F3CE3">
        <w:rPr>
          <w:rFonts w:ascii="Arial" w:hAnsi="Arial" w:cs="Arial"/>
          <w:sz w:val="22"/>
          <w:szCs w:val="22"/>
        </w:rPr>
        <w:t>Jennings</w:t>
      </w:r>
      <w:proofErr w:type="spellEnd"/>
      <w:r w:rsidRPr="005F3CE3">
        <w:rPr>
          <w:rFonts w:ascii="Arial" w:hAnsi="Arial" w:cs="Arial"/>
          <w:sz w:val="22"/>
          <w:szCs w:val="22"/>
        </w:rPr>
        <w:t>.</w:t>
      </w:r>
    </w:p>
    <w:p w:rsidR="005F3CE3" w:rsidRPr="005F3CE3" w:rsidRDefault="005F3CE3" w:rsidP="00101259">
      <w:pPr>
        <w:numPr>
          <w:ilvl w:val="0"/>
          <w:numId w:val="16"/>
        </w:numPr>
        <w:jc w:val="both"/>
        <w:rPr>
          <w:rFonts w:ascii="Arial" w:hAnsi="Arial" w:cs="Arial"/>
          <w:sz w:val="22"/>
          <w:szCs w:val="22"/>
        </w:rPr>
      </w:pPr>
      <w:r w:rsidRPr="005F3CE3">
        <w:rPr>
          <w:rFonts w:ascii="Arial" w:hAnsi="Arial" w:cs="Arial"/>
          <w:sz w:val="22"/>
          <w:szCs w:val="22"/>
        </w:rPr>
        <w:t xml:space="preserve">Que el sistema permita visualizar el inventario de los reactivos y consumibles a bordo del instrumento a través de la pantalla del sistema. </w:t>
      </w:r>
    </w:p>
    <w:p w:rsidR="005F3CE3" w:rsidRPr="005F3CE3" w:rsidRDefault="005F3CE3" w:rsidP="00101259">
      <w:pPr>
        <w:numPr>
          <w:ilvl w:val="0"/>
          <w:numId w:val="16"/>
        </w:numPr>
        <w:jc w:val="both"/>
        <w:rPr>
          <w:rFonts w:ascii="Arial" w:hAnsi="Arial" w:cs="Arial"/>
          <w:snapToGrid w:val="0"/>
          <w:sz w:val="22"/>
          <w:szCs w:val="22"/>
        </w:rPr>
      </w:pPr>
      <w:r w:rsidRPr="005F3CE3">
        <w:rPr>
          <w:rFonts w:ascii="Arial" w:hAnsi="Arial" w:cs="Arial"/>
          <w:sz w:val="22"/>
          <w:szCs w:val="22"/>
        </w:rPr>
        <w:t xml:space="preserve">Con capacidad para almacenar hasta 1000 resultados de pruebas. </w:t>
      </w:r>
    </w:p>
    <w:p w:rsidR="005F3CE3" w:rsidRPr="00082E19" w:rsidRDefault="005F3CE3" w:rsidP="00101259">
      <w:pPr>
        <w:numPr>
          <w:ilvl w:val="0"/>
          <w:numId w:val="16"/>
        </w:numPr>
        <w:jc w:val="both"/>
        <w:rPr>
          <w:rFonts w:ascii="Arial" w:hAnsi="Arial" w:cs="Arial"/>
          <w:strike/>
          <w:snapToGrid w:val="0"/>
          <w:sz w:val="22"/>
          <w:szCs w:val="22"/>
        </w:rPr>
      </w:pPr>
      <w:r w:rsidRPr="005F3CE3">
        <w:rPr>
          <w:rFonts w:ascii="Arial" w:hAnsi="Arial" w:cs="Arial"/>
          <w:sz w:val="22"/>
          <w:szCs w:val="22"/>
          <w:lang w:val="es-MX"/>
        </w:rPr>
        <w:t>El equipo deberá ser capaz de recibir la programación de análisis de muestras a través del puerto de interface. Así mismo el equipo deberá enviar los resultados de los estudios realizados a través de la interface conectada a una computadora.</w:t>
      </w:r>
    </w:p>
    <w:p w:rsidR="00082E19" w:rsidRPr="005F3CE3" w:rsidRDefault="00082E19" w:rsidP="00082E19">
      <w:pPr>
        <w:ind w:left="720"/>
        <w:jc w:val="both"/>
        <w:rPr>
          <w:rFonts w:ascii="Arial" w:hAnsi="Arial" w:cs="Arial"/>
          <w:strike/>
          <w:snapToGrid w:val="0"/>
          <w:sz w:val="22"/>
          <w:szCs w:val="22"/>
        </w:rPr>
      </w:pPr>
    </w:p>
    <w:p w:rsidR="005F3CE3" w:rsidRPr="005F3CE3" w:rsidRDefault="005F3CE3" w:rsidP="005F3CE3">
      <w:pPr>
        <w:jc w:val="both"/>
        <w:rPr>
          <w:rFonts w:ascii="Arial" w:hAnsi="Arial" w:cs="Arial"/>
          <w:sz w:val="22"/>
          <w:szCs w:val="22"/>
          <w:lang w:val="es-MX"/>
        </w:rPr>
      </w:pPr>
    </w:p>
    <w:p w:rsidR="005F3CE3" w:rsidRPr="005F3CE3" w:rsidRDefault="005F3CE3" w:rsidP="005F3CE3">
      <w:pPr>
        <w:jc w:val="both"/>
        <w:rPr>
          <w:rFonts w:ascii="Arial" w:hAnsi="Arial" w:cs="Arial"/>
          <w:b/>
          <w:sz w:val="22"/>
          <w:szCs w:val="22"/>
          <w:u w:val="single"/>
        </w:rPr>
      </w:pPr>
      <w:r w:rsidRPr="005F3CE3">
        <w:rPr>
          <w:rFonts w:ascii="Arial" w:hAnsi="Arial" w:cs="Arial"/>
          <w:b/>
          <w:sz w:val="22"/>
          <w:szCs w:val="22"/>
          <w:u w:val="single"/>
        </w:rPr>
        <w:t>PAQUETE IX PRUEBAS ESPECIALES</w:t>
      </w:r>
    </w:p>
    <w:p w:rsidR="005F3CE3" w:rsidRPr="005F3CE3" w:rsidRDefault="005F3CE3" w:rsidP="005F3CE3">
      <w:pPr>
        <w:jc w:val="both"/>
        <w:rPr>
          <w:rFonts w:ascii="Arial" w:hAnsi="Arial" w:cs="Arial"/>
          <w:sz w:val="22"/>
          <w:szCs w:val="22"/>
        </w:rPr>
      </w:pPr>
    </w:p>
    <w:p w:rsidR="005F3CE3" w:rsidRPr="005F3CE3" w:rsidRDefault="005F3CE3" w:rsidP="005F3CE3">
      <w:pPr>
        <w:pStyle w:val="Ttulo3"/>
        <w:shd w:val="clear" w:color="auto" w:fill="B8CCE4"/>
        <w:jc w:val="both"/>
        <w:rPr>
          <w:rFonts w:ascii="Arial" w:hAnsi="Arial" w:cs="Arial"/>
          <w:b w:val="0"/>
          <w:sz w:val="22"/>
          <w:szCs w:val="22"/>
        </w:rPr>
      </w:pPr>
      <w:r w:rsidRPr="005F3CE3">
        <w:rPr>
          <w:rFonts w:ascii="Arial" w:hAnsi="Arial" w:cs="Arial"/>
          <w:b w:val="0"/>
          <w:sz w:val="22"/>
          <w:szCs w:val="22"/>
        </w:rPr>
        <w:t>PRUEBAS ESPECIALES</w:t>
      </w:r>
    </w:p>
    <w:p w:rsidR="005F3CE3" w:rsidRPr="005F3CE3" w:rsidRDefault="005F3CE3" w:rsidP="005F3CE3">
      <w:pPr>
        <w:jc w:val="both"/>
        <w:rPr>
          <w:rFonts w:ascii="Arial" w:hAnsi="Arial" w:cs="Arial"/>
          <w:sz w:val="22"/>
          <w:szCs w:val="22"/>
        </w:rPr>
      </w:pPr>
      <w:r w:rsidRPr="005F3CE3">
        <w:rPr>
          <w:rFonts w:ascii="Arial" w:hAnsi="Arial" w:cs="Arial"/>
          <w:sz w:val="22"/>
          <w:szCs w:val="22"/>
        </w:rPr>
        <w:t xml:space="preserve">Se incluye este paquete en virtud de las características de solicitud médica en </w:t>
      </w:r>
      <w:r w:rsidR="00082E19" w:rsidRPr="005F3CE3">
        <w:rPr>
          <w:rFonts w:ascii="Arial" w:hAnsi="Arial" w:cs="Arial"/>
          <w:sz w:val="22"/>
          <w:szCs w:val="22"/>
        </w:rPr>
        <w:t xml:space="preserve">ISSSTECALI, </w:t>
      </w:r>
      <w:r w:rsidRPr="005F3CE3">
        <w:rPr>
          <w:rFonts w:ascii="Arial" w:hAnsi="Arial" w:cs="Arial"/>
          <w:sz w:val="22"/>
          <w:szCs w:val="22"/>
        </w:rPr>
        <w:t>en las cuales por tales características se permitirá al licitante ganador realizar las pruebas mediante el estatus de subrogación hacia un laboratorio que cuente con los requisitos técnicos/legales para la realización de los estudios comprendidos en este paquete, el cual está conformado por las siguientes pruebas, Testosterona Libre,</w:t>
      </w:r>
      <w:r w:rsidRPr="005F3CE3">
        <w:rPr>
          <w:rFonts w:ascii="Arial" w:hAnsi="Arial" w:cs="Arial"/>
          <w:sz w:val="22"/>
          <w:szCs w:val="22"/>
          <w:lang w:val="es-MX"/>
        </w:rPr>
        <w:t xml:space="preserve"> Fosfatasa acida,</w:t>
      </w:r>
      <w:r w:rsidRPr="005F3CE3">
        <w:rPr>
          <w:rFonts w:ascii="Arial" w:hAnsi="Arial" w:cs="Arial"/>
          <w:sz w:val="22"/>
          <w:szCs w:val="22"/>
        </w:rPr>
        <w:t xml:space="preserve"> Estrógenos Totales, </w:t>
      </w:r>
      <w:proofErr w:type="spellStart"/>
      <w:r w:rsidRPr="005F3CE3">
        <w:rPr>
          <w:rFonts w:ascii="Arial" w:hAnsi="Arial" w:cs="Arial"/>
          <w:sz w:val="22"/>
          <w:szCs w:val="22"/>
        </w:rPr>
        <w:t>Dehidroepiandrostenediona</w:t>
      </w:r>
      <w:proofErr w:type="spellEnd"/>
      <w:r w:rsidRPr="005F3CE3">
        <w:rPr>
          <w:rFonts w:ascii="Arial" w:hAnsi="Arial" w:cs="Arial"/>
          <w:sz w:val="22"/>
          <w:szCs w:val="22"/>
        </w:rPr>
        <w:t xml:space="preserve">  (DHEA), Herpes I </w:t>
      </w:r>
      <w:proofErr w:type="spellStart"/>
      <w:r w:rsidRPr="005F3CE3">
        <w:rPr>
          <w:rFonts w:ascii="Arial" w:hAnsi="Arial" w:cs="Arial"/>
          <w:sz w:val="22"/>
          <w:szCs w:val="22"/>
        </w:rPr>
        <w:t>IgG</w:t>
      </w:r>
      <w:proofErr w:type="spellEnd"/>
      <w:r w:rsidRPr="005F3CE3">
        <w:rPr>
          <w:rFonts w:ascii="Arial" w:hAnsi="Arial" w:cs="Arial"/>
          <w:sz w:val="22"/>
          <w:szCs w:val="22"/>
        </w:rPr>
        <w:t xml:space="preserve">, Herpes I </w:t>
      </w:r>
      <w:proofErr w:type="spellStart"/>
      <w:r w:rsidRPr="005F3CE3">
        <w:rPr>
          <w:rFonts w:ascii="Arial" w:hAnsi="Arial" w:cs="Arial"/>
          <w:sz w:val="22"/>
          <w:szCs w:val="22"/>
        </w:rPr>
        <w:t>IgM</w:t>
      </w:r>
      <w:proofErr w:type="spellEnd"/>
      <w:r w:rsidRPr="005F3CE3">
        <w:rPr>
          <w:rFonts w:ascii="Arial" w:hAnsi="Arial" w:cs="Arial"/>
          <w:sz w:val="22"/>
          <w:szCs w:val="22"/>
        </w:rPr>
        <w:t xml:space="preserve">, Herpes II </w:t>
      </w:r>
      <w:proofErr w:type="spellStart"/>
      <w:r w:rsidRPr="005F3CE3">
        <w:rPr>
          <w:rFonts w:ascii="Arial" w:hAnsi="Arial" w:cs="Arial"/>
          <w:sz w:val="22"/>
          <w:szCs w:val="22"/>
        </w:rPr>
        <w:t>IgG</w:t>
      </w:r>
      <w:proofErr w:type="spellEnd"/>
      <w:r w:rsidRPr="005F3CE3">
        <w:rPr>
          <w:rFonts w:ascii="Arial" w:hAnsi="Arial" w:cs="Arial"/>
          <w:sz w:val="22"/>
          <w:szCs w:val="22"/>
        </w:rPr>
        <w:t xml:space="preserve"> y Herpes II </w:t>
      </w:r>
      <w:proofErr w:type="spellStart"/>
      <w:r w:rsidRPr="005F3CE3">
        <w:rPr>
          <w:rFonts w:ascii="Arial" w:hAnsi="Arial" w:cs="Arial"/>
          <w:sz w:val="22"/>
          <w:szCs w:val="22"/>
        </w:rPr>
        <w:t>IgM</w:t>
      </w:r>
      <w:proofErr w:type="spellEnd"/>
      <w:r w:rsidRPr="005F3CE3">
        <w:rPr>
          <w:rFonts w:ascii="Arial" w:hAnsi="Arial" w:cs="Arial"/>
          <w:sz w:val="22"/>
          <w:szCs w:val="22"/>
        </w:rPr>
        <w:t>, Hemocultivos</w:t>
      </w:r>
    </w:p>
    <w:p w:rsidR="005F3CE3" w:rsidRPr="005F3CE3" w:rsidRDefault="005F3CE3" w:rsidP="005F3CE3">
      <w:pPr>
        <w:widowControl w:val="0"/>
        <w:tabs>
          <w:tab w:val="left" w:pos="683"/>
        </w:tabs>
        <w:autoSpaceDE w:val="0"/>
        <w:autoSpaceDN w:val="0"/>
        <w:adjustRightInd w:val="0"/>
        <w:jc w:val="both"/>
        <w:rPr>
          <w:rFonts w:ascii="Arial" w:hAnsi="Arial" w:cs="Arial"/>
          <w:color w:val="000000"/>
          <w:sz w:val="22"/>
          <w:szCs w:val="22"/>
        </w:rPr>
      </w:pPr>
    </w:p>
    <w:p w:rsidR="005F3CE3" w:rsidRPr="005F3CE3" w:rsidRDefault="005F3CE3" w:rsidP="005F3CE3">
      <w:pPr>
        <w:widowControl w:val="0"/>
        <w:tabs>
          <w:tab w:val="left" w:pos="683"/>
        </w:tabs>
        <w:autoSpaceDE w:val="0"/>
        <w:autoSpaceDN w:val="0"/>
        <w:adjustRightInd w:val="0"/>
        <w:jc w:val="both"/>
        <w:rPr>
          <w:rFonts w:ascii="Arial" w:hAnsi="Arial" w:cs="Arial"/>
          <w:color w:val="000000"/>
          <w:sz w:val="22"/>
          <w:szCs w:val="22"/>
        </w:rPr>
      </w:pPr>
      <w:r w:rsidRPr="005F3CE3">
        <w:rPr>
          <w:rFonts w:ascii="Arial" w:hAnsi="Arial" w:cs="Arial"/>
          <w:color w:val="000000"/>
          <w:sz w:val="22"/>
          <w:szCs w:val="22"/>
        </w:rPr>
        <w:t xml:space="preserve">ESPECIFICACIONES TECNICAS EQUIPO COMPLEMENTARIO PARA LABORATORIO </w:t>
      </w:r>
    </w:p>
    <w:p w:rsidR="005F3CE3" w:rsidRPr="005F3CE3" w:rsidRDefault="005F3CE3" w:rsidP="005F3CE3">
      <w:pPr>
        <w:jc w:val="both"/>
        <w:rPr>
          <w:rFonts w:ascii="Arial" w:hAnsi="Arial" w:cs="Arial"/>
          <w:sz w:val="22"/>
          <w:szCs w:val="22"/>
          <w:lang w:val="es-MX"/>
        </w:rPr>
      </w:pPr>
    </w:p>
    <w:p w:rsidR="005F3CE3" w:rsidRPr="005F3CE3" w:rsidRDefault="005F3CE3" w:rsidP="00101259">
      <w:pPr>
        <w:numPr>
          <w:ilvl w:val="0"/>
          <w:numId w:val="17"/>
        </w:numPr>
        <w:jc w:val="both"/>
        <w:rPr>
          <w:rFonts w:ascii="Arial" w:hAnsi="Arial" w:cs="Arial"/>
          <w:sz w:val="22"/>
          <w:szCs w:val="22"/>
        </w:rPr>
      </w:pPr>
      <w:r w:rsidRPr="005F3CE3">
        <w:rPr>
          <w:rFonts w:ascii="Arial" w:hAnsi="Arial" w:cs="Arial"/>
          <w:b/>
          <w:sz w:val="22"/>
          <w:szCs w:val="22"/>
        </w:rPr>
        <w:t>Refrigerador de Usos Generales:</w:t>
      </w:r>
      <w:r w:rsidRPr="005F3CE3">
        <w:rPr>
          <w:rFonts w:ascii="Arial" w:hAnsi="Arial" w:cs="Arial"/>
          <w:sz w:val="22"/>
          <w:szCs w:val="22"/>
        </w:rPr>
        <w:t xml:space="preserve"> Equipo para preservar productos químicos y reactivos de diagnóstico clínico en general, con control completo por medio de microprocesador para mantener la temperatura entre 2° y 8° C. Temperatura ajustable con termo registrador automático. Con circulación reforzada de aire a través de un difusor de flujo transversal o su equivalente. Escala o perilla de temperatura que incluya el rango entre 2 a 8 °C., con parrillas ajustables, ménsulas y cremalleras de acero inoxidable y Alarma audible y visual con batería de respaldo auto recargable para 48 </w:t>
      </w:r>
      <w:proofErr w:type="spellStart"/>
      <w:r w:rsidRPr="005F3CE3">
        <w:rPr>
          <w:rFonts w:ascii="Arial" w:hAnsi="Arial" w:cs="Arial"/>
          <w:sz w:val="22"/>
          <w:szCs w:val="22"/>
        </w:rPr>
        <w:t>hrs</w:t>
      </w:r>
      <w:proofErr w:type="spellEnd"/>
      <w:r w:rsidRPr="005F3CE3">
        <w:rPr>
          <w:rFonts w:ascii="Arial" w:hAnsi="Arial" w:cs="Arial"/>
          <w:sz w:val="22"/>
          <w:szCs w:val="22"/>
        </w:rPr>
        <w:t xml:space="preserve"> mínimo. Puerta con doble panel de vidrio termoestable con gas argón entre sus paneles, con iluminación interior de luz blanca con </w:t>
      </w:r>
      <w:proofErr w:type="spellStart"/>
      <w:r w:rsidRPr="005F3CE3">
        <w:rPr>
          <w:rFonts w:ascii="Arial" w:hAnsi="Arial" w:cs="Arial"/>
          <w:sz w:val="22"/>
          <w:szCs w:val="22"/>
        </w:rPr>
        <w:t>switch</w:t>
      </w:r>
      <w:proofErr w:type="spellEnd"/>
      <w:r w:rsidRPr="005F3CE3">
        <w:rPr>
          <w:rFonts w:ascii="Arial" w:hAnsi="Arial" w:cs="Arial"/>
          <w:sz w:val="22"/>
          <w:szCs w:val="22"/>
        </w:rPr>
        <w:t xml:space="preserve"> en el exterior. Deshielo automático con desagüe al ex</w:t>
      </w:r>
      <w:r w:rsidR="00082E19">
        <w:rPr>
          <w:rFonts w:ascii="Arial" w:hAnsi="Arial" w:cs="Arial"/>
          <w:sz w:val="22"/>
          <w:szCs w:val="22"/>
        </w:rPr>
        <w:t>terior. Sistemas para conectar</w:t>
      </w:r>
      <w:r w:rsidRPr="005F3CE3">
        <w:rPr>
          <w:rFonts w:ascii="Arial" w:hAnsi="Arial" w:cs="Arial"/>
          <w:sz w:val="22"/>
          <w:szCs w:val="22"/>
        </w:rPr>
        <w:t xml:space="preserve"> alarmas remotas. Compresor de la potencia adecuada según tamaño y capacidad del equipo que sea herméticamente sellado, silencioso y libre de mantenimiento. La capacidad del refrigerador será de acuerdo a la productividad de la unidad y área de uso (reactivos y/o microbiología).</w:t>
      </w:r>
    </w:p>
    <w:p w:rsidR="005F3CE3" w:rsidRPr="005F3CE3" w:rsidRDefault="005F3CE3" w:rsidP="00101259">
      <w:pPr>
        <w:numPr>
          <w:ilvl w:val="0"/>
          <w:numId w:val="17"/>
        </w:numPr>
        <w:jc w:val="both"/>
        <w:rPr>
          <w:rFonts w:ascii="Arial" w:hAnsi="Arial" w:cs="Arial"/>
          <w:sz w:val="22"/>
          <w:szCs w:val="22"/>
        </w:rPr>
      </w:pPr>
      <w:r w:rsidRPr="005F3CE3">
        <w:rPr>
          <w:rFonts w:ascii="Arial" w:hAnsi="Arial" w:cs="Arial"/>
          <w:b/>
          <w:sz w:val="22"/>
          <w:szCs w:val="22"/>
        </w:rPr>
        <w:t>Centrifuga de mesa:</w:t>
      </w:r>
      <w:r w:rsidRPr="005F3CE3">
        <w:rPr>
          <w:rFonts w:ascii="Arial" w:hAnsi="Arial" w:cs="Arial"/>
          <w:sz w:val="22"/>
          <w:szCs w:val="22"/>
        </w:rPr>
        <w:t xml:space="preserve"> Equipo para procesar muestras hematológicas con mínimo de 24 tubos con las siguientes características: </w:t>
      </w:r>
      <w:r w:rsidRPr="005F3CE3">
        <w:rPr>
          <w:rFonts w:ascii="Arial" w:hAnsi="Arial" w:cs="Arial"/>
          <w:color w:val="363636"/>
          <w:sz w:val="22"/>
          <w:szCs w:val="22"/>
        </w:rPr>
        <w:t>Electromagnética (no utiliza carbones), Capacidad para 24 tubos (como mínimo) de 2 a 15 ml, Controles de tiempo y velocidad digitales programable, Velocidad variable 0 a 5000 rpm. Sistema de seguridad de apertura, Botón de apertura de emergencia, Apertura automática de tapa al término de la centrifugación, Diseño ergonómico y moderno de alto desempeño, Cámara interna de acero inoxidable, La Fuerza Centrífuga Relativa varía de 0 a 4,000 g</w:t>
      </w:r>
    </w:p>
    <w:p w:rsidR="005F3CE3" w:rsidRDefault="005F3CE3" w:rsidP="00101259">
      <w:pPr>
        <w:numPr>
          <w:ilvl w:val="0"/>
          <w:numId w:val="17"/>
        </w:numPr>
        <w:jc w:val="both"/>
        <w:rPr>
          <w:rFonts w:ascii="Arial" w:hAnsi="Arial" w:cs="Arial"/>
          <w:sz w:val="22"/>
          <w:szCs w:val="22"/>
        </w:rPr>
      </w:pPr>
      <w:r w:rsidRPr="005F3CE3">
        <w:rPr>
          <w:rFonts w:ascii="Arial" w:hAnsi="Arial" w:cs="Arial"/>
          <w:b/>
          <w:sz w:val="22"/>
          <w:szCs w:val="22"/>
        </w:rPr>
        <w:t>Dispositivo para localización de venas (infrarrojo):</w:t>
      </w:r>
      <w:r w:rsidRPr="005F3CE3">
        <w:rPr>
          <w:rFonts w:ascii="Arial" w:hAnsi="Arial" w:cs="Arial"/>
          <w:sz w:val="22"/>
          <w:szCs w:val="22"/>
        </w:rPr>
        <w:t xml:space="preserve"> Herramienta para la localización de venas en los procedimientos médicos, portátil, de poco peso (aprox. 280 gr), que no requiera contacto con la piel del paciente, sencillo de usar, que permita realizar </w:t>
      </w:r>
      <w:proofErr w:type="spellStart"/>
      <w:r w:rsidRPr="005F3CE3">
        <w:rPr>
          <w:rFonts w:ascii="Arial" w:hAnsi="Arial" w:cs="Arial"/>
          <w:sz w:val="22"/>
          <w:szCs w:val="22"/>
        </w:rPr>
        <w:t>venopunciones</w:t>
      </w:r>
      <w:proofErr w:type="spellEnd"/>
      <w:r w:rsidRPr="005F3CE3">
        <w:rPr>
          <w:rFonts w:ascii="Arial" w:hAnsi="Arial" w:cs="Arial"/>
          <w:sz w:val="22"/>
          <w:szCs w:val="22"/>
        </w:rPr>
        <w:t xml:space="preserve"> rápidas, seguras y exitosas, que incluya una batería recargable ya instalada y una base de recarga que permita tenerla cargada y lista para usar, que incluya entrenamiento y asesoría técnica acerca del uso del producto.</w:t>
      </w:r>
    </w:p>
    <w:p w:rsidR="008A09DE" w:rsidRDefault="008A09DE" w:rsidP="008A09DE">
      <w:pPr>
        <w:jc w:val="both"/>
        <w:rPr>
          <w:rFonts w:ascii="Arial" w:hAnsi="Arial" w:cs="Arial"/>
          <w:sz w:val="22"/>
          <w:szCs w:val="22"/>
        </w:rPr>
      </w:pPr>
    </w:p>
    <w:p w:rsidR="007A612E" w:rsidRDefault="007A612E" w:rsidP="008A09DE">
      <w:pPr>
        <w:jc w:val="both"/>
        <w:rPr>
          <w:rFonts w:ascii="Arial" w:hAnsi="Arial" w:cs="Arial"/>
          <w:sz w:val="22"/>
          <w:szCs w:val="22"/>
        </w:rPr>
      </w:pPr>
    </w:p>
    <w:p w:rsidR="007A612E" w:rsidRDefault="007A612E" w:rsidP="008A09DE">
      <w:pPr>
        <w:jc w:val="both"/>
        <w:rPr>
          <w:rFonts w:ascii="Arial" w:hAnsi="Arial" w:cs="Arial"/>
          <w:sz w:val="22"/>
          <w:szCs w:val="22"/>
        </w:rPr>
      </w:pPr>
    </w:p>
    <w:p w:rsidR="007A612E" w:rsidRPr="007A612E" w:rsidRDefault="007A612E" w:rsidP="007A612E">
      <w:pPr>
        <w:spacing w:after="120"/>
        <w:jc w:val="both"/>
        <w:rPr>
          <w:rFonts w:ascii="Arial" w:hAnsi="Arial" w:cs="Arial"/>
          <w:bCs/>
          <w:spacing w:val="-2"/>
          <w:sz w:val="22"/>
        </w:rPr>
      </w:pPr>
      <w:r w:rsidRPr="007A612E">
        <w:rPr>
          <w:rFonts w:ascii="Arial" w:hAnsi="Arial" w:cs="Arial"/>
          <w:bCs/>
          <w:spacing w:val="-2"/>
          <w:sz w:val="22"/>
        </w:rPr>
        <w:lastRenderedPageBreak/>
        <w:t>Distribución de equipo por cantidad en las diferentes unidades de la partida de Laboratorio Clínico:</w:t>
      </w:r>
    </w:p>
    <w:tbl>
      <w:tblPr>
        <w:tblpPr w:leftFromText="141" w:rightFromText="141" w:vertAnchor="text" w:horzAnchor="margin" w:tblpXSpec="center" w:tblpY="94"/>
        <w:tblW w:w="10357"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4964"/>
        <w:gridCol w:w="1064"/>
        <w:gridCol w:w="1443"/>
        <w:gridCol w:w="1447"/>
        <w:gridCol w:w="1439"/>
      </w:tblGrid>
      <w:tr w:rsidR="007A612E" w:rsidRPr="007A612E" w:rsidTr="007A612E">
        <w:trPr>
          <w:trHeight w:val="351"/>
          <w:tblCellSpacing w:w="0" w:type="dxa"/>
        </w:trPr>
        <w:tc>
          <w:tcPr>
            <w:tcW w:w="4964" w:type="dxa"/>
            <w:shd w:val="clear" w:color="auto" w:fill="B3B3B3"/>
            <w:vAlign w:val="bottom"/>
          </w:tcPr>
          <w:p w:rsidR="007A612E" w:rsidRPr="007A612E" w:rsidRDefault="007A612E" w:rsidP="00D96796">
            <w:pPr>
              <w:ind w:left="284"/>
              <w:jc w:val="center"/>
              <w:rPr>
                <w:rFonts w:ascii="Arial" w:hAnsi="Arial" w:cs="Arial"/>
                <w:bCs/>
                <w:snapToGrid w:val="0"/>
              </w:rPr>
            </w:pPr>
          </w:p>
          <w:p w:rsidR="007A612E" w:rsidRPr="007A612E" w:rsidRDefault="007A612E" w:rsidP="00D96796">
            <w:pPr>
              <w:ind w:left="284"/>
              <w:jc w:val="center"/>
              <w:rPr>
                <w:rFonts w:ascii="Arial" w:hAnsi="Arial" w:cs="Arial"/>
                <w:snapToGrid w:val="0"/>
              </w:rPr>
            </w:pPr>
            <w:r w:rsidRPr="007A612E">
              <w:rPr>
                <w:rFonts w:ascii="Arial" w:hAnsi="Arial" w:cs="Arial"/>
                <w:bCs/>
                <w:snapToGrid w:val="0"/>
              </w:rPr>
              <w:t>DESCRIPCIÓN</w:t>
            </w:r>
          </w:p>
        </w:tc>
        <w:tc>
          <w:tcPr>
            <w:tcW w:w="1064" w:type="dxa"/>
            <w:shd w:val="clear" w:color="auto" w:fill="B3B3B3"/>
            <w:vAlign w:val="bottom"/>
          </w:tcPr>
          <w:p w:rsidR="007A612E" w:rsidRPr="007A612E" w:rsidRDefault="007A612E" w:rsidP="00D96796">
            <w:pPr>
              <w:ind w:left="33"/>
              <w:jc w:val="center"/>
              <w:rPr>
                <w:rFonts w:ascii="Arial" w:hAnsi="Arial" w:cs="Arial"/>
                <w:snapToGrid w:val="0"/>
              </w:rPr>
            </w:pPr>
            <w:r w:rsidRPr="007A612E">
              <w:rPr>
                <w:rFonts w:ascii="Arial" w:hAnsi="Arial" w:cs="Arial"/>
                <w:bCs/>
                <w:snapToGrid w:val="0"/>
              </w:rPr>
              <w:t>TIJUANA</w:t>
            </w:r>
          </w:p>
        </w:tc>
        <w:tc>
          <w:tcPr>
            <w:tcW w:w="1443" w:type="dxa"/>
            <w:shd w:val="clear" w:color="auto" w:fill="B3B3B3"/>
            <w:vAlign w:val="bottom"/>
          </w:tcPr>
          <w:p w:rsidR="007A612E" w:rsidRPr="007A612E" w:rsidRDefault="007A612E" w:rsidP="00D96796">
            <w:pPr>
              <w:ind w:left="-52" w:firstLine="52"/>
              <w:jc w:val="center"/>
              <w:rPr>
                <w:rFonts w:ascii="Arial" w:hAnsi="Arial" w:cs="Arial"/>
                <w:snapToGrid w:val="0"/>
              </w:rPr>
            </w:pPr>
            <w:r w:rsidRPr="007A612E">
              <w:rPr>
                <w:rFonts w:ascii="Arial" w:hAnsi="Arial" w:cs="Arial"/>
                <w:bCs/>
                <w:snapToGrid w:val="0"/>
              </w:rPr>
              <w:t>MEXICALI</w:t>
            </w:r>
          </w:p>
        </w:tc>
        <w:tc>
          <w:tcPr>
            <w:tcW w:w="1447" w:type="dxa"/>
            <w:shd w:val="clear" w:color="auto" w:fill="B3B3B3"/>
            <w:vAlign w:val="bottom"/>
          </w:tcPr>
          <w:p w:rsidR="007A612E" w:rsidRPr="007A612E" w:rsidRDefault="007A612E" w:rsidP="00D96796">
            <w:pPr>
              <w:ind w:left="98"/>
              <w:jc w:val="center"/>
              <w:rPr>
                <w:rFonts w:ascii="Arial" w:hAnsi="Arial" w:cs="Arial"/>
                <w:snapToGrid w:val="0"/>
              </w:rPr>
            </w:pPr>
            <w:r w:rsidRPr="007A612E">
              <w:rPr>
                <w:rFonts w:ascii="Arial" w:hAnsi="Arial" w:cs="Arial"/>
                <w:bCs/>
                <w:snapToGrid w:val="0"/>
              </w:rPr>
              <w:t>ENSENADA</w:t>
            </w:r>
          </w:p>
        </w:tc>
        <w:tc>
          <w:tcPr>
            <w:tcW w:w="1439" w:type="dxa"/>
            <w:shd w:val="clear" w:color="auto" w:fill="B3B3B3"/>
            <w:vAlign w:val="bottom"/>
          </w:tcPr>
          <w:p w:rsidR="007A612E" w:rsidRPr="007A612E" w:rsidRDefault="007A612E" w:rsidP="00D96796">
            <w:pPr>
              <w:jc w:val="center"/>
              <w:rPr>
                <w:rFonts w:ascii="Arial" w:hAnsi="Arial" w:cs="Arial"/>
                <w:snapToGrid w:val="0"/>
              </w:rPr>
            </w:pPr>
            <w:r w:rsidRPr="007A612E">
              <w:rPr>
                <w:rFonts w:ascii="Arial" w:hAnsi="Arial" w:cs="Arial"/>
                <w:bCs/>
                <w:snapToGrid w:val="0"/>
              </w:rPr>
              <w:t>PERIFÉRICA MEXICALI</w:t>
            </w:r>
          </w:p>
        </w:tc>
      </w:tr>
      <w:tr w:rsidR="007A612E" w:rsidRPr="007A612E" w:rsidTr="007A612E">
        <w:trPr>
          <w:trHeight w:val="351"/>
          <w:tblCellSpacing w:w="0" w:type="dxa"/>
        </w:trPr>
        <w:tc>
          <w:tcPr>
            <w:tcW w:w="4964" w:type="dxa"/>
            <w:shd w:val="clear" w:color="auto" w:fill="auto"/>
            <w:vAlign w:val="bottom"/>
          </w:tcPr>
          <w:p w:rsidR="007A612E" w:rsidRPr="007A612E" w:rsidRDefault="007A612E" w:rsidP="007A612E">
            <w:pPr>
              <w:ind w:left="284" w:right="139"/>
              <w:jc w:val="both"/>
              <w:rPr>
                <w:rFonts w:ascii="Arial" w:hAnsi="Arial" w:cs="Arial"/>
                <w:snapToGrid w:val="0"/>
              </w:rPr>
            </w:pPr>
            <w:r w:rsidRPr="007A612E">
              <w:rPr>
                <w:rFonts w:ascii="Arial" w:hAnsi="Arial" w:cs="Arial"/>
                <w:snapToGrid w:val="0"/>
              </w:rPr>
              <w:t>I EQUIPO HEMATOLOGIA DE ALTO RENDIMIENTO</w:t>
            </w:r>
          </w:p>
        </w:tc>
        <w:tc>
          <w:tcPr>
            <w:tcW w:w="1064" w:type="dxa"/>
            <w:shd w:val="clear" w:color="auto" w:fill="auto"/>
            <w:vAlign w:val="bottom"/>
          </w:tcPr>
          <w:p w:rsidR="007A612E" w:rsidRPr="007A612E" w:rsidRDefault="007A612E" w:rsidP="00D96796">
            <w:pPr>
              <w:ind w:left="284"/>
              <w:jc w:val="center"/>
              <w:rPr>
                <w:rFonts w:ascii="Arial" w:hAnsi="Arial" w:cs="Arial"/>
                <w:snapToGrid w:val="0"/>
              </w:rPr>
            </w:pPr>
            <w:r w:rsidRPr="007A612E">
              <w:rPr>
                <w:rFonts w:ascii="Arial" w:hAnsi="Arial" w:cs="Arial"/>
                <w:snapToGrid w:val="0"/>
              </w:rPr>
              <w:t>1</w:t>
            </w:r>
          </w:p>
        </w:tc>
        <w:tc>
          <w:tcPr>
            <w:tcW w:w="1443" w:type="dxa"/>
            <w:shd w:val="clear" w:color="auto" w:fill="auto"/>
            <w:vAlign w:val="bottom"/>
          </w:tcPr>
          <w:p w:rsidR="007A612E" w:rsidRPr="007A612E" w:rsidRDefault="007A612E" w:rsidP="00D96796">
            <w:pPr>
              <w:ind w:left="284"/>
              <w:jc w:val="center"/>
              <w:rPr>
                <w:rFonts w:ascii="Arial" w:hAnsi="Arial" w:cs="Arial"/>
                <w:snapToGrid w:val="0"/>
              </w:rPr>
            </w:pPr>
            <w:r w:rsidRPr="007A612E">
              <w:rPr>
                <w:rFonts w:ascii="Arial" w:hAnsi="Arial" w:cs="Arial"/>
                <w:snapToGrid w:val="0"/>
              </w:rPr>
              <w:t>1</w:t>
            </w:r>
          </w:p>
        </w:tc>
        <w:tc>
          <w:tcPr>
            <w:tcW w:w="1447" w:type="dxa"/>
            <w:shd w:val="clear" w:color="auto" w:fill="auto"/>
            <w:vAlign w:val="bottom"/>
          </w:tcPr>
          <w:p w:rsidR="007A612E" w:rsidRPr="007A612E" w:rsidRDefault="007A612E" w:rsidP="00D96796">
            <w:pPr>
              <w:ind w:left="284"/>
              <w:jc w:val="center"/>
              <w:rPr>
                <w:rFonts w:ascii="Arial" w:hAnsi="Arial" w:cs="Arial"/>
                <w:snapToGrid w:val="0"/>
              </w:rPr>
            </w:pPr>
            <w:r w:rsidRPr="007A612E">
              <w:rPr>
                <w:rFonts w:ascii="Arial" w:hAnsi="Arial" w:cs="Arial"/>
                <w:snapToGrid w:val="0"/>
              </w:rPr>
              <w:t>1</w:t>
            </w:r>
          </w:p>
        </w:tc>
        <w:tc>
          <w:tcPr>
            <w:tcW w:w="1439" w:type="dxa"/>
            <w:shd w:val="clear" w:color="auto" w:fill="auto"/>
            <w:vAlign w:val="bottom"/>
          </w:tcPr>
          <w:p w:rsidR="007A612E" w:rsidRPr="007A612E" w:rsidRDefault="007A612E" w:rsidP="00D96796">
            <w:pPr>
              <w:ind w:left="284"/>
              <w:jc w:val="center"/>
              <w:rPr>
                <w:rFonts w:ascii="Arial" w:hAnsi="Arial" w:cs="Arial"/>
                <w:snapToGrid w:val="0"/>
              </w:rPr>
            </w:pPr>
            <w:r w:rsidRPr="007A612E">
              <w:rPr>
                <w:rFonts w:ascii="Arial" w:hAnsi="Arial" w:cs="Arial"/>
                <w:snapToGrid w:val="0"/>
              </w:rPr>
              <w:t>1</w:t>
            </w:r>
          </w:p>
        </w:tc>
      </w:tr>
      <w:tr w:rsidR="007A612E" w:rsidRPr="007A612E" w:rsidTr="007A612E">
        <w:trPr>
          <w:trHeight w:val="351"/>
          <w:tblCellSpacing w:w="0" w:type="dxa"/>
        </w:trPr>
        <w:tc>
          <w:tcPr>
            <w:tcW w:w="4964" w:type="dxa"/>
            <w:shd w:val="clear" w:color="auto" w:fill="auto"/>
            <w:vAlign w:val="bottom"/>
          </w:tcPr>
          <w:p w:rsidR="007A612E" w:rsidRPr="007A612E" w:rsidRDefault="007A612E" w:rsidP="00D96796">
            <w:pPr>
              <w:ind w:left="284"/>
              <w:jc w:val="both"/>
              <w:rPr>
                <w:rFonts w:ascii="Arial" w:hAnsi="Arial" w:cs="Arial"/>
                <w:snapToGrid w:val="0"/>
              </w:rPr>
            </w:pPr>
            <w:r w:rsidRPr="007A612E">
              <w:rPr>
                <w:rFonts w:ascii="Arial" w:hAnsi="Arial" w:cs="Arial"/>
                <w:snapToGrid w:val="0"/>
              </w:rPr>
              <w:t xml:space="preserve">II EQUIPO COAGULACION </w:t>
            </w:r>
          </w:p>
        </w:tc>
        <w:tc>
          <w:tcPr>
            <w:tcW w:w="1064" w:type="dxa"/>
            <w:shd w:val="clear" w:color="auto" w:fill="auto"/>
            <w:vAlign w:val="bottom"/>
          </w:tcPr>
          <w:p w:rsidR="007A612E" w:rsidRPr="007A612E" w:rsidRDefault="007A612E" w:rsidP="00D96796">
            <w:pPr>
              <w:ind w:left="284"/>
              <w:jc w:val="center"/>
              <w:rPr>
                <w:rFonts w:ascii="Arial" w:hAnsi="Arial" w:cs="Arial"/>
                <w:snapToGrid w:val="0"/>
              </w:rPr>
            </w:pPr>
            <w:r w:rsidRPr="007A612E">
              <w:rPr>
                <w:rFonts w:ascii="Arial" w:hAnsi="Arial" w:cs="Arial"/>
                <w:snapToGrid w:val="0"/>
              </w:rPr>
              <w:t>1</w:t>
            </w:r>
          </w:p>
        </w:tc>
        <w:tc>
          <w:tcPr>
            <w:tcW w:w="1443" w:type="dxa"/>
            <w:shd w:val="clear" w:color="auto" w:fill="auto"/>
            <w:vAlign w:val="bottom"/>
          </w:tcPr>
          <w:p w:rsidR="007A612E" w:rsidRPr="007A612E" w:rsidRDefault="007A612E" w:rsidP="00D96796">
            <w:pPr>
              <w:ind w:left="284"/>
              <w:jc w:val="center"/>
              <w:rPr>
                <w:rFonts w:ascii="Arial" w:hAnsi="Arial" w:cs="Arial"/>
                <w:snapToGrid w:val="0"/>
              </w:rPr>
            </w:pPr>
            <w:r w:rsidRPr="007A612E">
              <w:rPr>
                <w:rFonts w:ascii="Arial" w:hAnsi="Arial" w:cs="Arial"/>
                <w:snapToGrid w:val="0"/>
              </w:rPr>
              <w:t>1</w:t>
            </w:r>
          </w:p>
        </w:tc>
        <w:tc>
          <w:tcPr>
            <w:tcW w:w="1447" w:type="dxa"/>
            <w:shd w:val="clear" w:color="auto" w:fill="auto"/>
            <w:vAlign w:val="bottom"/>
          </w:tcPr>
          <w:p w:rsidR="007A612E" w:rsidRPr="007A612E" w:rsidRDefault="007A612E" w:rsidP="00D96796">
            <w:pPr>
              <w:ind w:left="284"/>
              <w:jc w:val="center"/>
              <w:rPr>
                <w:rFonts w:ascii="Arial" w:hAnsi="Arial" w:cs="Arial"/>
                <w:snapToGrid w:val="0"/>
              </w:rPr>
            </w:pPr>
            <w:r w:rsidRPr="007A612E">
              <w:rPr>
                <w:rFonts w:ascii="Arial" w:hAnsi="Arial" w:cs="Arial"/>
                <w:snapToGrid w:val="0"/>
              </w:rPr>
              <w:t>1</w:t>
            </w:r>
          </w:p>
        </w:tc>
        <w:tc>
          <w:tcPr>
            <w:tcW w:w="1439" w:type="dxa"/>
            <w:shd w:val="clear" w:color="auto" w:fill="auto"/>
            <w:vAlign w:val="bottom"/>
          </w:tcPr>
          <w:p w:rsidR="007A612E" w:rsidRPr="007A612E" w:rsidRDefault="007A612E" w:rsidP="00D96796">
            <w:pPr>
              <w:ind w:left="284"/>
              <w:jc w:val="center"/>
              <w:rPr>
                <w:rFonts w:ascii="Arial" w:hAnsi="Arial" w:cs="Arial"/>
                <w:snapToGrid w:val="0"/>
              </w:rPr>
            </w:pPr>
            <w:r w:rsidRPr="007A612E">
              <w:rPr>
                <w:rFonts w:ascii="Arial" w:hAnsi="Arial" w:cs="Arial"/>
                <w:snapToGrid w:val="0"/>
              </w:rPr>
              <w:t>1</w:t>
            </w:r>
          </w:p>
        </w:tc>
      </w:tr>
      <w:tr w:rsidR="007A612E" w:rsidRPr="007A612E" w:rsidTr="007A612E">
        <w:trPr>
          <w:trHeight w:val="238"/>
          <w:tblCellSpacing w:w="0" w:type="dxa"/>
        </w:trPr>
        <w:tc>
          <w:tcPr>
            <w:tcW w:w="4964" w:type="dxa"/>
            <w:vAlign w:val="bottom"/>
          </w:tcPr>
          <w:p w:rsidR="007A612E" w:rsidRPr="007A612E" w:rsidRDefault="007A612E" w:rsidP="00D96796">
            <w:pPr>
              <w:ind w:left="284"/>
              <w:jc w:val="both"/>
              <w:rPr>
                <w:rFonts w:ascii="Arial" w:hAnsi="Arial" w:cs="Arial"/>
                <w:snapToGrid w:val="0"/>
              </w:rPr>
            </w:pPr>
            <w:r w:rsidRPr="007A612E">
              <w:rPr>
                <w:rFonts w:ascii="Arial" w:hAnsi="Arial" w:cs="Arial"/>
                <w:snapToGrid w:val="0"/>
              </w:rPr>
              <w:t xml:space="preserve">III EQUIPO  QUIMICA CLINICA </w:t>
            </w:r>
          </w:p>
        </w:tc>
        <w:tc>
          <w:tcPr>
            <w:tcW w:w="1064" w:type="dxa"/>
            <w:vAlign w:val="bottom"/>
          </w:tcPr>
          <w:p w:rsidR="007A612E" w:rsidRPr="007A612E" w:rsidRDefault="007A612E" w:rsidP="00D96796">
            <w:pPr>
              <w:ind w:left="284"/>
              <w:jc w:val="center"/>
              <w:rPr>
                <w:rFonts w:ascii="Arial" w:hAnsi="Arial" w:cs="Arial"/>
                <w:snapToGrid w:val="0"/>
              </w:rPr>
            </w:pPr>
            <w:r w:rsidRPr="007A612E">
              <w:rPr>
                <w:rFonts w:ascii="Arial" w:hAnsi="Arial" w:cs="Arial"/>
                <w:snapToGrid w:val="0"/>
              </w:rPr>
              <w:t>1</w:t>
            </w:r>
          </w:p>
        </w:tc>
        <w:tc>
          <w:tcPr>
            <w:tcW w:w="1443" w:type="dxa"/>
            <w:vAlign w:val="bottom"/>
          </w:tcPr>
          <w:p w:rsidR="007A612E" w:rsidRPr="007A612E" w:rsidRDefault="007A612E" w:rsidP="00D96796">
            <w:pPr>
              <w:ind w:left="284"/>
              <w:jc w:val="center"/>
              <w:rPr>
                <w:rFonts w:ascii="Arial" w:hAnsi="Arial" w:cs="Arial"/>
                <w:snapToGrid w:val="0"/>
              </w:rPr>
            </w:pPr>
            <w:r w:rsidRPr="007A612E">
              <w:rPr>
                <w:rFonts w:ascii="Arial" w:hAnsi="Arial" w:cs="Arial"/>
                <w:snapToGrid w:val="0"/>
              </w:rPr>
              <w:t>1</w:t>
            </w:r>
          </w:p>
        </w:tc>
        <w:tc>
          <w:tcPr>
            <w:tcW w:w="1447" w:type="dxa"/>
            <w:vAlign w:val="bottom"/>
          </w:tcPr>
          <w:p w:rsidR="007A612E" w:rsidRPr="007A612E" w:rsidRDefault="007A612E" w:rsidP="00D96796">
            <w:pPr>
              <w:ind w:left="284"/>
              <w:jc w:val="center"/>
              <w:rPr>
                <w:rFonts w:ascii="Arial" w:hAnsi="Arial" w:cs="Arial"/>
                <w:snapToGrid w:val="0"/>
              </w:rPr>
            </w:pPr>
            <w:r w:rsidRPr="007A612E">
              <w:rPr>
                <w:rFonts w:ascii="Arial" w:hAnsi="Arial" w:cs="Arial"/>
                <w:snapToGrid w:val="0"/>
              </w:rPr>
              <w:t>1</w:t>
            </w:r>
          </w:p>
        </w:tc>
        <w:tc>
          <w:tcPr>
            <w:tcW w:w="1439" w:type="dxa"/>
            <w:vAlign w:val="bottom"/>
          </w:tcPr>
          <w:p w:rsidR="007A612E" w:rsidRPr="007A612E" w:rsidRDefault="007A612E" w:rsidP="00D96796">
            <w:pPr>
              <w:ind w:left="284"/>
              <w:jc w:val="center"/>
              <w:rPr>
                <w:rFonts w:ascii="Arial" w:hAnsi="Arial" w:cs="Arial"/>
                <w:snapToGrid w:val="0"/>
              </w:rPr>
            </w:pPr>
            <w:r w:rsidRPr="007A612E">
              <w:rPr>
                <w:rFonts w:ascii="Arial" w:hAnsi="Arial" w:cs="Arial"/>
                <w:snapToGrid w:val="0"/>
              </w:rPr>
              <w:t>1</w:t>
            </w:r>
          </w:p>
        </w:tc>
      </w:tr>
      <w:tr w:rsidR="007A612E" w:rsidRPr="007A612E" w:rsidTr="007A612E">
        <w:trPr>
          <w:trHeight w:val="238"/>
          <w:tblCellSpacing w:w="0" w:type="dxa"/>
        </w:trPr>
        <w:tc>
          <w:tcPr>
            <w:tcW w:w="4964" w:type="dxa"/>
            <w:vAlign w:val="bottom"/>
          </w:tcPr>
          <w:p w:rsidR="007A612E" w:rsidRPr="007A612E" w:rsidRDefault="007A612E" w:rsidP="00D96796">
            <w:pPr>
              <w:ind w:left="284"/>
              <w:jc w:val="both"/>
              <w:rPr>
                <w:rFonts w:ascii="Arial" w:hAnsi="Arial" w:cs="Arial"/>
                <w:snapToGrid w:val="0"/>
              </w:rPr>
            </w:pPr>
            <w:r w:rsidRPr="007A612E">
              <w:rPr>
                <w:rFonts w:ascii="Arial" w:hAnsi="Arial" w:cs="Arial"/>
                <w:snapToGrid w:val="0"/>
              </w:rPr>
              <w:t xml:space="preserve">IV EQUIPO ELECTROLITOS  </w:t>
            </w:r>
          </w:p>
        </w:tc>
        <w:tc>
          <w:tcPr>
            <w:tcW w:w="1064" w:type="dxa"/>
            <w:vAlign w:val="bottom"/>
          </w:tcPr>
          <w:p w:rsidR="007A612E" w:rsidRPr="007A612E" w:rsidRDefault="007A612E" w:rsidP="00D96796">
            <w:pPr>
              <w:ind w:left="284"/>
              <w:jc w:val="center"/>
              <w:rPr>
                <w:rFonts w:ascii="Arial" w:hAnsi="Arial" w:cs="Arial"/>
                <w:snapToGrid w:val="0"/>
              </w:rPr>
            </w:pPr>
            <w:r w:rsidRPr="007A612E">
              <w:rPr>
                <w:rFonts w:ascii="Arial" w:hAnsi="Arial" w:cs="Arial"/>
                <w:snapToGrid w:val="0"/>
              </w:rPr>
              <w:t>1</w:t>
            </w:r>
          </w:p>
        </w:tc>
        <w:tc>
          <w:tcPr>
            <w:tcW w:w="1443" w:type="dxa"/>
            <w:vAlign w:val="bottom"/>
          </w:tcPr>
          <w:p w:rsidR="007A612E" w:rsidRPr="007A612E" w:rsidRDefault="007A612E" w:rsidP="00D96796">
            <w:pPr>
              <w:ind w:left="284"/>
              <w:jc w:val="center"/>
              <w:rPr>
                <w:rFonts w:ascii="Arial" w:hAnsi="Arial" w:cs="Arial"/>
                <w:snapToGrid w:val="0"/>
              </w:rPr>
            </w:pPr>
            <w:r w:rsidRPr="007A612E">
              <w:rPr>
                <w:rFonts w:ascii="Arial" w:hAnsi="Arial" w:cs="Arial"/>
                <w:snapToGrid w:val="0"/>
              </w:rPr>
              <w:t>1</w:t>
            </w:r>
          </w:p>
        </w:tc>
        <w:tc>
          <w:tcPr>
            <w:tcW w:w="1447" w:type="dxa"/>
            <w:vAlign w:val="bottom"/>
          </w:tcPr>
          <w:p w:rsidR="007A612E" w:rsidRPr="007A612E" w:rsidRDefault="007A612E" w:rsidP="00D96796">
            <w:pPr>
              <w:ind w:left="284"/>
              <w:jc w:val="center"/>
              <w:rPr>
                <w:rFonts w:ascii="Arial" w:hAnsi="Arial" w:cs="Arial"/>
                <w:snapToGrid w:val="0"/>
              </w:rPr>
            </w:pPr>
            <w:r w:rsidRPr="007A612E">
              <w:rPr>
                <w:rFonts w:ascii="Arial" w:hAnsi="Arial" w:cs="Arial"/>
                <w:snapToGrid w:val="0"/>
              </w:rPr>
              <w:t>1</w:t>
            </w:r>
          </w:p>
        </w:tc>
        <w:tc>
          <w:tcPr>
            <w:tcW w:w="1439" w:type="dxa"/>
            <w:vAlign w:val="bottom"/>
          </w:tcPr>
          <w:p w:rsidR="007A612E" w:rsidRPr="007A612E" w:rsidRDefault="007A612E" w:rsidP="00D96796">
            <w:pPr>
              <w:ind w:left="284"/>
              <w:jc w:val="center"/>
              <w:rPr>
                <w:rFonts w:ascii="Arial" w:hAnsi="Arial" w:cs="Arial"/>
                <w:snapToGrid w:val="0"/>
              </w:rPr>
            </w:pPr>
            <w:r w:rsidRPr="007A612E">
              <w:rPr>
                <w:rFonts w:ascii="Arial" w:hAnsi="Arial" w:cs="Arial"/>
                <w:snapToGrid w:val="0"/>
              </w:rPr>
              <w:t>1</w:t>
            </w:r>
          </w:p>
        </w:tc>
      </w:tr>
      <w:tr w:rsidR="007A612E" w:rsidRPr="007A612E" w:rsidTr="007A612E">
        <w:trPr>
          <w:trHeight w:val="238"/>
          <w:tblCellSpacing w:w="0" w:type="dxa"/>
        </w:trPr>
        <w:tc>
          <w:tcPr>
            <w:tcW w:w="4964" w:type="dxa"/>
            <w:vAlign w:val="bottom"/>
          </w:tcPr>
          <w:p w:rsidR="007A612E" w:rsidRPr="007A612E" w:rsidRDefault="007A612E" w:rsidP="00D96796">
            <w:pPr>
              <w:ind w:left="284"/>
              <w:jc w:val="both"/>
              <w:rPr>
                <w:rFonts w:ascii="Arial" w:hAnsi="Arial" w:cs="Arial"/>
                <w:snapToGrid w:val="0"/>
              </w:rPr>
            </w:pPr>
            <w:r w:rsidRPr="007A612E">
              <w:rPr>
                <w:rFonts w:ascii="Arial" w:hAnsi="Arial" w:cs="Arial"/>
                <w:snapToGrid w:val="0"/>
              </w:rPr>
              <w:t>V EQUIPO  GASES ARTERIALES</w:t>
            </w:r>
          </w:p>
        </w:tc>
        <w:tc>
          <w:tcPr>
            <w:tcW w:w="1064" w:type="dxa"/>
            <w:vAlign w:val="bottom"/>
          </w:tcPr>
          <w:p w:rsidR="007A612E" w:rsidRPr="007A612E" w:rsidRDefault="007A612E" w:rsidP="00D96796">
            <w:pPr>
              <w:ind w:left="284"/>
              <w:jc w:val="center"/>
              <w:rPr>
                <w:rFonts w:ascii="Arial" w:hAnsi="Arial" w:cs="Arial"/>
                <w:snapToGrid w:val="0"/>
              </w:rPr>
            </w:pPr>
            <w:r w:rsidRPr="007A612E">
              <w:rPr>
                <w:rFonts w:ascii="Arial" w:hAnsi="Arial" w:cs="Arial"/>
                <w:snapToGrid w:val="0"/>
              </w:rPr>
              <w:t>1</w:t>
            </w:r>
          </w:p>
        </w:tc>
        <w:tc>
          <w:tcPr>
            <w:tcW w:w="1443" w:type="dxa"/>
            <w:vAlign w:val="bottom"/>
          </w:tcPr>
          <w:p w:rsidR="007A612E" w:rsidRPr="007A612E" w:rsidRDefault="007A612E" w:rsidP="00D96796">
            <w:pPr>
              <w:ind w:left="284"/>
              <w:jc w:val="center"/>
              <w:rPr>
                <w:rFonts w:ascii="Arial" w:hAnsi="Arial" w:cs="Arial"/>
                <w:snapToGrid w:val="0"/>
              </w:rPr>
            </w:pPr>
            <w:r w:rsidRPr="007A612E">
              <w:rPr>
                <w:rFonts w:ascii="Arial" w:hAnsi="Arial" w:cs="Arial"/>
                <w:snapToGrid w:val="0"/>
              </w:rPr>
              <w:t>1</w:t>
            </w:r>
          </w:p>
        </w:tc>
        <w:tc>
          <w:tcPr>
            <w:tcW w:w="1447" w:type="dxa"/>
            <w:vAlign w:val="bottom"/>
          </w:tcPr>
          <w:p w:rsidR="007A612E" w:rsidRPr="007A612E" w:rsidRDefault="007A612E" w:rsidP="00D96796">
            <w:pPr>
              <w:ind w:left="284"/>
              <w:jc w:val="center"/>
              <w:rPr>
                <w:rFonts w:ascii="Arial" w:hAnsi="Arial" w:cs="Arial"/>
                <w:snapToGrid w:val="0"/>
              </w:rPr>
            </w:pPr>
            <w:r w:rsidRPr="007A612E">
              <w:rPr>
                <w:rFonts w:ascii="Arial" w:hAnsi="Arial" w:cs="Arial"/>
                <w:snapToGrid w:val="0"/>
              </w:rPr>
              <w:t>1</w:t>
            </w:r>
          </w:p>
        </w:tc>
        <w:tc>
          <w:tcPr>
            <w:tcW w:w="1439" w:type="dxa"/>
            <w:vAlign w:val="bottom"/>
          </w:tcPr>
          <w:p w:rsidR="007A612E" w:rsidRPr="007A612E" w:rsidRDefault="007A612E" w:rsidP="00D96796">
            <w:pPr>
              <w:ind w:left="284"/>
              <w:jc w:val="center"/>
              <w:rPr>
                <w:rFonts w:ascii="Arial" w:hAnsi="Arial" w:cs="Arial"/>
                <w:snapToGrid w:val="0"/>
              </w:rPr>
            </w:pPr>
            <w:r w:rsidRPr="007A612E">
              <w:rPr>
                <w:rFonts w:ascii="Arial" w:hAnsi="Arial" w:cs="Arial"/>
                <w:snapToGrid w:val="0"/>
              </w:rPr>
              <w:t>0</w:t>
            </w:r>
          </w:p>
        </w:tc>
      </w:tr>
      <w:tr w:rsidR="007A612E" w:rsidRPr="007A612E" w:rsidTr="007A612E">
        <w:trPr>
          <w:trHeight w:val="238"/>
          <w:tblCellSpacing w:w="0" w:type="dxa"/>
        </w:trPr>
        <w:tc>
          <w:tcPr>
            <w:tcW w:w="4964" w:type="dxa"/>
            <w:vAlign w:val="bottom"/>
          </w:tcPr>
          <w:p w:rsidR="007A612E" w:rsidRPr="007A612E" w:rsidRDefault="007A612E" w:rsidP="00D96796">
            <w:pPr>
              <w:ind w:left="284"/>
              <w:jc w:val="both"/>
              <w:rPr>
                <w:rFonts w:ascii="Arial" w:hAnsi="Arial" w:cs="Arial"/>
                <w:snapToGrid w:val="0"/>
              </w:rPr>
            </w:pPr>
            <w:r w:rsidRPr="007A612E">
              <w:rPr>
                <w:rFonts w:ascii="Arial" w:hAnsi="Arial" w:cs="Arial"/>
                <w:snapToGrid w:val="0"/>
              </w:rPr>
              <w:t xml:space="preserve">VI EQUIPO URIANÁLISIS </w:t>
            </w:r>
          </w:p>
        </w:tc>
        <w:tc>
          <w:tcPr>
            <w:tcW w:w="1064" w:type="dxa"/>
            <w:vAlign w:val="bottom"/>
          </w:tcPr>
          <w:p w:rsidR="007A612E" w:rsidRPr="007A612E" w:rsidRDefault="007A612E" w:rsidP="00D96796">
            <w:pPr>
              <w:ind w:left="284"/>
              <w:jc w:val="center"/>
              <w:rPr>
                <w:rFonts w:ascii="Arial" w:hAnsi="Arial" w:cs="Arial"/>
                <w:snapToGrid w:val="0"/>
              </w:rPr>
            </w:pPr>
            <w:r w:rsidRPr="007A612E">
              <w:rPr>
                <w:rFonts w:ascii="Arial" w:hAnsi="Arial" w:cs="Arial"/>
                <w:snapToGrid w:val="0"/>
              </w:rPr>
              <w:t>1</w:t>
            </w:r>
          </w:p>
        </w:tc>
        <w:tc>
          <w:tcPr>
            <w:tcW w:w="1443" w:type="dxa"/>
            <w:vAlign w:val="bottom"/>
          </w:tcPr>
          <w:p w:rsidR="007A612E" w:rsidRPr="007A612E" w:rsidRDefault="007A612E" w:rsidP="00D96796">
            <w:pPr>
              <w:ind w:left="284"/>
              <w:jc w:val="center"/>
              <w:rPr>
                <w:rFonts w:ascii="Arial" w:hAnsi="Arial" w:cs="Arial"/>
                <w:snapToGrid w:val="0"/>
              </w:rPr>
            </w:pPr>
            <w:r w:rsidRPr="007A612E">
              <w:rPr>
                <w:rFonts w:ascii="Arial" w:hAnsi="Arial" w:cs="Arial"/>
                <w:snapToGrid w:val="0"/>
              </w:rPr>
              <w:t>1</w:t>
            </w:r>
          </w:p>
        </w:tc>
        <w:tc>
          <w:tcPr>
            <w:tcW w:w="1447" w:type="dxa"/>
            <w:vAlign w:val="bottom"/>
          </w:tcPr>
          <w:p w:rsidR="007A612E" w:rsidRPr="007A612E" w:rsidRDefault="007A612E" w:rsidP="00D96796">
            <w:pPr>
              <w:ind w:left="284"/>
              <w:jc w:val="center"/>
              <w:rPr>
                <w:rFonts w:ascii="Arial" w:hAnsi="Arial" w:cs="Arial"/>
                <w:snapToGrid w:val="0"/>
              </w:rPr>
            </w:pPr>
            <w:r w:rsidRPr="007A612E">
              <w:rPr>
                <w:rFonts w:ascii="Arial" w:hAnsi="Arial" w:cs="Arial"/>
                <w:snapToGrid w:val="0"/>
              </w:rPr>
              <w:t>1</w:t>
            </w:r>
          </w:p>
        </w:tc>
        <w:tc>
          <w:tcPr>
            <w:tcW w:w="1439" w:type="dxa"/>
            <w:vAlign w:val="bottom"/>
          </w:tcPr>
          <w:p w:rsidR="007A612E" w:rsidRPr="007A612E" w:rsidRDefault="007A612E" w:rsidP="00D96796">
            <w:pPr>
              <w:ind w:left="284"/>
              <w:jc w:val="center"/>
              <w:rPr>
                <w:rFonts w:ascii="Arial" w:hAnsi="Arial" w:cs="Arial"/>
                <w:snapToGrid w:val="0"/>
              </w:rPr>
            </w:pPr>
            <w:r w:rsidRPr="007A612E">
              <w:rPr>
                <w:rFonts w:ascii="Arial" w:hAnsi="Arial" w:cs="Arial"/>
                <w:snapToGrid w:val="0"/>
              </w:rPr>
              <w:t>1</w:t>
            </w:r>
          </w:p>
        </w:tc>
      </w:tr>
      <w:tr w:rsidR="007A612E" w:rsidRPr="007A612E" w:rsidTr="007A612E">
        <w:trPr>
          <w:trHeight w:val="238"/>
          <w:tblCellSpacing w:w="0" w:type="dxa"/>
        </w:trPr>
        <w:tc>
          <w:tcPr>
            <w:tcW w:w="4964" w:type="dxa"/>
            <w:vAlign w:val="bottom"/>
          </w:tcPr>
          <w:p w:rsidR="007A612E" w:rsidRPr="007A612E" w:rsidRDefault="007A612E" w:rsidP="00D96796">
            <w:pPr>
              <w:jc w:val="both"/>
              <w:rPr>
                <w:rFonts w:ascii="Arial" w:hAnsi="Arial" w:cs="Arial"/>
                <w:snapToGrid w:val="0"/>
              </w:rPr>
            </w:pPr>
            <w:r w:rsidRPr="007A612E">
              <w:rPr>
                <w:rFonts w:ascii="Arial" w:hAnsi="Arial" w:cs="Arial"/>
                <w:snapToGrid w:val="0"/>
              </w:rPr>
              <w:t xml:space="preserve">      VII EQUIPO MICROBIOLOGIA (A)</w:t>
            </w:r>
          </w:p>
        </w:tc>
        <w:tc>
          <w:tcPr>
            <w:tcW w:w="1064" w:type="dxa"/>
            <w:vAlign w:val="bottom"/>
          </w:tcPr>
          <w:p w:rsidR="007A612E" w:rsidRPr="007A612E" w:rsidRDefault="007A612E" w:rsidP="00D96796">
            <w:pPr>
              <w:ind w:left="284"/>
              <w:jc w:val="center"/>
              <w:rPr>
                <w:rFonts w:ascii="Arial" w:hAnsi="Arial" w:cs="Arial"/>
                <w:snapToGrid w:val="0"/>
              </w:rPr>
            </w:pPr>
            <w:r w:rsidRPr="007A612E">
              <w:rPr>
                <w:rFonts w:ascii="Arial" w:hAnsi="Arial" w:cs="Arial"/>
                <w:snapToGrid w:val="0"/>
              </w:rPr>
              <w:t>1</w:t>
            </w:r>
          </w:p>
        </w:tc>
        <w:tc>
          <w:tcPr>
            <w:tcW w:w="1443" w:type="dxa"/>
            <w:vAlign w:val="bottom"/>
          </w:tcPr>
          <w:p w:rsidR="007A612E" w:rsidRPr="007A612E" w:rsidRDefault="007A612E" w:rsidP="00D96796">
            <w:pPr>
              <w:ind w:left="284"/>
              <w:jc w:val="center"/>
              <w:rPr>
                <w:rFonts w:ascii="Arial" w:hAnsi="Arial" w:cs="Arial"/>
                <w:snapToGrid w:val="0"/>
              </w:rPr>
            </w:pPr>
            <w:r w:rsidRPr="007A612E">
              <w:rPr>
                <w:rFonts w:ascii="Arial" w:hAnsi="Arial" w:cs="Arial"/>
                <w:snapToGrid w:val="0"/>
              </w:rPr>
              <w:t>1</w:t>
            </w:r>
          </w:p>
        </w:tc>
        <w:tc>
          <w:tcPr>
            <w:tcW w:w="1447" w:type="dxa"/>
            <w:vAlign w:val="bottom"/>
          </w:tcPr>
          <w:p w:rsidR="007A612E" w:rsidRPr="007A612E" w:rsidRDefault="007A612E" w:rsidP="00D96796">
            <w:pPr>
              <w:ind w:left="284"/>
              <w:jc w:val="center"/>
              <w:rPr>
                <w:rFonts w:ascii="Arial" w:hAnsi="Arial" w:cs="Arial"/>
                <w:snapToGrid w:val="0"/>
              </w:rPr>
            </w:pPr>
            <w:r w:rsidRPr="007A612E">
              <w:rPr>
                <w:rFonts w:ascii="Arial" w:hAnsi="Arial" w:cs="Arial"/>
                <w:snapToGrid w:val="0"/>
              </w:rPr>
              <w:t>1</w:t>
            </w:r>
          </w:p>
        </w:tc>
        <w:tc>
          <w:tcPr>
            <w:tcW w:w="1439" w:type="dxa"/>
            <w:vAlign w:val="bottom"/>
          </w:tcPr>
          <w:p w:rsidR="007A612E" w:rsidRPr="007A612E" w:rsidRDefault="007A612E" w:rsidP="00D96796">
            <w:pPr>
              <w:ind w:left="284"/>
              <w:jc w:val="center"/>
              <w:rPr>
                <w:rFonts w:ascii="Arial" w:hAnsi="Arial" w:cs="Arial"/>
                <w:snapToGrid w:val="0"/>
              </w:rPr>
            </w:pPr>
            <w:r w:rsidRPr="007A612E">
              <w:rPr>
                <w:rFonts w:ascii="Arial" w:hAnsi="Arial" w:cs="Arial"/>
                <w:snapToGrid w:val="0"/>
              </w:rPr>
              <w:t>1</w:t>
            </w:r>
          </w:p>
        </w:tc>
      </w:tr>
      <w:tr w:rsidR="007A612E" w:rsidRPr="007A612E" w:rsidTr="007A612E">
        <w:trPr>
          <w:trHeight w:val="238"/>
          <w:tblCellSpacing w:w="0" w:type="dxa"/>
        </w:trPr>
        <w:tc>
          <w:tcPr>
            <w:tcW w:w="4964" w:type="dxa"/>
            <w:vAlign w:val="bottom"/>
          </w:tcPr>
          <w:p w:rsidR="007A612E" w:rsidRPr="007A612E" w:rsidRDefault="007A612E" w:rsidP="00D96796">
            <w:pPr>
              <w:jc w:val="both"/>
              <w:rPr>
                <w:rFonts w:ascii="Arial" w:hAnsi="Arial" w:cs="Arial"/>
                <w:snapToGrid w:val="0"/>
              </w:rPr>
            </w:pPr>
            <w:r w:rsidRPr="007A612E">
              <w:rPr>
                <w:rFonts w:ascii="Arial" w:hAnsi="Arial" w:cs="Arial"/>
                <w:snapToGrid w:val="0"/>
              </w:rPr>
              <w:t xml:space="preserve">      VII EQUIPO MICROBIOLOGIA (B)</w:t>
            </w:r>
          </w:p>
        </w:tc>
        <w:tc>
          <w:tcPr>
            <w:tcW w:w="1064" w:type="dxa"/>
            <w:vAlign w:val="bottom"/>
          </w:tcPr>
          <w:p w:rsidR="007A612E" w:rsidRPr="007A612E" w:rsidRDefault="007A612E" w:rsidP="00D96796">
            <w:pPr>
              <w:ind w:left="284"/>
              <w:jc w:val="center"/>
              <w:rPr>
                <w:rFonts w:ascii="Arial" w:hAnsi="Arial" w:cs="Arial"/>
                <w:snapToGrid w:val="0"/>
              </w:rPr>
            </w:pPr>
            <w:r w:rsidRPr="007A612E">
              <w:rPr>
                <w:rFonts w:ascii="Arial" w:hAnsi="Arial" w:cs="Arial"/>
                <w:snapToGrid w:val="0"/>
              </w:rPr>
              <w:t>1</w:t>
            </w:r>
          </w:p>
        </w:tc>
        <w:tc>
          <w:tcPr>
            <w:tcW w:w="1443" w:type="dxa"/>
            <w:vAlign w:val="bottom"/>
          </w:tcPr>
          <w:p w:rsidR="007A612E" w:rsidRPr="007A612E" w:rsidRDefault="007A612E" w:rsidP="00D96796">
            <w:pPr>
              <w:ind w:left="284"/>
              <w:jc w:val="center"/>
              <w:rPr>
                <w:rFonts w:ascii="Arial" w:hAnsi="Arial" w:cs="Arial"/>
                <w:snapToGrid w:val="0"/>
              </w:rPr>
            </w:pPr>
            <w:r w:rsidRPr="007A612E">
              <w:rPr>
                <w:rFonts w:ascii="Arial" w:hAnsi="Arial" w:cs="Arial"/>
                <w:snapToGrid w:val="0"/>
              </w:rPr>
              <w:t>1</w:t>
            </w:r>
          </w:p>
        </w:tc>
        <w:tc>
          <w:tcPr>
            <w:tcW w:w="1447" w:type="dxa"/>
            <w:vAlign w:val="bottom"/>
          </w:tcPr>
          <w:p w:rsidR="007A612E" w:rsidRPr="007A612E" w:rsidRDefault="007A612E" w:rsidP="00D96796">
            <w:pPr>
              <w:ind w:left="284"/>
              <w:jc w:val="center"/>
              <w:rPr>
                <w:rFonts w:ascii="Arial" w:hAnsi="Arial" w:cs="Arial"/>
                <w:snapToGrid w:val="0"/>
              </w:rPr>
            </w:pPr>
            <w:r w:rsidRPr="007A612E">
              <w:rPr>
                <w:rFonts w:ascii="Arial" w:hAnsi="Arial" w:cs="Arial"/>
                <w:snapToGrid w:val="0"/>
              </w:rPr>
              <w:t>1</w:t>
            </w:r>
          </w:p>
        </w:tc>
        <w:tc>
          <w:tcPr>
            <w:tcW w:w="1439" w:type="dxa"/>
            <w:vAlign w:val="bottom"/>
          </w:tcPr>
          <w:p w:rsidR="007A612E" w:rsidRPr="007A612E" w:rsidRDefault="007A612E" w:rsidP="00D96796">
            <w:pPr>
              <w:ind w:left="284"/>
              <w:jc w:val="center"/>
              <w:rPr>
                <w:rFonts w:ascii="Arial" w:hAnsi="Arial" w:cs="Arial"/>
                <w:snapToGrid w:val="0"/>
              </w:rPr>
            </w:pPr>
            <w:r w:rsidRPr="007A612E">
              <w:rPr>
                <w:rFonts w:ascii="Arial" w:hAnsi="Arial" w:cs="Arial"/>
                <w:snapToGrid w:val="0"/>
              </w:rPr>
              <w:t>0</w:t>
            </w:r>
          </w:p>
        </w:tc>
      </w:tr>
      <w:tr w:rsidR="007A612E" w:rsidRPr="007A612E" w:rsidTr="007A612E">
        <w:trPr>
          <w:trHeight w:val="238"/>
          <w:tblCellSpacing w:w="0" w:type="dxa"/>
        </w:trPr>
        <w:tc>
          <w:tcPr>
            <w:tcW w:w="4964" w:type="dxa"/>
            <w:vAlign w:val="bottom"/>
          </w:tcPr>
          <w:p w:rsidR="007A612E" w:rsidRPr="007A612E" w:rsidRDefault="007A612E" w:rsidP="00D96796">
            <w:pPr>
              <w:jc w:val="both"/>
              <w:rPr>
                <w:rFonts w:ascii="Arial" w:hAnsi="Arial" w:cs="Arial"/>
                <w:snapToGrid w:val="0"/>
              </w:rPr>
            </w:pPr>
            <w:r w:rsidRPr="007A612E">
              <w:rPr>
                <w:rFonts w:ascii="Arial" w:hAnsi="Arial" w:cs="Arial"/>
                <w:snapToGrid w:val="0"/>
              </w:rPr>
              <w:t xml:space="preserve">      VIII EQUIPO INMUNOLOGIA </w:t>
            </w:r>
          </w:p>
        </w:tc>
        <w:tc>
          <w:tcPr>
            <w:tcW w:w="1064" w:type="dxa"/>
            <w:vAlign w:val="bottom"/>
          </w:tcPr>
          <w:p w:rsidR="007A612E" w:rsidRPr="007A612E" w:rsidRDefault="007A612E" w:rsidP="00D96796">
            <w:pPr>
              <w:ind w:left="284"/>
              <w:jc w:val="center"/>
              <w:rPr>
                <w:rFonts w:ascii="Arial" w:hAnsi="Arial" w:cs="Arial"/>
                <w:snapToGrid w:val="0"/>
              </w:rPr>
            </w:pPr>
            <w:r w:rsidRPr="007A612E">
              <w:rPr>
                <w:rFonts w:ascii="Arial" w:hAnsi="Arial" w:cs="Arial"/>
                <w:snapToGrid w:val="0"/>
              </w:rPr>
              <w:t>1</w:t>
            </w:r>
          </w:p>
        </w:tc>
        <w:tc>
          <w:tcPr>
            <w:tcW w:w="1443" w:type="dxa"/>
            <w:vAlign w:val="bottom"/>
          </w:tcPr>
          <w:p w:rsidR="007A612E" w:rsidRPr="007A612E" w:rsidRDefault="007A612E" w:rsidP="00D96796">
            <w:pPr>
              <w:ind w:left="284"/>
              <w:jc w:val="center"/>
              <w:rPr>
                <w:rFonts w:ascii="Arial" w:hAnsi="Arial" w:cs="Arial"/>
                <w:snapToGrid w:val="0"/>
              </w:rPr>
            </w:pPr>
            <w:r w:rsidRPr="007A612E">
              <w:rPr>
                <w:rFonts w:ascii="Arial" w:hAnsi="Arial" w:cs="Arial"/>
                <w:snapToGrid w:val="0"/>
              </w:rPr>
              <w:t>1</w:t>
            </w:r>
          </w:p>
        </w:tc>
        <w:tc>
          <w:tcPr>
            <w:tcW w:w="1447" w:type="dxa"/>
            <w:vAlign w:val="bottom"/>
          </w:tcPr>
          <w:p w:rsidR="007A612E" w:rsidRPr="007A612E" w:rsidRDefault="007A612E" w:rsidP="00D96796">
            <w:pPr>
              <w:ind w:left="284"/>
              <w:jc w:val="center"/>
              <w:rPr>
                <w:rFonts w:ascii="Arial" w:hAnsi="Arial" w:cs="Arial"/>
                <w:snapToGrid w:val="0"/>
              </w:rPr>
            </w:pPr>
            <w:r w:rsidRPr="007A612E">
              <w:rPr>
                <w:rFonts w:ascii="Arial" w:hAnsi="Arial" w:cs="Arial"/>
                <w:snapToGrid w:val="0"/>
              </w:rPr>
              <w:t>1</w:t>
            </w:r>
          </w:p>
        </w:tc>
        <w:tc>
          <w:tcPr>
            <w:tcW w:w="1439" w:type="dxa"/>
            <w:vAlign w:val="bottom"/>
          </w:tcPr>
          <w:p w:rsidR="007A612E" w:rsidRPr="007A612E" w:rsidRDefault="007A612E" w:rsidP="00D96796">
            <w:pPr>
              <w:ind w:left="284"/>
              <w:jc w:val="center"/>
              <w:rPr>
                <w:rFonts w:ascii="Arial" w:hAnsi="Arial" w:cs="Arial"/>
                <w:snapToGrid w:val="0"/>
              </w:rPr>
            </w:pPr>
            <w:r w:rsidRPr="007A612E">
              <w:rPr>
                <w:rFonts w:ascii="Arial" w:hAnsi="Arial" w:cs="Arial"/>
                <w:snapToGrid w:val="0"/>
              </w:rPr>
              <w:t>1</w:t>
            </w:r>
          </w:p>
        </w:tc>
      </w:tr>
      <w:tr w:rsidR="007A612E" w:rsidRPr="007A612E" w:rsidTr="007A612E">
        <w:trPr>
          <w:trHeight w:val="238"/>
          <w:tblCellSpacing w:w="0" w:type="dxa"/>
        </w:trPr>
        <w:tc>
          <w:tcPr>
            <w:tcW w:w="4964" w:type="dxa"/>
            <w:vAlign w:val="bottom"/>
          </w:tcPr>
          <w:p w:rsidR="007A612E" w:rsidRPr="007A612E" w:rsidRDefault="007A612E" w:rsidP="00D96796">
            <w:pPr>
              <w:jc w:val="both"/>
              <w:rPr>
                <w:rFonts w:ascii="Arial" w:hAnsi="Arial" w:cs="Arial"/>
                <w:snapToGrid w:val="0"/>
              </w:rPr>
            </w:pPr>
            <w:r w:rsidRPr="007A612E">
              <w:rPr>
                <w:rFonts w:ascii="Arial" w:hAnsi="Arial" w:cs="Arial"/>
                <w:snapToGrid w:val="0"/>
              </w:rPr>
              <w:t xml:space="preserve">        COMPUTADORAS</w:t>
            </w:r>
          </w:p>
        </w:tc>
        <w:tc>
          <w:tcPr>
            <w:tcW w:w="1064" w:type="dxa"/>
            <w:vAlign w:val="bottom"/>
          </w:tcPr>
          <w:p w:rsidR="007A612E" w:rsidRPr="007A612E" w:rsidRDefault="007A612E" w:rsidP="00D96796">
            <w:pPr>
              <w:ind w:left="284"/>
              <w:jc w:val="center"/>
              <w:rPr>
                <w:rFonts w:ascii="Arial" w:hAnsi="Arial" w:cs="Arial"/>
                <w:snapToGrid w:val="0"/>
              </w:rPr>
            </w:pPr>
            <w:r w:rsidRPr="007A612E">
              <w:rPr>
                <w:rFonts w:ascii="Arial" w:hAnsi="Arial" w:cs="Arial"/>
                <w:snapToGrid w:val="0"/>
              </w:rPr>
              <w:t xml:space="preserve"> 6</w:t>
            </w:r>
          </w:p>
        </w:tc>
        <w:tc>
          <w:tcPr>
            <w:tcW w:w="1443" w:type="dxa"/>
            <w:vAlign w:val="bottom"/>
          </w:tcPr>
          <w:p w:rsidR="007A612E" w:rsidRPr="007A612E" w:rsidRDefault="007A612E" w:rsidP="00D96796">
            <w:pPr>
              <w:ind w:left="284"/>
              <w:jc w:val="center"/>
              <w:rPr>
                <w:rFonts w:ascii="Arial" w:hAnsi="Arial" w:cs="Arial"/>
                <w:snapToGrid w:val="0"/>
              </w:rPr>
            </w:pPr>
            <w:r w:rsidRPr="007A612E">
              <w:rPr>
                <w:rFonts w:ascii="Arial" w:hAnsi="Arial" w:cs="Arial"/>
                <w:snapToGrid w:val="0"/>
              </w:rPr>
              <w:t>6</w:t>
            </w:r>
          </w:p>
        </w:tc>
        <w:tc>
          <w:tcPr>
            <w:tcW w:w="1447" w:type="dxa"/>
            <w:vAlign w:val="bottom"/>
          </w:tcPr>
          <w:p w:rsidR="007A612E" w:rsidRPr="007A612E" w:rsidRDefault="007A612E" w:rsidP="00D96796">
            <w:pPr>
              <w:ind w:left="284"/>
              <w:jc w:val="center"/>
              <w:rPr>
                <w:rFonts w:ascii="Arial" w:hAnsi="Arial" w:cs="Arial"/>
                <w:snapToGrid w:val="0"/>
              </w:rPr>
            </w:pPr>
            <w:r w:rsidRPr="007A612E">
              <w:rPr>
                <w:rFonts w:ascii="Arial" w:hAnsi="Arial" w:cs="Arial"/>
                <w:snapToGrid w:val="0"/>
              </w:rPr>
              <w:t>6</w:t>
            </w:r>
          </w:p>
        </w:tc>
        <w:tc>
          <w:tcPr>
            <w:tcW w:w="1439" w:type="dxa"/>
            <w:vAlign w:val="bottom"/>
          </w:tcPr>
          <w:p w:rsidR="007A612E" w:rsidRPr="007A612E" w:rsidRDefault="007A612E" w:rsidP="00D96796">
            <w:pPr>
              <w:ind w:left="284"/>
              <w:jc w:val="center"/>
              <w:rPr>
                <w:rFonts w:ascii="Arial" w:hAnsi="Arial" w:cs="Arial"/>
                <w:snapToGrid w:val="0"/>
              </w:rPr>
            </w:pPr>
            <w:r w:rsidRPr="007A612E">
              <w:rPr>
                <w:rFonts w:ascii="Arial" w:hAnsi="Arial" w:cs="Arial"/>
                <w:snapToGrid w:val="0"/>
              </w:rPr>
              <w:t>4</w:t>
            </w:r>
          </w:p>
        </w:tc>
      </w:tr>
      <w:tr w:rsidR="007A612E" w:rsidRPr="007A612E" w:rsidTr="007A612E">
        <w:trPr>
          <w:trHeight w:val="238"/>
          <w:tblCellSpacing w:w="0" w:type="dxa"/>
        </w:trPr>
        <w:tc>
          <w:tcPr>
            <w:tcW w:w="4964" w:type="dxa"/>
            <w:vAlign w:val="bottom"/>
          </w:tcPr>
          <w:p w:rsidR="007A612E" w:rsidRPr="007A612E" w:rsidRDefault="007A612E" w:rsidP="007A612E">
            <w:pPr>
              <w:ind w:left="284" w:right="139"/>
              <w:jc w:val="both"/>
              <w:rPr>
                <w:rFonts w:ascii="Arial" w:hAnsi="Arial" w:cs="Arial"/>
                <w:snapToGrid w:val="0"/>
              </w:rPr>
            </w:pPr>
            <w:r w:rsidRPr="007A612E">
              <w:rPr>
                <w:rFonts w:ascii="Arial" w:hAnsi="Arial" w:cs="Arial"/>
                <w:snapToGrid w:val="0"/>
              </w:rPr>
              <w:t>IMPRESORA DE CÓDIGO DE BARRAS (etiquetadora)</w:t>
            </w:r>
          </w:p>
        </w:tc>
        <w:tc>
          <w:tcPr>
            <w:tcW w:w="1064" w:type="dxa"/>
            <w:vAlign w:val="bottom"/>
          </w:tcPr>
          <w:p w:rsidR="007A612E" w:rsidRPr="007A612E" w:rsidRDefault="007A612E" w:rsidP="00D96796">
            <w:pPr>
              <w:ind w:left="284"/>
              <w:jc w:val="center"/>
              <w:rPr>
                <w:rFonts w:ascii="Arial" w:hAnsi="Arial" w:cs="Arial"/>
                <w:snapToGrid w:val="0"/>
              </w:rPr>
            </w:pPr>
            <w:r w:rsidRPr="007A612E">
              <w:rPr>
                <w:rFonts w:ascii="Arial" w:hAnsi="Arial" w:cs="Arial"/>
                <w:snapToGrid w:val="0"/>
              </w:rPr>
              <w:t>7</w:t>
            </w:r>
          </w:p>
        </w:tc>
        <w:tc>
          <w:tcPr>
            <w:tcW w:w="1443" w:type="dxa"/>
            <w:vAlign w:val="bottom"/>
          </w:tcPr>
          <w:p w:rsidR="007A612E" w:rsidRPr="007A612E" w:rsidRDefault="007A612E" w:rsidP="00D96796">
            <w:pPr>
              <w:ind w:left="284"/>
              <w:jc w:val="center"/>
              <w:rPr>
                <w:rFonts w:ascii="Arial" w:hAnsi="Arial" w:cs="Arial"/>
                <w:snapToGrid w:val="0"/>
              </w:rPr>
            </w:pPr>
            <w:r w:rsidRPr="007A612E">
              <w:rPr>
                <w:rFonts w:ascii="Arial" w:hAnsi="Arial" w:cs="Arial"/>
                <w:snapToGrid w:val="0"/>
              </w:rPr>
              <w:t>3</w:t>
            </w:r>
          </w:p>
        </w:tc>
        <w:tc>
          <w:tcPr>
            <w:tcW w:w="1447" w:type="dxa"/>
            <w:vAlign w:val="bottom"/>
          </w:tcPr>
          <w:p w:rsidR="007A612E" w:rsidRPr="007A612E" w:rsidRDefault="007A612E" w:rsidP="00D96796">
            <w:pPr>
              <w:ind w:left="284"/>
              <w:jc w:val="center"/>
              <w:rPr>
                <w:rFonts w:ascii="Arial" w:hAnsi="Arial" w:cs="Arial"/>
                <w:snapToGrid w:val="0"/>
              </w:rPr>
            </w:pPr>
            <w:r w:rsidRPr="007A612E">
              <w:rPr>
                <w:rFonts w:ascii="Arial" w:hAnsi="Arial" w:cs="Arial"/>
                <w:snapToGrid w:val="0"/>
              </w:rPr>
              <w:t>2</w:t>
            </w:r>
          </w:p>
        </w:tc>
        <w:tc>
          <w:tcPr>
            <w:tcW w:w="1439" w:type="dxa"/>
            <w:vAlign w:val="bottom"/>
          </w:tcPr>
          <w:p w:rsidR="007A612E" w:rsidRPr="007A612E" w:rsidRDefault="007A612E" w:rsidP="00D96796">
            <w:pPr>
              <w:ind w:left="284"/>
              <w:jc w:val="center"/>
              <w:rPr>
                <w:rFonts w:ascii="Arial" w:hAnsi="Arial" w:cs="Arial"/>
                <w:snapToGrid w:val="0"/>
              </w:rPr>
            </w:pPr>
            <w:r w:rsidRPr="007A612E">
              <w:rPr>
                <w:rFonts w:ascii="Arial" w:hAnsi="Arial" w:cs="Arial"/>
                <w:snapToGrid w:val="0"/>
              </w:rPr>
              <w:t>3</w:t>
            </w:r>
          </w:p>
        </w:tc>
      </w:tr>
      <w:tr w:rsidR="007A612E" w:rsidRPr="007A612E" w:rsidTr="007A612E">
        <w:trPr>
          <w:trHeight w:val="238"/>
          <w:tblCellSpacing w:w="0" w:type="dxa"/>
        </w:trPr>
        <w:tc>
          <w:tcPr>
            <w:tcW w:w="4964" w:type="dxa"/>
            <w:vAlign w:val="bottom"/>
          </w:tcPr>
          <w:p w:rsidR="007A612E" w:rsidRPr="007A612E" w:rsidRDefault="007A612E" w:rsidP="00D96796">
            <w:pPr>
              <w:ind w:left="284"/>
              <w:jc w:val="both"/>
              <w:rPr>
                <w:rFonts w:ascii="Arial" w:hAnsi="Arial" w:cs="Arial"/>
                <w:snapToGrid w:val="0"/>
              </w:rPr>
            </w:pPr>
            <w:r w:rsidRPr="007A612E">
              <w:rPr>
                <w:rFonts w:ascii="Arial" w:hAnsi="Arial" w:cs="Arial"/>
                <w:snapToGrid w:val="0"/>
              </w:rPr>
              <w:t>IMPRESORA LASER PARA RESULTADOS</w:t>
            </w:r>
          </w:p>
        </w:tc>
        <w:tc>
          <w:tcPr>
            <w:tcW w:w="1064" w:type="dxa"/>
            <w:vAlign w:val="bottom"/>
          </w:tcPr>
          <w:p w:rsidR="007A612E" w:rsidRPr="007A612E" w:rsidRDefault="007A612E" w:rsidP="00D96796">
            <w:pPr>
              <w:ind w:left="284"/>
              <w:jc w:val="center"/>
              <w:rPr>
                <w:rFonts w:ascii="Arial" w:hAnsi="Arial" w:cs="Arial"/>
                <w:snapToGrid w:val="0"/>
              </w:rPr>
            </w:pPr>
            <w:r w:rsidRPr="007A612E">
              <w:rPr>
                <w:rFonts w:ascii="Arial" w:hAnsi="Arial" w:cs="Arial"/>
                <w:snapToGrid w:val="0"/>
              </w:rPr>
              <w:t>2</w:t>
            </w:r>
          </w:p>
        </w:tc>
        <w:tc>
          <w:tcPr>
            <w:tcW w:w="1443" w:type="dxa"/>
            <w:vAlign w:val="bottom"/>
          </w:tcPr>
          <w:p w:rsidR="007A612E" w:rsidRPr="007A612E" w:rsidRDefault="007A612E" w:rsidP="00D96796">
            <w:pPr>
              <w:ind w:left="284"/>
              <w:jc w:val="center"/>
              <w:rPr>
                <w:rFonts w:ascii="Arial" w:hAnsi="Arial" w:cs="Arial"/>
                <w:snapToGrid w:val="0"/>
              </w:rPr>
            </w:pPr>
            <w:r w:rsidRPr="007A612E">
              <w:rPr>
                <w:rFonts w:ascii="Arial" w:hAnsi="Arial" w:cs="Arial"/>
                <w:snapToGrid w:val="0"/>
              </w:rPr>
              <w:t>2</w:t>
            </w:r>
          </w:p>
        </w:tc>
        <w:tc>
          <w:tcPr>
            <w:tcW w:w="1447" w:type="dxa"/>
            <w:vAlign w:val="bottom"/>
          </w:tcPr>
          <w:p w:rsidR="007A612E" w:rsidRPr="007A612E" w:rsidRDefault="007A612E" w:rsidP="00D96796">
            <w:pPr>
              <w:ind w:left="284"/>
              <w:jc w:val="center"/>
              <w:rPr>
                <w:rFonts w:ascii="Arial" w:hAnsi="Arial" w:cs="Arial"/>
                <w:snapToGrid w:val="0"/>
              </w:rPr>
            </w:pPr>
            <w:r w:rsidRPr="007A612E">
              <w:rPr>
                <w:rFonts w:ascii="Arial" w:hAnsi="Arial" w:cs="Arial"/>
                <w:snapToGrid w:val="0"/>
              </w:rPr>
              <w:t>2</w:t>
            </w:r>
          </w:p>
        </w:tc>
        <w:tc>
          <w:tcPr>
            <w:tcW w:w="1439" w:type="dxa"/>
            <w:vAlign w:val="bottom"/>
          </w:tcPr>
          <w:p w:rsidR="007A612E" w:rsidRPr="007A612E" w:rsidRDefault="007A612E" w:rsidP="00D96796">
            <w:pPr>
              <w:ind w:left="284"/>
              <w:jc w:val="center"/>
              <w:rPr>
                <w:rFonts w:ascii="Arial" w:hAnsi="Arial" w:cs="Arial"/>
                <w:snapToGrid w:val="0"/>
              </w:rPr>
            </w:pPr>
            <w:r w:rsidRPr="007A612E">
              <w:rPr>
                <w:rFonts w:ascii="Arial" w:hAnsi="Arial" w:cs="Arial"/>
                <w:snapToGrid w:val="0"/>
              </w:rPr>
              <w:t>1</w:t>
            </w:r>
          </w:p>
        </w:tc>
      </w:tr>
      <w:tr w:rsidR="007A612E" w:rsidRPr="007A612E" w:rsidTr="007A612E">
        <w:trPr>
          <w:trHeight w:val="238"/>
          <w:tblCellSpacing w:w="0" w:type="dxa"/>
        </w:trPr>
        <w:tc>
          <w:tcPr>
            <w:tcW w:w="4964" w:type="dxa"/>
            <w:vAlign w:val="bottom"/>
          </w:tcPr>
          <w:p w:rsidR="007A612E" w:rsidRPr="007A612E" w:rsidRDefault="007A612E" w:rsidP="00D96796">
            <w:pPr>
              <w:jc w:val="both"/>
              <w:rPr>
                <w:rFonts w:ascii="Arial" w:hAnsi="Arial" w:cs="Arial"/>
                <w:snapToGrid w:val="0"/>
              </w:rPr>
            </w:pPr>
            <w:r w:rsidRPr="007A612E">
              <w:rPr>
                <w:rFonts w:ascii="Arial" w:hAnsi="Arial" w:cs="Arial"/>
                <w:snapToGrid w:val="0"/>
              </w:rPr>
              <w:t xml:space="preserve">       REFRIGERADOR GRANDE (reactivos)</w:t>
            </w:r>
          </w:p>
        </w:tc>
        <w:tc>
          <w:tcPr>
            <w:tcW w:w="1064" w:type="dxa"/>
            <w:vAlign w:val="bottom"/>
          </w:tcPr>
          <w:p w:rsidR="007A612E" w:rsidRPr="007A612E" w:rsidRDefault="007A612E" w:rsidP="00D96796">
            <w:pPr>
              <w:ind w:left="284"/>
              <w:jc w:val="center"/>
              <w:rPr>
                <w:rFonts w:ascii="Arial" w:hAnsi="Arial" w:cs="Arial"/>
                <w:snapToGrid w:val="0"/>
              </w:rPr>
            </w:pPr>
            <w:r w:rsidRPr="007A612E">
              <w:rPr>
                <w:rFonts w:ascii="Arial" w:hAnsi="Arial" w:cs="Arial"/>
                <w:snapToGrid w:val="0"/>
              </w:rPr>
              <w:t>1</w:t>
            </w:r>
          </w:p>
        </w:tc>
        <w:tc>
          <w:tcPr>
            <w:tcW w:w="1443" w:type="dxa"/>
            <w:vAlign w:val="bottom"/>
          </w:tcPr>
          <w:p w:rsidR="007A612E" w:rsidRPr="007A612E" w:rsidRDefault="007A612E" w:rsidP="00D96796">
            <w:pPr>
              <w:ind w:left="284"/>
              <w:jc w:val="center"/>
              <w:rPr>
                <w:rFonts w:ascii="Arial" w:hAnsi="Arial" w:cs="Arial"/>
                <w:snapToGrid w:val="0"/>
              </w:rPr>
            </w:pPr>
            <w:r w:rsidRPr="007A612E">
              <w:rPr>
                <w:rFonts w:ascii="Arial" w:hAnsi="Arial" w:cs="Arial"/>
                <w:snapToGrid w:val="0"/>
              </w:rPr>
              <w:t>1</w:t>
            </w:r>
          </w:p>
        </w:tc>
        <w:tc>
          <w:tcPr>
            <w:tcW w:w="1447" w:type="dxa"/>
            <w:vAlign w:val="bottom"/>
          </w:tcPr>
          <w:p w:rsidR="007A612E" w:rsidRPr="007A612E" w:rsidRDefault="007A612E" w:rsidP="00D96796">
            <w:pPr>
              <w:ind w:left="284"/>
              <w:jc w:val="center"/>
              <w:rPr>
                <w:rFonts w:ascii="Arial" w:hAnsi="Arial" w:cs="Arial"/>
                <w:snapToGrid w:val="0"/>
              </w:rPr>
            </w:pPr>
            <w:r w:rsidRPr="007A612E">
              <w:rPr>
                <w:rFonts w:ascii="Arial" w:hAnsi="Arial" w:cs="Arial"/>
                <w:snapToGrid w:val="0"/>
              </w:rPr>
              <w:t>1</w:t>
            </w:r>
          </w:p>
        </w:tc>
        <w:tc>
          <w:tcPr>
            <w:tcW w:w="1439" w:type="dxa"/>
            <w:vAlign w:val="bottom"/>
          </w:tcPr>
          <w:p w:rsidR="007A612E" w:rsidRPr="007A612E" w:rsidRDefault="007A612E" w:rsidP="00D96796">
            <w:pPr>
              <w:ind w:left="284"/>
              <w:jc w:val="center"/>
              <w:rPr>
                <w:rFonts w:ascii="Arial" w:hAnsi="Arial" w:cs="Arial"/>
                <w:snapToGrid w:val="0"/>
              </w:rPr>
            </w:pPr>
            <w:r w:rsidRPr="007A612E">
              <w:rPr>
                <w:rFonts w:ascii="Arial" w:hAnsi="Arial" w:cs="Arial"/>
                <w:snapToGrid w:val="0"/>
              </w:rPr>
              <w:t>1</w:t>
            </w:r>
          </w:p>
        </w:tc>
      </w:tr>
      <w:tr w:rsidR="007A612E" w:rsidRPr="007A612E" w:rsidTr="007A612E">
        <w:trPr>
          <w:trHeight w:val="238"/>
          <w:tblCellSpacing w:w="0" w:type="dxa"/>
        </w:trPr>
        <w:tc>
          <w:tcPr>
            <w:tcW w:w="4964" w:type="dxa"/>
            <w:vAlign w:val="bottom"/>
          </w:tcPr>
          <w:p w:rsidR="007A612E" w:rsidRPr="007A612E" w:rsidRDefault="007A612E" w:rsidP="00D96796">
            <w:pPr>
              <w:jc w:val="both"/>
              <w:rPr>
                <w:rFonts w:ascii="Arial" w:hAnsi="Arial" w:cs="Arial"/>
                <w:snapToGrid w:val="0"/>
              </w:rPr>
            </w:pPr>
            <w:r w:rsidRPr="007A612E">
              <w:rPr>
                <w:rFonts w:ascii="Arial" w:hAnsi="Arial" w:cs="Arial"/>
                <w:snapToGrid w:val="0"/>
              </w:rPr>
              <w:t xml:space="preserve">       REFRIGERADOR CHICO (microbiología)</w:t>
            </w:r>
          </w:p>
        </w:tc>
        <w:tc>
          <w:tcPr>
            <w:tcW w:w="1064" w:type="dxa"/>
            <w:vAlign w:val="bottom"/>
          </w:tcPr>
          <w:p w:rsidR="007A612E" w:rsidRPr="007A612E" w:rsidRDefault="007A612E" w:rsidP="00D96796">
            <w:pPr>
              <w:ind w:left="284"/>
              <w:jc w:val="center"/>
              <w:rPr>
                <w:rFonts w:ascii="Arial" w:hAnsi="Arial" w:cs="Arial"/>
                <w:snapToGrid w:val="0"/>
              </w:rPr>
            </w:pPr>
            <w:r w:rsidRPr="007A612E">
              <w:rPr>
                <w:rFonts w:ascii="Arial" w:hAnsi="Arial" w:cs="Arial"/>
                <w:snapToGrid w:val="0"/>
              </w:rPr>
              <w:t>1</w:t>
            </w:r>
          </w:p>
        </w:tc>
        <w:tc>
          <w:tcPr>
            <w:tcW w:w="1443" w:type="dxa"/>
            <w:vAlign w:val="bottom"/>
          </w:tcPr>
          <w:p w:rsidR="007A612E" w:rsidRPr="007A612E" w:rsidRDefault="007A612E" w:rsidP="00D96796">
            <w:pPr>
              <w:ind w:left="284"/>
              <w:jc w:val="center"/>
              <w:rPr>
                <w:rFonts w:ascii="Arial" w:hAnsi="Arial" w:cs="Arial"/>
                <w:snapToGrid w:val="0"/>
              </w:rPr>
            </w:pPr>
            <w:r w:rsidRPr="007A612E">
              <w:rPr>
                <w:rFonts w:ascii="Arial" w:hAnsi="Arial" w:cs="Arial"/>
                <w:snapToGrid w:val="0"/>
              </w:rPr>
              <w:t>1</w:t>
            </w:r>
          </w:p>
        </w:tc>
        <w:tc>
          <w:tcPr>
            <w:tcW w:w="1447" w:type="dxa"/>
            <w:vAlign w:val="bottom"/>
          </w:tcPr>
          <w:p w:rsidR="007A612E" w:rsidRPr="007A612E" w:rsidRDefault="007A612E" w:rsidP="00D96796">
            <w:pPr>
              <w:ind w:left="284"/>
              <w:jc w:val="center"/>
              <w:rPr>
                <w:rFonts w:ascii="Arial" w:hAnsi="Arial" w:cs="Arial"/>
                <w:snapToGrid w:val="0"/>
              </w:rPr>
            </w:pPr>
            <w:r w:rsidRPr="007A612E">
              <w:rPr>
                <w:rFonts w:ascii="Arial" w:hAnsi="Arial" w:cs="Arial"/>
                <w:snapToGrid w:val="0"/>
              </w:rPr>
              <w:t>1</w:t>
            </w:r>
          </w:p>
        </w:tc>
        <w:tc>
          <w:tcPr>
            <w:tcW w:w="1439" w:type="dxa"/>
            <w:vAlign w:val="bottom"/>
          </w:tcPr>
          <w:p w:rsidR="007A612E" w:rsidRPr="007A612E" w:rsidRDefault="007A612E" w:rsidP="00D96796">
            <w:pPr>
              <w:ind w:left="284"/>
              <w:jc w:val="center"/>
              <w:rPr>
                <w:rFonts w:ascii="Arial" w:hAnsi="Arial" w:cs="Arial"/>
                <w:snapToGrid w:val="0"/>
              </w:rPr>
            </w:pPr>
            <w:r w:rsidRPr="007A612E">
              <w:rPr>
                <w:rFonts w:ascii="Arial" w:hAnsi="Arial" w:cs="Arial"/>
                <w:snapToGrid w:val="0"/>
              </w:rPr>
              <w:t>1</w:t>
            </w:r>
          </w:p>
        </w:tc>
      </w:tr>
      <w:tr w:rsidR="007A612E" w:rsidRPr="007A612E" w:rsidTr="007A612E">
        <w:trPr>
          <w:trHeight w:val="238"/>
          <w:tblCellSpacing w:w="0" w:type="dxa"/>
        </w:trPr>
        <w:tc>
          <w:tcPr>
            <w:tcW w:w="4964" w:type="dxa"/>
            <w:vAlign w:val="bottom"/>
          </w:tcPr>
          <w:p w:rsidR="007A612E" w:rsidRPr="007A612E" w:rsidRDefault="007A612E" w:rsidP="00D96796">
            <w:pPr>
              <w:jc w:val="both"/>
              <w:rPr>
                <w:rFonts w:ascii="Arial" w:hAnsi="Arial" w:cs="Arial"/>
                <w:snapToGrid w:val="0"/>
              </w:rPr>
            </w:pPr>
            <w:r w:rsidRPr="007A612E">
              <w:rPr>
                <w:rFonts w:ascii="Arial" w:hAnsi="Arial" w:cs="Arial"/>
                <w:snapToGrid w:val="0"/>
              </w:rPr>
              <w:t xml:space="preserve">       CENTRIFUGA PARA 24 TUBOS (como mínimo)</w:t>
            </w:r>
          </w:p>
        </w:tc>
        <w:tc>
          <w:tcPr>
            <w:tcW w:w="1064" w:type="dxa"/>
            <w:vAlign w:val="bottom"/>
          </w:tcPr>
          <w:p w:rsidR="007A612E" w:rsidRPr="007A612E" w:rsidRDefault="007A612E" w:rsidP="00D96796">
            <w:pPr>
              <w:ind w:left="284"/>
              <w:jc w:val="center"/>
              <w:rPr>
                <w:rFonts w:ascii="Arial" w:hAnsi="Arial" w:cs="Arial"/>
                <w:snapToGrid w:val="0"/>
              </w:rPr>
            </w:pPr>
            <w:r w:rsidRPr="007A612E">
              <w:rPr>
                <w:rFonts w:ascii="Arial" w:hAnsi="Arial" w:cs="Arial"/>
                <w:snapToGrid w:val="0"/>
              </w:rPr>
              <w:t>1</w:t>
            </w:r>
          </w:p>
        </w:tc>
        <w:tc>
          <w:tcPr>
            <w:tcW w:w="1443" w:type="dxa"/>
            <w:vAlign w:val="bottom"/>
          </w:tcPr>
          <w:p w:rsidR="007A612E" w:rsidRPr="007A612E" w:rsidRDefault="007A612E" w:rsidP="00D96796">
            <w:pPr>
              <w:ind w:left="284"/>
              <w:jc w:val="center"/>
              <w:rPr>
                <w:rFonts w:ascii="Arial" w:hAnsi="Arial" w:cs="Arial"/>
                <w:snapToGrid w:val="0"/>
              </w:rPr>
            </w:pPr>
            <w:r w:rsidRPr="007A612E">
              <w:rPr>
                <w:rFonts w:ascii="Arial" w:hAnsi="Arial" w:cs="Arial"/>
                <w:snapToGrid w:val="0"/>
              </w:rPr>
              <w:t>1</w:t>
            </w:r>
          </w:p>
        </w:tc>
        <w:tc>
          <w:tcPr>
            <w:tcW w:w="1447" w:type="dxa"/>
            <w:vAlign w:val="bottom"/>
          </w:tcPr>
          <w:p w:rsidR="007A612E" w:rsidRPr="007A612E" w:rsidRDefault="007A612E" w:rsidP="00D96796">
            <w:pPr>
              <w:ind w:left="284"/>
              <w:jc w:val="center"/>
              <w:rPr>
                <w:rFonts w:ascii="Arial" w:hAnsi="Arial" w:cs="Arial"/>
                <w:snapToGrid w:val="0"/>
              </w:rPr>
            </w:pPr>
            <w:r w:rsidRPr="007A612E">
              <w:rPr>
                <w:rFonts w:ascii="Arial" w:hAnsi="Arial" w:cs="Arial"/>
                <w:snapToGrid w:val="0"/>
              </w:rPr>
              <w:t>1</w:t>
            </w:r>
          </w:p>
        </w:tc>
        <w:tc>
          <w:tcPr>
            <w:tcW w:w="1439" w:type="dxa"/>
            <w:vAlign w:val="bottom"/>
          </w:tcPr>
          <w:p w:rsidR="007A612E" w:rsidRPr="007A612E" w:rsidRDefault="007A612E" w:rsidP="00D96796">
            <w:pPr>
              <w:ind w:left="284"/>
              <w:jc w:val="center"/>
              <w:rPr>
                <w:rFonts w:ascii="Arial" w:hAnsi="Arial" w:cs="Arial"/>
                <w:snapToGrid w:val="0"/>
              </w:rPr>
            </w:pPr>
            <w:r w:rsidRPr="007A612E">
              <w:rPr>
                <w:rFonts w:ascii="Arial" w:hAnsi="Arial" w:cs="Arial"/>
                <w:snapToGrid w:val="0"/>
              </w:rPr>
              <w:t>1</w:t>
            </w:r>
          </w:p>
        </w:tc>
      </w:tr>
      <w:tr w:rsidR="007A612E" w:rsidRPr="007A612E" w:rsidTr="007A612E">
        <w:trPr>
          <w:trHeight w:val="238"/>
          <w:tblCellSpacing w:w="0" w:type="dxa"/>
        </w:trPr>
        <w:tc>
          <w:tcPr>
            <w:tcW w:w="4964" w:type="dxa"/>
            <w:vAlign w:val="bottom"/>
          </w:tcPr>
          <w:p w:rsidR="007A612E" w:rsidRPr="007A612E" w:rsidRDefault="007A612E" w:rsidP="00D96796">
            <w:pPr>
              <w:ind w:left="284" w:right="89"/>
              <w:jc w:val="both"/>
              <w:rPr>
                <w:rFonts w:ascii="Arial" w:hAnsi="Arial" w:cs="Arial"/>
                <w:snapToGrid w:val="0"/>
              </w:rPr>
            </w:pPr>
            <w:r w:rsidRPr="007A612E">
              <w:rPr>
                <w:rFonts w:ascii="Arial" w:hAnsi="Arial" w:cs="Arial"/>
                <w:snapToGrid w:val="0"/>
              </w:rPr>
              <w:t>DISPOSITIVO PARA LOCALIZACION DE VENAS  (INFRARROJO)</w:t>
            </w:r>
          </w:p>
        </w:tc>
        <w:tc>
          <w:tcPr>
            <w:tcW w:w="1064" w:type="dxa"/>
            <w:vAlign w:val="bottom"/>
          </w:tcPr>
          <w:p w:rsidR="007A612E" w:rsidRPr="007A612E" w:rsidRDefault="007A612E" w:rsidP="00D96796">
            <w:pPr>
              <w:ind w:left="284"/>
              <w:jc w:val="center"/>
              <w:rPr>
                <w:rFonts w:ascii="Arial" w:hAnsi="Arial" w:cs="Arial"/>
                <w:snapToGrid w:val="0"/>
              </w:rPr>
            </w:pPr>
            <w:r w:rsidRPr="007A612E">
              <w:rPr>
                <w:rFonts w:ascii="Arial" w:hAnsi="Arial" w:cs="Arial"/>
                <w:snapToGrid w:val="0"/>
              </w:rPr>
              <w:t>1</w:t>
            </w:r>
          </w:p>
        </w:tc>
        <w:tc>
          <w:tcPr>
            <w:tcW w:w="1443" w:type="dxa"/>
            <w:vAlign w:val="bottom"/>
          </w:tcPr>
          <w:p w:rsidR="007A612E" w:rsidRPr="007A612E" w:rsidRDefault="007A612E" w:rsidP="00D96796">
            <w:pPr>
              <w:ind w:left="284"/>
              <w:jc w:val="center"/>
              <w:rPr>
                <w:rFonts w:ascii="Arial" w:hAnsi="Arial" w:cs="Arial"/>
                <w:snapToGrid w:val="0"/>
              </w:rPr>
            </w:pPr>
            <w:r w:rsidRPr="007A612E">
              <w:rPr>
                <w:rFonts w:ascii="Arial" w:hAnsi="Arial" w:cs="Arial"/>
                <w:snapToGrid w:val="0"/>
              </w:rPr>
              <w:t>1</w:t>
            </w:r>
          </w:p>
        </w:tc>
        <w:tc>
          <w:tcPr>
            <w:tcW w:w="1447" w:type="dxa"/>
            <w:vAlign w:val="bottom"/>
          </w:tcPr>
          <w:p w:rsidR="007A612E" w:rsidRPr="007A612E" w:rsidRDefault="007A612E" w:rsidP="00D96796">
            <w:pPr>
              <w:ind w:left="284"/>
              <w:jc w:val="center"/>
              <w:rPr>
                <w:rFonts w:ascii="Arial" w:hAnsi="Arial" w:cs="Arial"/>
                <w:snapToGrid w:val="0"/>
              </w:rPr>
            </w:pPr>
            <w:r w:rsidRPr="007A612E">
              <w:rPr>
                <w:rFonts w:ascii="Arial" w:hAnsi="Arial" w:cs="Arial"/>
                <w:snapToGrid w:val="0"/>
              </w:rPr>
              <w:t>1</w:t>
            </w:r>
          </w:p>
        </w:tc>
        <w:tc>
          <w:tcPr>
            <w:tcW w:w="1439" w:type="dxa"/>
            <w:vAlign w:val="bottom"/>
          </w:tcPr>
          <w:p w:rsidR="007A612E" w:rsidRPr="007A612E" w:rsidRDefault="007A612E" w:rsidP="00D96796">
            <w:pPr>
              <w:ind w:left="284"/>
              <w:jc w:val="center"/>
              <w:rPr>
                <w:rFonts w:ascii="Arial" w:hAnsi="Arial" w:cs="Arial"/>
                <w:snapToGrid w:val="0"/>
              </w:rPr>
            </w:pPr>
            <w:r w:rsidRPr="007A612E">
              <w:rPr>
                <w:rFonts w:ascii="Arial" w:hAnsi="Arial" w:cs="Arial"/>
                <w:snapToGrid w:val="0"/>
              </w:rPr>
              <w:t>1</w:t>
            </w:r>
          </w:p>
        </w:tc>
      </w:tr>
    </w:tbl>
    <w:p w:rsidR="007A612E" w:rsidRDefault="007A612E" w:rsidP="007A612E">
      <w:pPr>
        <w:spacing w:after="120"/>
        <w:jc w:val="both"/>
        <w:rPr>
          <w:rFonts w:ascii="Arial" w:hAnsi="Arial" w:cs="Arial"/>
          <w:bCs/>
          <w:spacing w:val="-2"/>
          <w:sz w:val="22"/>
          <w:szCs w:val="22"/>
        </w:rPr>
      </w:pPr>
    </w:p>
    <w:p w:rsidR="007A612E" w:rsidRDefault="007A612E" w:rsidP="007A612E">
      <w:pPr>
        <w:spacing w:after="120"/>
        <w:jc w:val="both"/>
        <w:rPr>
          <w:rFonts w:ascii="Arial" w:hAnsi="Arial" w:cs="Arial"/>
          <w:bCs/>
          <w:spacing w:val="-2"/>
          <w:sz w:val="22"/>
          <w:szCs w:val="22"/>
        </w:rPr>
      </w:pPr>
    </w:p>
    <w:p w:rsidR="007A612E" w:rsidRDefault="007A612E" w:rsidP="007A612E">
      <w:pPr>
        <w:spacing w:after="120"/>
        <w:jc w:val="both"/>
        <w:rPr>
          <w:rFonts w:ascii="Calibri" w:hAnsi="Calibri" w:cs="Arial"/>
          <w:bCs/>
          <w:spacing w:val="-2"/>
          <w:sz w:val="22"/>
          <w:szCs w:val="22"/>
        </w:rPr>
      </w:pPr>
    </w:p>
    <w:p w:rsidR="007A612E" w:rsidRDefault="007A612E" w:rsidP="007A612E">
      <w:pPr>
        <w:spacing w:after="120"/>
        <w:jc w:val="both"/>
        <w:rPr>
          <w:rFonts w:ascii="Calibri" w:hAnsi="Calibri" w:cs="Arial"/>
          <w:bCs/>
          <w:spacing w:val="-2"/>
          <w:sz w:val="22"/>
          <w:szCs w:val="22"/>
        </w:rPr>
      </w:pPr>
    </w:p>
    <w:p w:rsidR="007A612E" w:rsidRDefault="007A612E" w:rsidP="007A612E">
      <w:pPr>
        <w:spacing w:after="120"/>
        <w:jc w:val="both"/>
        <w:rPr>
          <w:rFonts w:ascii="Calibri" w:hAnsi="Calibri" w:cs="Arial"/>
          <w:bCs/>
          <w:spacing w:val="-2"/>
          <w:sz w:val="22"/>
          <w:szCs w:val="22"/>
        </w:rPr>
      </w:pPr>
    </w:p>
    <w:p w:rsidR="007A612E" w:rsidRDefault="007A612E" w:rsidP="007A612E">
      <w:pPr>
        <w:spacing w:after="120"/>
        <w:jc w:val="both"/>
        <w:rPr>
          <w:rFonts w:ascii="Calibri" w:hAnsi="Calibri" w:cs="Arial"/>
          <w:bCs/>
          <w:spacing w:val="-2"/>
          <w:sz w:val="22"/>
          <w:szCs w:val="22"/>
        </w:rPr>
      </w:pPr>
    </w:p>
    <w:p w:rsidR="007A612E" w:rsidRPr="005F3CE3" w:rsidRDefault="007A612E" w:rsidP="008A09DE">
      <w:pPr>
        <w:jc w:val="both"/>
        <w:rPr>
          <w:rFonts w:ascii="Arial" w:hAnsi="Arial" w:cs="Arial"/>
          <w:sz w:val="22"/>
          <w:szCs w:val="22"/>
        </w:rPr>
      </w:pPr>
    </w:p>
    <w:p w:rsidR="007A612E" w:rsidRDefault="007A612E" w:rsidP="008A09DE">
      <w:pPr>
        <w:pStyle w:val="Ttulo6"/>
        <w:ind w:left="0"/>
        <w:rPr>
          <w:rFonts w:ascii="Arial" w:hAnsi="Arial" w:cs="Arial"/>
          <w:sz w:val="24"/>
          <w:szCs w:val="24"/>
          <w:u w:val="single"/>
        </w:rPr>
      </w:pPr>
    </w:p>
    <w:p w:rsidR="007A612E" w:rsidRDefault="007A612E" w:rsidP="008A09DE">
      <w:pPr>
        <w:pStyle w:val="Ttulo6"/>
        <w:ind w:left="0"/>
        <w:rPr>
          <w:rFonts w:ascii="Arial" w:hAnsi="Arial" w:cs="Arial"/>
          <w:sz w:val="24"/>
          <w:szCs w:val="24"/>
          <w:u w:val="single"/>
        </w:rPr>
      </w:pPr>
    </w:p>
    <w:p w:rsidR="007A612E" w:rsidRDefault="007A612E" w:rsidP="008A09DE">
      <w:pPr>
        <w:pStyle w:val="Ttulo6"/>
        <w:ind w:left="0"/>
        <w:rPr>
          <w:rFonts w:ascii="Arial" w:hAnsi="Arial" w:cs="Arial"/>
          <w:sz w:val="24"/>
          <w:szCs w:val="24"/>
          <w:u w:val="single"/>
        </w:rPr>
      </w:pPr>
    </w:p>
    <w:p w:rsidR="007A612E" w:rsidRDefault="007A612E" w:rsidP="008A09DE">
      <w:pPr>
        <w:pStyle w:val="Ttulo6"/>
        <w:ind w:left="0"/>
        <w:rPr>
          <w:rFonts w:ascii="Arial" w:hAnsi="Arial" w:cs="Arial"/>
          <w:sz w:val="24"/>
          <w:szCs w:val="24"/>
          <w:u w:val="single"/>
        </w:rPr>
      </w:pPr>
    </w:p>
    <w:p w:rsidR="007A612E" w:rsidRDefault="007A612E" w:rsidP="008A09DE">
      <w:pPr>
        <w:pStyle w:val="Ttulo6"/>
        <w:ind w:left="0"/>
        <w:rPr>
          <w:rFonts w:ascii="Arial" w:hAnsi="Arial" w:cs="Arial"/>
          <w:sz w:val="24"/>
          <w:szCs w:val="24"/>
          <w:u w:val="single"/>
        </w:rPr>
      </w:pPr>
    </w:p>
    <w:p w:rsidR="007A612E" w:rsidRDefault="007A612E" w:rsidP="008A09DE">
      <w:pPr>
        <w:pStyle w:val="Ttulo6"/>
        <w:ind w:left="0"/>
        <w:rPr>
          <w:rFonts w:ascii="Arial" w:hAnsi="Arial" w:cs="Arial"/>
          <w:sz w:val="24"/>
          <w:szCs w:val="24"/>
          <w:u w:val="single"/>
        </w:rPr>
      </w:pPr>
    </w:p>
    <w:p w:rsidR="007A612E" w:rsidRDefault="007A612E" w:rsidP="008A09DE">
      <w:pPr>
        <w:pStyle w:val="Ttulo6"/>
        <w:ind w:left="0"/>
        <w:rPr>
          <w:rFonts w:ascii="Arial" w:hAnsi="Arial" w:cs="Arial"/>
          <w:sz w:val="24"/>
          <w:szCs w:val="24"/>
          <w:u w:val="single"/>
        </w:rPr>
      </w:pPr>
    </w:p>
    <w:p w:rsidR="007A612E" w:rsidRDefault="007A612E" w:rsidP="008A09DE">
      <w:pPr>
        <w:pStyle w:val="Ttulo6"/>
        <w:ind w:left="0"/>
        <w:rPr>
          <w:rFonts w:ascii="Arial" w:hAnsi="Arial" w:cs="Arial"/>
          <w:sz w:val="24"/>
          <w:szCs w:val="24"/>
          <w:u w:val="single"/>
        </w:rPr>
      </w:pPr>
    </w:p>
    <w:p w:rsidR="007A612E" w:rsidRDefault="007A612E" w:rsidP="008A09DE">
      <w:pPr>
        <w:pStyle w:val="Ttulo6"/>
        <w:ind w:left="0"/>
        <w:rPr>
          <w:rFonts w:ascii="Arial" w:hAnsi="Arial" w:cs="Arial"/>
          <w:sz w:val="24"/>
          <w:szCs w:val="24"/>
          <w:u w:val="single"/>
        </w:rPr>
      </w:pPr>
    </w:p>
    <w:p w:rsidR="007A612E" w:rsidRDefault="007A612E" w:rsidP="008A09DE">
      <w:pPr>
        <w:pStyle w:val="Ttulo6"/>
        <w:ind w:left="0"/>
        <w:rPr>
          <w:rFonts w:ascii="Arial" w:hAnsi="Arial" w:cs="Arial"/>
          <w:sz w:val="24"/>
          <w:szCs w:val="24"/>
          <w:u w:val="single"/>
        </w:rPr>
      </w:pPr>
    </w:p>
    <w:p w:rsidR="007A612E" w:rsidRDefault="007A612E" w:rsidP="008A09DE">
      <w:pPr>
        <w:pStyle w:val="Ttulo6"/>
        <w:ind w:left="0"/>
        <w:rPr>
          <w:rFonts w:ascii="Arial" w:hAnsi="Arial" w:cs="Arial"/>
          <w:sz w:val="24"/>
          <w:szCs w:val="24"/>
          <w:u w:val="single"/>
        </w:rPr>
      </w:pPr>
    </w:p>
    <w:p w:rsidR="007A612E" w:rsidRDefault="007A612E" w:rsidP="008A09DE">
      <w:pPr>
        <w:pStyle w:val="Ttulo6"/>
        <w:ind w:left="0"/>
        <w:rPr>
          <w:rFonts w:ascii="Arial" w:hAnsi="Arial" w:cs="Arial"/>
          <w:sz w:val="24"/>
          <w:szCs w:val="24"/>
          <w:u w:val="single"/>
        </w:rPr>
      </w:pPr>
    </w:p>
    <w:p w:rsidR="007A612E" w:rsidRPr="007A612E" w:rsidRDefault="007A612E" w:rsidP="007A612E"/>
    <w:p w:rsidR="007A612E" w:rsidRDefault="007A612E" w:rsidP="008A09DE">
      <w:pPr>
        <w:pStyle w:val="Ttulo6"/>
        <w:ind w:left="0"/>
        <w:rPr>
          <w:rFonts w:ascii="Arial" w:hAnsi="Arial" w:cs="Arial"/>
          <w:sz w:val="24"/>
          <w:szCs w:val="24"/>
          <w:u w:val="single"/>
        </w:rPr>
      </w:pPr>
    </w:p>
    <w:p w:rsidR="007A612E" w:rsidRDefault="007A612E" w:rsidP="008A09DE">
      <w:pPr>
        <w:pStyle w:val="Ttulo6"/>
        <w:ind w:left="0"/>
        <w:rPr>
          <w:rFonts w:ascii="Arial" w:hAnsi="Arial" w:cs="Arial"/>
          <w:sz w:val="24"/>
          <w:szCs w:val="24"/>
          <w:u w:val="single"/>
        </w:rPr>
      </w:pPr>
    </w:p>
    <w:p w:rsidR="007A612E" w:rsidRPr="007A612E" w:rsidRDefault="007A612E" w:rsidP="007A612E"/>
    <w:p w:rsidR="008A09DE" w:rsidRPr="008A09DE" w:rsidRDefault="008A09DE" w:rsidP="008A09DE">
      <w:pPr>
        <w:pStyle w:val="Ttulo6"/>
        <w:ind w:left="0"/>
        <w:rPr>
          <w:rFonts w:ascii="Arial" w:hAnsi="Arial" w:cs="Arial"/>
          <w:sz w:val="24"/>
          <w:szCs w:val="24"/>
          <w:u w:val="single"/>
        </w:rPr>
      </w:pPr>
      <w:r w:rsidRPr="008A09DE">
        <w:rPr>
          <w:rFonts w:ascii="Arial" w:hAnsi="Arial" w:cs="Arial"/>
          <w:sz w:val="24"/>
          <w:szCs w:val="24"/>
          <w:u w:val="single"/>
        </w:rPr>
        <w:lastRenderedPageBreak/>
        <w:t>PARTIDA NO. 2.- EQUIPO PARA LABORATORIO DE BANCO DE SANGRE: INCLUYE PAQUETES X, XI Y XII</w:t>
      </w:r>
    </w:p>
    <w:p w:rsidR="008A09DE" w:rsidRPr="00210AE7" w:rsidRDefault="008A09DE" w:rsidP="008A09DE">
      <w:pPr>
        <w:jc w:val="both"/>
        <w:rPr>
          <w:rFonts w:ascii="Calibri" w:hAnsi="Calibri" w:cs="Arial"/>
          <w:b/>
          <w:i/>
          <w:sz w:val="22"/>
          <w:szCs w:val="22"/>
        </w:rPr>
      </w:pPr>
    </w:p>
    <w:p w:rsidR="008A09DE" w:rsidRPr="00210AE7" w:rsidRDefault="008A09DE" w:rsidP="008A09DE">
      <w:pPr>
        <w:jc w:val="both"/>
        <w:rPr>
          <w:rFonts w:ascii="Calibri" w:hAnsi="Calibri" w:cs="Arial"/>
          <w:i/>
          <w:sz w:val="22"/>
          <w:szCs w:val="22"/>
        </w:rPr>
      </w:pPr>
    </w:p>
    <w:p w:rsidR="008A09DE" w:rsidRPr="005E2FE8" w:rsidRDefault="008A09DE" w:rsidP="008A09DE">
      <w:pPr>
        <w:jc w:val="both"/>
        <w:rPr>
          <w:rFonts w:ascii="Arial" w:hAnsi="Arial" w:cs="Arial"/>
          <w:b/>
          <w:sz w:val="22"/>
          <w:szCs w:val="22"/>
          <w:u w:val="single"/>
        </w:rPr>
      </w:pPr>
      <w:r w:rsidRPr="005E2FE8">
        <w:rPr>
          <w:rFonts w:ascii="Arial" w:hAnsi="Arial" w:cs="Arial"/>
          <w:b/>
          <w:sz w:val="22"/>
          <w:szCs w:val="22"/>
          <w:u w:val="single"/>
        </w:rPr>
        <w:t>PAQUETE X HEMATOLOGIA</w:t>
      </w:r>
    </w:p>
    <w:p w:rsidR="008A09DE" w:rsidRPr="005E2FE8" w:rsidRDefault="008A09DE" w:rsidP="008A09DE">
      <w:pPr>
        <w:jc w:val="both"/>
        <w:rPr>
          <w:rFonts w:ascii="Arial" w:hAnsi="Arial" w:cs="Arial"/>
          <w:sz w:val="22"/>
          <w:szCs w:val="22"/>
        </w:rPr>
      </w:pPr>
    </w:p>
    <w:p w:rsidR="008A09DE" w:rsidRPr="005E2FE8" w:rsidRDefault="008A09DE" w:rsidP="008A09DE">
      <w:pPr>
        <w:pStyle w:val="Ttulo3"/>
        <w:shd w:val="clear" w:color="auto" w:fill="B8CCE4"/>
        <w:jc w:val="both"/>
        <w:rPr>
          <w:rFonts w:ascii="Arial" w:hAnsi="Arial" w:cs="Arial"/>
          <w:b w:val="0"/>
          <w:sz w:val="22"/>
          <w:szCs w:val="22"/>
        </w:rPr>
      </w:pPr>
      <w:r w:rsidRPr="005E2FE8">
        <w:rPr>
          <w:rFonts w:ascii="Arial" w:hAnsi="Arial" w:cs="Arial"/>
          <w:b w:val="0"/>
          <w:sz w:val="22"/>
          <w:szCs w:val="22"/>
        </w:rPr>
        <w:t>EQUIPO DE HEMATOLOGIA DE MEDIANO RENDIMIENTO</w:t>
      </w:r>
    </w:p>
    <w:p w:rsidR="008A09DE" w:rsidRPr="005E2FE8" w:rsidRDefault="008A09DE" w:rsidP="008A09DE">
      <w:pPr>
        <w:rPr>
          <w:rFonts w:ascii="Arial" w:hAnsi="Arial" w:cs="Arial"/>
          <w:sz w:val="22"/>
          <w:szCs w:val="22"/>
        </w:rPr>
      </w:pPr>
    </w:p>
    <w:p w:rsidR="008A09DE" w:rsidRPr="005E2FE8" w:rsidRDefault="008A09DE" w:rsidP="008A09DE">
      <w:pPr>
        <w:ind w:left="284" w:right="22"/>
        <w:jc w:val="both"/>
        <w:rPr>
          <w:rFonts w:ascii="Arial" w:hAnsi="Arial" w:cs="Arial"/>
          <w:b/>
          <w:sz w:val="22"/>
          <w:szCs w:val="22"/>
        </w:rPr>
      </w:pPr>
      <w:r w:rsidRPr="005E2FE8">
        <w:rPr>
          <w:rFonts w:ascii="Arial" w:hAnsi="Arial" w:cs="Arial"/>
          <w:b/>
          <w:sz w:val="22"/>
          <w:szCs w:val="22"/>
        </w:rPr>
        <w:t>ESPECIFICACIONES TECNICAS PARA EL EQUIPO DE HEMATOLOGIA DE MEDIANO RENDIMIENTO</w:t>
      </w:r>
    </w:p>
    <w:p w:rsidR="008A09DE" w:rsidRPr="005E2FE8" w:rsidRDefault="008A09DE" w:rsidP="008A09DE">
      <w:pPr>
        <w:jc w:val="both"/>
        <w:rPr>
          <w:rFonts w:ascii="Arial" w:hAnsi="Arial" w:cs="Arial"/>
          <w:bCs/>
          <w:sz w:val="22"/>
          <w:szCs w:val="22"/>
          <w:lang w:val="es-MX"/>
        </w:rPr>
      </w:pPr>
    </w:p>
    <w:p w:rsidR="008A09DE" w:rsidRPr="005E2FE8" w:rsidRDefault="008A09DE" w:rsidP="008A09DE">
      <w:pPr>
        <w:jc w:val="both"/>
        <w:rPr>
          <w:rFonts w:ascii="Arial" w:hAnsi="Arial" w:cs="Arial"/>
          <w:bCs/>
          <w:color w:val="000000"/>
          <w:sz w:val="22"/>
          <w:szCs w:val="22"/>
          <w:lang w:val="es-MX"/>
        </w:rPr>
      </w:pPr>
      <w:r w:rsidRPr="005E2FE8">
        <w:rPr>
          <w:rFonts w:ascii="Arial" w:hAnsi="Arial" w:cs="Arial"/>
          <w:bCs/>
          <w:color w:val="000000"/>
          <w:sz w:val="22"/>
          <w:szCs w:val="22"/>
          <w:lang w:val="es-MX"/>
        </w:rPr>
        <w:t>El equipo deberá tener la capacidad para determinar los siguientes parámetros:</w:t>
      </w:r>
    </w:p>
    <w:p w:rsidR="008A09DE" w:rsidRPr="005E2FE8" w:rsidRDefault="008A09DE" w:rsidP="008A09DE">
      <w:pPr>
        <w:jc w:val="both"/>
        <w:rPr>
          <w:rFonts w:ascii="Arial" w:hAnsi="Arial" w:cs="Arial"/>
          <w:bCs/>
          <w:color w:val="000000"/>
          <w:sz w:val="22"/>
          <w:szCs w:val="22"/>
          <w:lang w:val="es-MX"/>
        </w:rPr>
      </w:pPr>
      <w:r w:rsidRPr="005E2FE8">
        <w:rPr>
          <w:rFonts w:ascii="Arial" w:hAnsi="Arial" w:cs="Arial"/>
          <w:bCs/>
          <w:color w:val="000000"/>
          <w:sz w:val="22"/>
          <w:szCs w:val="22"/>
          <w:lang w:val="es-MX"/>
        </w:rPr>
        <w:t>WBC</w:t>
      </w:r>
      <w:r w:rsidRPr="005E2FE8">
        <w:rPr>
          <w:rFonts w:ascii="Arial" w:hAnsi="Arial" w:cs="Arial"/>
          <w:bCs/>
          <w:color w:val="000000"/>
          <w:sz w:val="22"/>
          <w:szCs w:val="22"/>
          <w:lang w:val="es-MX"/>
        </w:rPr>
        <w:tab/>
      </w:r>
      <w:r w:rsidRPr="005E2FE8">
        <w:rPr>
          <w:rFonts w:ascii="Arial" w:hAnsi="Arial" w:cs="Arial"/>
          <w:bCs/>
          <w:color w:val="000000"/>
          <w:sz w:val="22"/>
          <w:szCs w:val="22"/>
          <w:lang w:val="es-MX"/>
        </w:rPr>
        <w:tab/>
        <w:t>Leucocitos</w:t>
      </w:r>
    </w:p>
    <w:p w:rsidR="008A09DE" w:rsidRPr="005E2FE8" w:rsidRDefault="008A09DE" w:rsidP="008A09DE">
      <w:pPr>
        <w:jc w:val="both"/>
        <w:rPr>
          <w:rFonts w:ascii="Arial" w:hAnsi="Arial" w:cs="Arial"/>
          <w:bCs/>
          <w:color w:val="000000"/>
          <w:sz w:val="22"/>
          <w:szCs w:val="22"/>
          <w:lang w:val="es-MX"/>
        </w:rPr>
      </w:pPr>
      <w:r w:rsidRPr="005E2FE8">
        <w:rPr>
          <w:rFonts w:ascii="Arial" w:hAnsi="Arial" w:cs="Arial"/>
          <w:bCs/>
          <w:color w:val="000000"/>
          <w:sz w:val="22"/>
          <w:szCs w:val="22"/>
          <w:lang w:val="es-MX"/>
        </w:rPr>
        <w:t>RBC</w:t>
      </w:r>
      <w:r w:rsidRPr="005E2FE8">
        <w:rPr>
          <w:rFonts w:ascii="Arial" w:hAnsi="Arial" w:cs="Arial"/>
          <w:bCs/>
          <w:color w:val="000000"/>
          <w:sz w:val="22"/>
          <w:szCs w:val="22"/>
          <w:lang w:val="es-MX"/>
        </w:rPr>
        <w:tab/>
      </w:r>
      <w:r w:rsidRPr="005E2FE8">
        <w:rPr>
          <w:rFonts w:ascii="Arial" w:hAnsi="Arial" w:cs="Arial"/>
          <w:bCs/>
          <w:color w:val="000000"/>
          <w:sz w:val="22"/>
          <w:szCs w:val="22"/>
          <w:lang w:val="es-MX"/>
        </w:rPr>
        <w:tab/>
        <w:t>Eritrocitos</w:t>
      </w:r>
    </w:p>
    <w:p w:rsidR="008A09DE" w:rsidRPr="005E2FE8" w:rsidRDefault="008A09DE" w:rsidP="008A09DE">
      <w:pPr>
        <w:jc w:val="both"/>
        <w:rPr>
          <w:rFonts w:ascii="Arial" w:hAnsi="Arial" w:cs="Arial"/>
          <w:bCs/>
          <w:color w:val="000000"/>
          <w:sz w:val="22"/>
          <w:szCs w:val="22"/>
          <w:lang w:val="es-MX"/>
        </w:rPr>
      </w:pPr>
      <w:r w:rsidRPr="005E2FE8">
        <w:rPr>
          <w:rFonts w:ascii="Arial" w:hAnsi="Arial" w:cs="Arial"/>
          <w:bCs/>
          <w:color w:val="000000"/>
          <w:sz w:val="22"/>
          <w:szCs w:val="22"/>
          <w:lang w:val="es-MX"/>
        </w:rPr>
        <w:t>HGB</w:t>
      </w:r>
      <w:r w:rsidRPr="005E2FE8">
        <w:rPr>
          <w:rFonts w:ascii="Arial" w:hAnsi="Arial" w:cs="Arial"/>
          <w:bCs/>
          <w:color w:val="000000"/>
          <w:sz w:val="22"/>
          <w:szCs w:val="22"/>
          <w:lang w:val="es-MX"/>
        </w:rPr>
        <w:tab/>
      </w:r>
      <w:r w:rsidRPr="005E2FE8">
        <w:rPr>
          <w:rFonts w:ascii="Arial" w:hAnsi="Arial" w:cs="Arial"/>
          <w:bCs/>
          <w:color w:val="000000"/>
          <w:sz w:val="22"/>
          <w:szCs w:val="22"/>
          <w:lang w:val="es-MX"/>
        </w:rPr>
        <w:tab/>
        <w:t>Hemoglobina</w:t>
      </w:r>
    </w:p>
    <w:p w:rsidR="008A09DE" w:rsidRPr="005E2FE8" w:rsidRDefault="008A09DE" w:rsidP="008A09DE">
      <w:pPr>
        <w:jc w:val="both"/>
        <w:rPr>
          <w:rFonts w:ascii="Arial" w:hAnsi="Arial" w:cs="Arial"/>
          <w:bCs/>
          <w:color w:val="000000"/>
          <w:sz w:val="22"/>
          <w:szCs w:val="22"/>
          <w:lang w:val="es-MX"/>
        </w:rPr>
      </w:pPr>
      <w:r w:rsidRPr="005E2FE8">
        <w:rPr>
          <w:rFonts w:ascii="Arial" w:hAnsi="Arial" w:cs="Arial"/>
          <w:bCs/>
          <w:color w:val="000000"/>
          <w:sz w:val="22"/>
          <w:szCs w:val="22"/>
          <w:lang w:val="es-MX"/>
        </w:rPr>
        <w:t>HCT</w:t>
      </w:r>
      <w:r w:rsidRPr="005E2FE8">
        <w:rPr>
          <w:rFonts w:ascii="Arial" w:hAnsi="Arial" w:cs="Arial"/>
          <w:bCs/>
          <w:color w:val="000000"/>
          <w:sz w:val="22"/>
          <w:szCs w:val="22"/>
          <w:lang w:val="es-MX"/>
        </w:rPr>
        <w:tab/>
      </w:r>
      <w:r w:rsidRPr="005E2FE8">
        <w:rPr>
          <w:rFonts w:ascii="Arial" w:hAnsi="Arial" w:cs="Arial"/>
          <w:bCs/>
          <w:color w:val="000000"/>
          <w:sz w:val="22"/>
          <w:szCs w:val="22"/>
          <w:lang w:val="es-MX"/>
        </w:rPr>
        <w:tab/>
        <w:t>Hematocrito</w:t>
      </w:r>
    </w:p>
    <w:p w:rsidR="008A09DE" w:rsidRPr="005E2FE8" w:rsidRDefault="008A09DE" w:rsidP="008A09DE">
      <w:pPr>
        <w:jc w:val="both"/>
        <w:rPr>
          <w:rFonts w:ascii="Arial" w:hAnsi="Arial" w:cs="Arial"/>
          <w:bCs/>
          <w:color w:val="000000"/>
          <w:sz w:val="22"/>
          <w:szCs w:val="22"/>
          <w:lang w:val="es-MX"/>
        </w:rPr>
      </w:pPr>
      <w:r w:rsidRPr="005E2FE8">
        <w:rPr>
          <w:rFonts w:ascii="Arial" w:hAnsi="Arial" w:cs="Arial"/>
          <w:bCs/>
          <w:color w:val="000000"/>
          <w:sz w:val="22"/>
          <w:szCs w:val="22"/>
          <w:lang w:val="es-MX"/>
        </w:rPr>
        <w:t>VCM</w:t>
      </w:r>
      <w:r w:rsidRPr="005E2FE8">
        <w:rPr>
          <w:rFonts w:ascii="Arial" w:hAnsi="Arial" w:cs="Arial"/>
          <w:bCs/>
          <w:color w:val="000000"/>
          <w:sz w:val="22"/>
          <w:szCs w:val="22"/>
          <w:lang w:val="es-MX"/>
        </w:rPr>
        <w:tab/>
      </w:r>
      <w:r w:rsidRPr="005E2FE8">
        <w:rPr>
          <w:rFonts w:ascii="Arial" w:hAnsi="Arial" w:cs="Arial"/>
          <w:bCs/>
          <w:color w:val="000000"/>
          <w:sz w:val="22"/>
          <w:szCs w:val="22"/>
          <w:lang w:val="es-MX"/>
        </w:rPr>
        <w:tab/>
        <w:t>Volumen Corpuscular Medio</w:t>
      </w:r>
    </w:p>
    <w:p w:rsidR="008A09DE" w:rsidRPr="005E2FE8" w:rsidRDefault="008A09DE" w:rsidP="008A09DE">
      <w:pPr>
        <w:jc w:val="both"/>
        <w:rPr>
          <w:rFonts w:ascii="Arial" w:hAnsi="Arial" w:cs="Arial"/>
          <w:bCs/>
          <w:color w:val="000000"/>
          <w:sz w:val="22"/>
          <w:szCs w:val="22"/>
          <w:lang w:val="es-MX"/>
        </w:rPr>
      </w:pPr>
      <w:r w:rsidRPr="005E2FE8">
        <w:rPr>
          <w:rFonts w:ascii="Arial" w:hAnsi="Arial" w:cs="Arial"/>
          <w:bCs/>
          <w:color w:val="000000"/>
          <w:sz w:val="22"/>
          <w:szCs w:val="22"/>
          <w:lang w:val="es-MX"/>
        </w:rPr>
        <w:t>HCM</w:t>
      </w:r>
      <w:r w:rsidRPr="005E2FE8">
        <w:rPr>
          <w:rFonts w:ascii="Arial" w:hAnsi="Arial" w:cs="Arial"/>
          <w:bCs/>
          <w:color w:val="000000"/>
          <w:sz w:val="22"/>
          <w:szCs w:val="22"/>
          <w:lang w:val="es-MX"/>
        </w:rPr>
        <w:tab/>
      </w:r>
      <w:r w:rsidRPr="005E2FE8">
        <w:rPr>
          <w:rFonts w:ascii="Arial" w:hAnsi="Arial" w:cs="Arial"/>
          <w:bCs/>
          <w:color w:val="000000"/>
          <w:sz w:val="22"/>
          <w:szCs w:val="22"/>
          <w:lang w:val="es-MX"/>
        </w:rPr>
        <w:tab/>
        <w:t>Hemoglobina Corpuscular Media</w:t>
      </w:r>
    </w:p>
    <w:p w:rsidR="008A09DE" w:rsidRPr="005E2FE8" w:rsidRDefault="008A09DE" w:rsidP="008A09DE">
      <w:pPr>
        <w:jc w:val="both"/>
        <w:rPr>
          <w:rFonts w:ascii="Arial" w:hAnsi="Arial" w:cs="Arial"/>
          <w:bCs/>
          <w:color w:val="000000"/>
          <w:sz w:val="22"/>
          <w:szCs w:val="22"/>
          <w:lang w:val="es-MX"/>
        </w:rPr>
      </w:pPr>
      <w:r w:rsidRPr="005E2FE8">
        <w:rPr>
          <w:rFonts w:ascii="Arial" w:hAnsi="Arial" w:cs="Arial"/>
          <w:bCs/>
          <w:color w:val="000000"/>
          <w:sz w:val="22"/>
          <w:szCs w:val="22"/>
          <w:lang w:val="es-MX"/>
        </w:rPr>
        <w:t>CHCM</w:t>
      </w:r>
      <w:r w:rsidRPr="005E2FE8">
        <w:rPr>
          <w:rFonts w:ascii="Arial" w:hAnsi="Arial" w:cs="Arial"/>
          <w:bCs/>
          <w:color w:val="000000"/>
          <w:sz w:val="22"/>
          <w:szCs w:val="22"/>
          <w:lang w:val="es-MX"/>
        </w:rPr>
        <w:tab/>
        <w:t xml:space="preserve">           Concentración Media de Hemoglobina Corpuscular</w:t>
      </w:r>
    </w:p>
    <w:p w:rsidR="008A09DE" w:rsidRPr="005E2FE8" w:rsidRDefault="008A09DE" w:rsidP="008A09DE">
      <w:pPr>
        <w:jc w:val="both"/>
        <w:rPr>
          <w:rFonts w:ascii="Arial" w:hAnsi="Arial" w:cs="Arial"/>
          <w:bCs/>
          <w:color w:val="000000"/>
          <w:sz w:val="22"/>
          <w:szCs w:val="22"/>
          <w:lang w:val="es-MX"/>
        </w:rPr>
      </w:pPr>
      <w:r w:rsidRPr="005E2FE8">
        <w:rPr>
          <w:rFonts w:ascii="Arial" w:hAnsi="Arial" w:cs="Arial"/>
          <w:bCs/>
          <w:color w:val="000000"/>
          <w:sz w:val="22"/>
          <w:szCs w:val="22"/>
          <w:lang w:val="es-MX"/>
        </w:rPr>
        <w:t>RDW</w:t>
      </w:r>
      <w:r w:rsidRPr="005E2FE8">
        <w:rPr>
          <w:rFonts w:ascii="Arial" w:hAnsi="Arial" w:cs="Arial"/>
          <w:bCs/>
          <w:color w:val="000000"/>
          <w:sz w:val="22"/>
          <w:szCs w:val="22"/>
          <w:lang w:val="es-MX"/>
        </w:rPr>
        <w:tab/>
      </w:r>
      <w:r w:rsidRPr="005E2FE8">
        <w:rPr>
          <w:rFonts w:ascii="Arial" w:hAnsi="Arial" w:cs="Arial"/>
          <w:bCs/>
          <w:color w:val="000000"/>
          <w:sz w:val="22"/>
          <w:szCs w:val="22"/>
          <w:lang w:val="es-MX"/>
        </w:rPr>
        <w:tab/>
        <w:t>Ancho de Distribución de Eritrocitos</w:t>
      </w:r>
    </w:p>
    <w:p w:rsidR="008A09DE" w:rsidRPr="005E2FE8" w:rsidRDefault="008A09DE" w:rsidP="008A09DE">
      <w:pPr>
        <w:jc w:val="both"/>
        <w:rPr>
          <w:rFonts w:ascii="Arial" w:hAnsi="Arial" w:cs="Arial"/>
          <w:bCs/>
          <w:color w:val="000000"/>
          <w:sz w:val="22"/>
          <w:szCs w:val="22"/>
          <w:lang w:val="es-MX"/>
        </w:rPr>
      </w:pPr>
      <w:r w:rsidRPr="005E2FE8">
        <w:rPr>
          <w:rFonts w:ascii="Arial" w:hAnsi="Arial" w:cs="Arial"/>
          <w:bCs/>
          <w:color w:val="000000"/>
          <w:sz w:val="22"/>
          <w:szCs w:val="22"/>
          <w:lang w:val="es-MX"/>
        </w:rPr>
        <w:t>PLT</w:t>
      </w:r>
      <w:r w:rsidRPr="005E2FE8">
        <w:rPr>
          <w:rFonts w:ascii="Arial" w:hAnsi="Arial" w:cs="Arial"/>
          <w:bCs/>
          <w:color w:val="000000"/>
          <w:sz w:val="22"/>
          <w:szCs w:val="22"/>
          <w:lang w:val="es-MX"/>
        </w:rPr>
        <w:tab/>
      </w:r>
      <w:r w:rsidRPr="005E2FE8">
        <w:rPr>
          <w:rFonts w:ascii="Arial" w:hAnsi="Arial" w:cs="Arial"/>
          <w:bCs/>
          <w:color w:val="000000"/>
          <w:sz w:val="22"/>
          <w:szCs w:val="22"/>
          <w:lang w:val="es-MX"/>
        </w:rPr>
        <w:tab/>
        <w:t>Plaquetas</w:t>
      </w:r>
    </w:p>
    <w:p w:rsidR="008A09DE" w:rsidRPr="005E2FE8" w:rsidRDefault="008A09DE" w:rsidP="008A09DE">
      <w:pPr>
        <w:jc w:val="both"/>
        <w:rPr>
          <w:rFonts w:ascii="Arial" w:hAnsi="Arial" w:cs="Arial"/>
          <w:bCs/>
          <w:color w:val="000000"/>
          <w:sz w:val="22"/>
          <w:szCs w:val="22"/>
          <w:lang w:val="es-MX"/>
        </w:rPr>
      </w:pPr>
      <w:r w:rsidRPr="005E2FE8">
        <w:rPr>
          <w:rFonts w:ascii="Arial" w:hAnsi="Arial" w:cs="Arial"/>
          <w:bCs/>
          <w:color w:val="000000"/>
          <w:sz w:val="22"/>
          <w:szCs w:val="22"/>
          <w:lang w:val="es-MX"/>
        </w:rPr>
        <w:t>VPM</w:t>
      </w:r>
      <w:r w:rsidRPr="005E2FE8">
        <w:rPr>
          <w:rFonts w:ascii="Arial" w:hAnsi="Arial" w:cs="Arial"/>
          <w:bCs/>
          <w:color w:val="000000"/>
          <w:sz w:val="22"/>
          <w:szCs w:val="22"/>
          <w:lang w:val="es-MX"/>
        </w:rPr>
        <w:tab/>
      </w:r>
      <w:r w:rsidRPr="005E2FE8">
        <w:rPr>
          <w:rFonts w:ascii="Arial" w:hAnsi="Arial" w:cs="Arial"/>
          <w:bCs/>
          <w:color w:val="000000"/>
          <w:sz w:val="22"/>
          <w:szCs w:val="22"/>
          <w:lang w:val="es-MX"/>
        </w:rPr>
        <w:tab/>
        <w:t>Volumen Plaquetario Medio</w:t>
      </w:r>
    </w:p>
    <w:p w:rsidR="008A09DE" w:rsidRPr="005E2FE8" w:rsidRDefault="008A09DE" w:rsidP="008A09DE">
      <w:pPr>
        <w:jc w:val="both"/>
        <w:rPr>
          <w:rFonts w:ascii="Arial" w:hAnsi="Arial" w:cs="Arial"/>
          <w:bCs/>
          <w:color w:val="000000"/>
          <w:sz w:val="22"/>
          <w:szCs w:val="22"/>
          <w:lang w:val="es-MX"/>
        </w:rPr>
      </w:pPr>
      <w:r w:rsidRPr="005E2FE8">
        <w:rPr>
          <w:rFonts w:ascii="Arial" w:hAnsi="Arial" w:cs="Arial"/>
          <w:bCs/>
          <w:color w:val="000000"/>
          <w:sz w:val="22"/>
          <w:szCs w:val="22"/>
          <w:lang w:val="es-MX"/>
        </w:rPr>
        <w:t>PCT</w:t>
      </w:r>
      <w:r w:rsidRPr="005E2FE8">
        <w:rPr>
          <w:rFonts w:ascii="Arial" w:hAnsi="Arial" w:cs="Arial"/>
          <w:bCs/>
          <w:color w:val="000000"/>
          <w:sz w:val="22"/>
          <w:szCs w:val="22"/>
          <w:lang w:val="es-MX"/>
        </w:rPr>
        <w:tab/>
      </w:r>
      <w:r w:rsidRPr="005E2FE8">
        <w:rPr>
          <w:rFonts w:ascii="Arial" w:hAnsi="Arial" w:cs="Arial"/>
          <w:bCs/>
          <w:color w:val="000000"/>
          <w:sz w:val="22"/>
          <w:szCs w:val="22"/>
          <w:lang w:val="es-MX"/>
        </w:rPr>
        <w:tab/>
      </w:r>
      <w:proofErr w:type="spellStart"/>
      <w:r w:rsidRPr="005E2FE8">
        <w:rPr>
          <w:rFonts w:ascii="Arial" w:hAnsi="Arial" w:cs="Arial"/>
          <w:bCs/>
          <w:color w:val="000000"/>
          <w:sz w:val="22"/>
          <w:szCs w:val="22"/>
          <w:lang w:val="es-MX"/>
        </w:rPr>
        <w:t>Plaquetocrito</w:t>
      </w:r>
      <w:proofErr w:type="spellEnd"/>
    </w:p>
    <w:p w:rsidR="008A09DE" w:rsidRPr="005E2FE8" w:rsidRDefault="008A09DE" w:rsidP="008A09DE">
      <w:pPr>
        <w:jc w:val="both"/>
        <w:rPr>
          <w:rFonts w:ascii="Arial" w:hAnsi="Arial" w:cs="Arial"/>
          <w:bCs/>
          <w:color w:val="000000"/>
          <w:sz w:val="22"/>
          <w:szCs w:val="22"/>
          <w:lang w:val="es-MX"/>
        </w:rPr>
      </w:pPr>
      <w:r w:rsidRPr="005E2FE8">
        <w:rPr>
          <w:rFonts w:ascii="Arial" w:hAnsi="Arial" w:cs="Arial"/>
          <w:bCs/>
          <w:color w:val="000000"/>
          <w:sz w:val="22"/>
          <w:szCs w:val="22"/>
          <w:lang w:val="es-MX"/>
        </w:rPr>
        <w:t>PDW</w:t>
      </w:r>
      <w:r w:rsidRPr="005E2FE8">
        <w:rPr>
          <w:rFonts w:ascii="Arial" w:hAnsi="Arial" w:cs="Arial"/>
          <w:bCs/>
          <w:color w:val="000000"/>
          <w:sz w:val="22"/>
          <w:szCs w:val="22"/>
          <w:lang w:val="es-MX"/>
        </w:rPr>
        <w:tab/>
      </w:r>
      <w:r w:rsidRPr="005E2FE8">
        <w:rPr>
          <w:rFonts w:ascii="Arial" w:hAnsi="Arial" w:cs="Arial"/>
          <w:bCs/>
          <w:color w:val="000000"/>
          <w:sz w:val="22"/>
          <w:szCs w:val="22"/>
          <w:lang w:val="es-MX"/>
        </w:rPr>
        <w:tab/>
        <w:t>Ancho de Distribución de Plaquetas</w:t>
      </w:r>
    </w:p>
    <w:p w:rsidR="008A09DE" w:rsidRPr="005E2FE8" w:rsidRDefault="008A09DE" w:rsidP="008A09DE">
      <w:pPr>
        <w:jc w:val="both"/>
        <w:rPr>
          <w:rFonts w:ascii="Arial" w:hAnsi="Arial" w:cs="Arial"/>
          <w:bCs/>
          <w:color w:val="000000"/>
          <w:sz w:val="22"/>
          <w:szCs w:val="22"/>
          <w:lang w:val="es-MX"/>
        </w:rPr>
      </w:pPr>
      <w:r w:rsidRPr="005E2FE8">
        <w:rPr>
          <w:rFonts w:ascii="Arial" w:hAnsi="Arial" w:cs="Arial"/>
          <w:bCs/>
          <w:color w:val="000000"/>
          <w:sz w:val="22"/>
          <w:szCs w:val="22"/>
          <w:lang w:val="es-MX"/>
        </w:rPr>
        <w:t xml:space="preserve">LINF   </w:t>
      </w:r>
      <w:r w:rsidRPr="005E2FE8">
        <w:rPr>
          <w:rFonts w:ascii="Arial" w:hAnsi="Arial" w:cs="Arial"/>
          <w:bCs/>
          <w:color w:val="000000"/>
          <w:sz w:val="22"/>
          <w:szCs w:val="22"/>
          <w:lang w:val="es-MX"/>
        </w:rPr>
        <w:tab/>
        <w:t xml:space="preserve">            Linfocitos en Porcentaje y Número Absoluto</w:t>
      </w:r>
    </w:p>
    <w:p w:rsidR="008A09DE" w:rsidRPr="005E2FE8" w:rsidRDefault="008A09DE" w:rsidP="008A09DE">
      <w:pPr>
        <w:jc w:val="both"/>
        <w:rPr>
          <w:rFonts w:ascii="Arial" w:hAnsi="Arial" w:cs="Arial"/>
          <w:bCs/>
          <w:color w:val="000000"/>
          <w:sz w:val="22"/>
          <w:szCs w:val="22"/>
          <w:lang w:val="es-MX"/>
        </w:rPr>
      </w:pPr>
      <w:r w:rsidRPr="005E2FE8">
        <w:rPr>
          <w:rFonts w:ascii="Arial" w:hAnsi="Arial" w:cs="Arial"/>
          <w:bCs/>
          <w:color w:val="000000"/>
          <w:sz w:val="22"/>
          <w:szCs w:val="22"/>
          <w:lang w:val="es-MX"/>
        </w:rPr>
        <w:t xml:space="preserve">MID </w:t>
      </w:r>
      <w:r w:rsidRPr="005E2FE8">
        <w:rPr>
          <w:rFonts w:ascii="Arial" w:hAnsi="Arial" w:cs="Arial"/>
          <w:bCs/>
          <w:color w:val="000000"/>
          <w:sz w:val="22"/>
          <w:szCs w:val="22"/>
          <w:lang w:val="es-MX"/>
        </w:rPr>
        <w:tab/>
      </w:r>
      <w:r w:rsidRPr="005E2FE8">
        <w:rPr>
          <w:rFonts w:ascii="Arial" w:hAnsi="Arial" w:cs="Arial"/>
          <w:bCs/>
          <w:color w:val="000000"/>
          <w:sz w:val="22"/>
          <w:szCs w:val="22"/>
          <w:lang w:val="es-MX"/>
        </w:rPr>
        <w:tab/>
        <w:t xml:space="preserve"> Monocitos en Porcentaje y Número Absoluto</w:t>
      </w:r>
    </w:p>
    <w:p w:rsidR="008A09DE" w:rsidRPr="005E2FE8" w:rsidRDefault="008A09DE" w:rsidP="008A09DE">
      <w:pPr>
        <w:jc w:val="both"/>
        <w:rPr>
          <w:rFonts w:ascii="Arial" w:hAnsi="Arial" w:cs="Arial"/>
          <w:bCs/>
          <w:color w:val="000000"/>
          <w:sz w:val="22"/>
          <w:szCs w:val="22"/>
          <w:lang w:val="es-MX"/>
        </w:rPr>
      </w:pPr>
      <w:r w:rsidRPr="005E2FE8">
        <w:rPr>
          <w:rFonts w:ascii="Arial" w:hAnsi="Arial" w:cs="Arial"/>
          <w:bCs/>
          <w:color w:val="000000"/>
          <w:sz w:val="22"/>
          <w:szCs w:val="22"/>
          <w:lang w:val="es-MX"/>
        </w:rPr>
        <w:t>GRAN</w:t>
      </w:r>
      <w:r w:rsidRPr="005E2FE8">
        <w:rPr>
          <w:rFonts w:ascii="Arial" w:hAnsi="Arial" w:cs="Arial"/>
          <w:bCs/>
          <w:color w:val="000000"/>
          <w:sz w:val="22"/>
          <w:szCs w:val="22"/>
          <w:lang w:val="es-MX"/>
        </w:rPr>
        <w:tab/>
      </w:r>
      <w:r w:rsidRPr="005E2FE8">
        <w:rPr>
          <w:rFonts w:ascii="Arial" w:hAnsi="Arial" w:cs="Arial"/>
          <w:bCs/>
          <w:color w:val="000000"/>
          <w:sz w:val="22"/>
          <w:szCs w:val="22"/>
          <w:lang w:val="es-MX"/>
        </w:rPr>
        <w:tab/>
        <w:t>Neutrófilos en Porcentaje y Número Absoluto</w:t>
      </w:r>
    </w:p>
    <w:p w:rsidR="008A09DE" w:rsidRPr="005E2FE8" w:rsidRDefault="008A09DE" w:rsidP="008A09DE">
      <w:pPr>
        <w:jc w:val="both"/>
        <w:rPr>
          <w:rFonts w:ascii="Arial" w:hAnsi="Arial" w:cs="Arial"/>
          <w:bCs/>
          <w:color w:val="000000"/>
          <w:sz w:val="22"/>
          <w:szCs w:val="22"/>
          <w:lang w:val="es-MX"/>
        </w:rPr>
      </w:pPr>
    </w:p>
    <w:p w:rsidR="008A09DE" w:rsidRPr="005E2FE8" w:rsidRDefault="008A09DE" w:rsidP="008A09DE">
      <w:pPr>
        <w:jc w:val="both"/>
        <w:rPr>
          <w:rFonts w:ascii="Arial" w:hAnsi="Arial" w:cs="Arial"/>
          <w:bCs/>
          <w:color w:val="000000"/>
          <w:sz w:val="22"/>
          <w:szCs w:val="22"/>
          <w:lang w:val="es-MX"/>
        </w:rPr>
      </w:pPr>
      <w:r w:rsidRPr="005E2FE8">
        <w:rPr>
          <w:rFonts w:ascii="Arial" w:hAnsi="Arial" w:cs="Arial"/>
          <w:bCs/>
          <w:color w:val="000000"/>
          <w:sz w:val="22"/>
          <w:szCs w:val="22"/>
          <w:lang w:val="es-MX"/>
        </w:rPr>
        <w:t>Ofreciendo Histogramas</w:t>
      </w:r>
    </w:p>
    <w:p w:rsidR="008A09DE" w:rsidRPr="005E2FE8" w:rsidRDefault="008A09DE" w:rsidP="008A09DE">
      <w:pPr>
        <w:jc w:val="both"/>
        <w:rPr>
          <w:rFonts w:ascii="Arial" w:hAnsi="Arial" w:cs="Arial"/>
          <w:bCs/>
          <w:color w:val="000000"/>
          <w:sz w:val="22"/>
          <w:szCs w:val="22"/>
          <w:lang w:val="es-MX"/>
        </w:rPr>
      </w:pPr>
    </w:p>
    <w:p w:rsidR="008A09DE" w:rsidRPr="005E2FE8" w:rsidRDefault="008A09DE" w:rsidP="008A09DE">
      <w:pPr>
        <w:jc w:val="both"/>
        <w:rPr>
          <w:rFonts w:ascii="Arial" w:hAnsi="Arial" w:cs="Arial"/>
          <w:bCs/>
          <w:color w:val="000000"/>
          <w:sz w:val="22"/>
          <w:szCs w:val="22"/>
          <w:lang w:val="es-MX"/>
        </w:rPr>
      </w:pPr>
      <w:r w:rsidRPr="005E2FE8">
        <w:rPr>
          <w:rFonts w:ascii="Arial" w:hAnsi="Arial" w:cs="Arial"/>
          <w:bCs/>
          <w:color w:val="000000"/>
          <w:sz w:val="22"/>
          <w:szCs w:val="22"/>
          <w:lang w:val="es-MX"/>
        </w:rPr>
        <w:t>CARACTERISTICAS:</w:t>
      </w:r>
    </w:p>
    <w:p w:rsidR="008A09DE" w:rsidRPr="00CE6216" w:rsidRDefault="008A09DE" w:rsidP="00101259">
      <w:pPr>
        <w:pStyle w:val="Prrafodelista"/>
        <w:numPr>
          <w:ilvl w:val="7"/>
          <w:numId w:val="26"/>
        </w:numPr>
        <w:ind w:left="426"/>
        <w:jc w:val="both"/>
        <w:rPr>
          <w:rFonts w:ascii="Arial" w:hAnsi="Arial" w:cs="Arial"/>
          <w:bCs/>
          <w:color w:val="000000"/>
          <w:lang w:val="es-MX"/>
        </w:rPr>
      </w:pPr>
      <w:r w:rsidRPr="00CE6216">
        <w:rPr>
          <w:rFonts w:ascii="Arial" w:hAnsi="Arial" w:cs="Arial"/>
          <w:bCs/>
          <w:color w:val="000000"/>
          <w:lang w:val="es-MX"/>
        </w:rPr>
        <w:t>Analizador hematológico completamente automático diseñado para las pruebas de diagnóstico in vitro de muestras de sangre humana</w:t>
      </w:r>
    </w:p>
    <w:p w:rsidR="008A09DE" w:rsidRPr="00CE6216" w:rsidRDefault="008A09DE" w:rsidP="00101259">
      <w:pPr>
        <w:pStyle w:val="Prrafodelista"/>
        <w:numPr>
          <w:ilvl w:val="7"/>
          <w:numId w:val="26"/>
        </w:numPr>
        <w:ind w:left="426"/>
        <w:jc w:val="both"/>
        <w:rPr>
          <w:rFonts w:ascii="Arial" w:hAnsi="Arial" w:cs="Arial"/>
          <w:bCs/>
          <w:color w:val="000000"/>
          <w:lang w:val="es-MX"/>
        </w:rPr>
      </w:pPr>
      <w:r w:rsidRPr="00CE6216">
        <w:rPr>
          <w:rFonts w:ascii="Arial" w:hAnsi="Arial" w:cs="Arial"/>
          <w:bCs/>
          <w:color w:val="000000"/>
          <w:lang w:val="es-MX"/>
        </w:rPr>
        <w:t xml:space="preserve">Con principio de impedancia (Para RBC, WBC y PLT) Métodos sin cianuro fotométrico para hemoglobina. </w:t>
      </w:r>
    </w:p>
    <w:p w:rsidR="008A09DE" w:rsidRPr="00CE6216" w:rsidRDefault="008A09DE" w:rsidP="00101259">
      <w:pPr>
        <w:pStyle w:val="Prrafodelista"/>
        <w:numPr>
          <w:ilvl w:val="7"/>
          <w:numId w:val="26"/>
        </w:numPr>
        <w:ind w:left="426"/>
        <w:jc w:val="both"/>
        <w:rPr>
          <w:rFonts w:ascii="Arial" w:hAnsi="Arial" w:cs="Arial"/>
          <w:bCs/>
          <w:color w:val="000000"/>
          <w:lang w:val="es-MX"/>
        </w:rPr>
      </w:pPr>
      <w:r w:rsidRPr="00CE6216">
        <w:rPr>
          <w:rFonts w:ascii="Arial" w:hAnsi="Arial" w:cs="Arial"/>
          <w:bCs/>
          <w:color w:val="000000"/>
          <w:lang w:val="es-MX"/>
        </w:rPr>
        <w:t xml:space="preserve">Utilice solo reactivo </w:t>
      </w:r>
      <w:proofErr w:type="spellStart"/>
      <w:r w:rsidRPr="00CE6216">
        <w:rPr>
          <w:rFonts w:ascii="Arial" w:hAnsi="Arial" w:cs="Arial"/>
          <w:bCs/>
          <w:color w:val="000000"/>
          <w:lang w:val="es-MX"/>
        </w:rPr>
        <w:t>hemolizante</w:t>
      </w:r>
      <w:proofErr w:type="spellEnd"/>
      <w:r w:rsidRPr="00CE6216">
        <w:rPr>
          <w:rFonts w:ascii="Arial" w:hAnsi="Arial" w:cs="Arial"/>
          <w:bCs/>
          <w:color w:val="000000"/>
          <w:lang w:val="es-MX"/>
        </w:rPr>
        <w:t xml:space="preserve"> y diluyente isotónico.</w:t>
      </w:r>
    </w:p>
    <w:p w:rsidR="008A09DE" w:rsidRPr="00CE6216" w:rsidRDefault="008A09DE" w:rsidP="00101259">
      <w:pPr>
        <w:pStyle w:val="Prrafodelista"/>
        <w:numPr>
          <w:ilvl w:val="7"/>
          <w:numId w:val="26"/>
        </w:numPr>
        <w:ind w:left="426"/>
        <w:jc w:val="both"/>
        <w:rPr>
          <w:rFonts w:ascii="Arial" w:hAnsi="Arial" w:cs="Arial"/>
          <w:bCs/>
          <w:color w:val="000000"/>
          <w:lang w:val="es-MX"/>
        </w:rPr>
      </w:pPr>
      <w:r w:rsidRPr="00CE6216">
        <w:rPr>
          <w:rFonts w:ascii="Arial" w:hAnsi="Arial" w:cs="Arial"/>
          <w:bCs/>
          <w:color w:val="000000"/>
          <w:lang w:val="es-MX"/>
        </w:rPr>
        <w:t>Determinación de al menos 20 parámetros y una cuenta en tres partes del diferencial de leucocitos como mínimo.</w:t>
      </w:r>
    </w:p>
    <w:p w:rsidR="008A09DE" w:rsidRPr="00CE6216" w:rsidRDefault="008A09DE" w:rsidP="00101259">
      <w:pPr>
        <w:pStyle w:val="Prrafodelista"/>
        <w:numPr>
          <w:ilvl w:val="7"/>
          <w:numId w:val="26"/>
        </w:numPr>
        <w:ind w:left="426"/>
        <w:jc w:val="both"/>
        <w:rPr>
          <w:rFonts w:ascii="Arial" w:hAnsi="Arial" w:cs="Arial"/>
          <w:bCs/>
          <w:color w:val="000000"/>
          <w:lang w:val="es-MX"/>
        </w:rPr>
      </w:pPr>
      <w:r w:rsidRPr="00CE6216">
        <w:rPr>
          <w:rFonts w:ascii="Arial" w:hAnsi="Arial" w:cs="Arial"/>
          <w:bCs/>
          <w:color w:val="000000"/>
          <w:lang w:val="es-MX"/>
        </w:rPr>
        <w:t>Velocidad de procesamiento de mínimo de 60 pruebas por hora en tubo abierto</w:t>
      </w:r>
    </w:p>
    <w:p w:rsidR="008A09DE" w:rsidRPr="00CE6216" w:rsidRDefault="008A09DE" w:rsidP="00101259">
      <w:pPr>
        <w:pStyle w:val="Prrafodelista"/>
        <w:numPr>
          <w:ilvl w:val="7"/>
          <w:numId w:val="26"/>
        </w:numPr>
        <w:ind w:left="426"/>
        <w:jc w:val="both"/>
        <w:rPr>
          <w:rFonts w:ascii="Arial" w:hAnsi="Arial" w:cs="Arial"/>
          <w:bCs/>
          <w:color w:val="000000"/>
          <w:lang w:val="es-MX"/>
        </w:rPr>
      </w:pPr>
      <w:r w:rsidRPr="00CE6216">
        <w:rPr>
          <w:rFonts w:ascii="Arial" w:hAnsi="Arial" w:cs="Arial"/>
          <w:bCs/>
          <w:color w:val="000000"/>
          <w:lang w:val="es-MX"/>
        </w:rPr>
        <w:t xml:space="preserve">Volumen de muestra de 110 </w:t>
      </w:r>
      <w:proofErr w:type="spellStart"/>
      <w:r w:rsidRPr="00CE6216">
        <w:rPr>
          <w:rFonts w:ascii="Arial" w:hAnsi="Arial" w:cs="Arial"/>
          <w:bCs/>
          <w:color w:val="000000"/>
          <w:lang w:val="es-MX"/>
        </w:rPr>
        <w:t>uL</w:t>
      </w:r>
      <w:proofErr w:type="spellEnd"/>
      <w:r w:rsidRPr="00CE6216">
        <w:rPr>
          <w:rFonts w:ascii="Arial" w:hAnsi="Arial" w:cs="Arial"/>
          <w:bCs/>
          <w:color w:val="000000"/>
          <w:lang w:val="es-MX"/>
        </w:rPr>
        <w:t xml:space="preserve"> para tubo abierto</w:t>
      </w:r>
    </w:p>
    <w:p w:rsidR="008A09DE" w:rsidRPr="00CE6216" w:rsidRDefault="008A09DE" w:rsidP="00101259">
      <w:pPr>
        <w:pStyle w:val="Prrafodelista"/>
        <w:numPr>
          <w:ilvl w:val="7"/>
          <w:numId w:val="26"/>
        </w:numPr>
        <w:ind w:left="426"/>
        <w:jc w:val="both"/>
        <w:rPr>
          <w:rFonts w:ascii="Arial" w:hAnsi="Arial" w:cs="Arial"/>
          <w:bCs/>
          <w:color w:val="000000"/>
          <w:lang w:val="es-MX"/>
        </w:rPr>
      </w:pPr>
      <w:r w:rsidRPr="00CE6216">
        <w:rPr>
          <w:rFonts w:ascii="Arial" w:hAnsi="Arial" w:cs="Arial"/>
          <w:bCs/>
          <w:color w:val="000000"/>
          <w:lang w:val="es-MX"/>
        </w:rPr>
        <w:t xml:space="preserve">Que tenga dispositivo de </w:t>
      </w:r>
      <w:proofErr w:type="spellStart"/>
      <w:r w:rsidRPr="00CE6216">
        <w:rPr>
          <w:rFonts w:ascii="Arial" w:hAnsi="Arial" w:cs="Arial"/>
          <w:bCs/>
          <w:color w:val="000000"/>
          <w:lang w:val="es-MX"/>
        </w:rPr>
        <w:t>microcapilar</w:t>
      </w:r>
      <w:proofErr w:type="spellEnd"/>
      <w:r w:rsidRPr="00CE6216">
        <w:rPr>
          <w:rFonts w:ascii="Arial" w:hAnsi="Arial" w:cs="Arial"/>
          <w:bCs/>
          <w:color w:val="000000"/>
          <w:lang w:val="es-MX"/>
        </w:rPr>
        <w:t xml:space="preserve"> para muestras.</w:t>
      </w:r>
    </w:p>
    <w:p w:rsidR="008A09DE" w:rsidRPr="00CE6216" w:rsidRDefault="008A09DE" w:rsidP="00101259">
      <w:pPr>
        <w:pStyle w:val="Prrafodelista"/>
        <w:numPr>
          <w:ilvl w:val="7"/>
          <w:numId w:val="26"/>
        </w:numPr>
        <w:ind w:left="426"/>
        <w:jc w:val="both"/>
        <w:rPr>
          <w:rFonts w:ascii="Arial" w:hAnsi="Arial" w:cs="Arial"/>
          <w:bCs/>
          <w:color w:val="000000"/>
          <w:lang w:val="es-MX"/>
        </w:rPr>
      </w:pPr>
      <w:r w:rsidRPr="00CE6216">
        <w:rPr>
          <w:rFonts w:ascii="Arial" w:hAnsi="Arial" w:cs="Arial"/>
          <w:bCs/>
          <w:color w:val="000000"/>
          <w:lang w:val="es-MX"/>
        </w:rPr>
        <w:t>Con secuencia de lavado de la aguja de aspiración</w:t>
      </w:r>
    </w:p>
    <w:p w:rsidR="008A09DE" w:rsidRPr="00CE6216" w:rsidRDefault="008A09DE" w:rsidP="00101259">
      <w:pPr>
        <w:pStyle w:val="Prrafodelista"/>
        <w:numPr>
          <w:ilvl w:val="7"/>
          <w:numId w:val="26"/>
        </w:numPr>
        <w:ind w:left="426"/>
        <w:jc w:val="both"/>
        <w:rPr>
          <w:rFonts w:ascii="Arial" w:hAnsi="Arial" w:cs="Arial"/>
          <w:bCs/>
          <w:color w:val="000000"/>
          <w:lang w:val="es-MX"/>
        </w:rPr>
      </w:pPr>
      <w:r w:rsidRPr="00CE6216">
        <w:rPr>
          <w:rFonts w:ascii="Arial" w:hAnsi="Arial" w:cs="Arial"/>
          <w:bCs/>
          <w:color w:val="000000"/>
          <w:lang w:val="es-MX"/>
        </w:rPr>
        <w:t>Que disponga de programas de control de calidad</w:t>
      </w:r>
    </w:p>
    <w:p w:rsidR="008A09DE" w:rsidRPr="00CE6216" w:rsidRDefault="008A09DE" w:rsidP="00101259">
      <w:pPr>
        <w:pStyle w:val="Prrafodelista"/>
        <w:numPr>
          <w:ilvl w:val="7"/>
          <w:numId w:val="26"/>
        </w:numPr>
        <w:ind w:left="426"/>
        <w:jc w:val="both"/>
        <w:rPr>
          <w:rFonts w:ascii="Arial" w:hAnsi="Arial" w:cs="Arial"/>
          <w:bCs/>
          <w:color w:val="000000"/>
          <w:lang w:val="es-MX"/>
        </w:rPr>
      </w:pPr>
      <w:r w:rsidRPr="00CE6216">
        <w:rPr>
          <w:rFonts w:ascii="Arial" w:hAnsi="Arial" w:cs="Arial"/>
          <w:bCs/>
          <w:color w:val="000000"/>
          <w:lang w:val="es-MX"/>
        </w:rPr>
        <w:t>Impresora de resultados interna o externa</w:t>
      </w:r>
    </w:p>
    <w:p w:rsidR="008A09DE" w:rsidRPr="00CE6216" w:rsidRDefault="008A09DE" w:rsidP="00101259">
      <w:pPr>
        <w:pStyle w:val="Prrafodelista"/>
        <w:numPr>
          <w:ilvl w:val="7"/>
          <w:numId w:val="26"/>
        </w:numPr>
        <w:ind w:left="426"/>
        <w:jc w:val="both"/>
        <w:rPr>
          <w:rFonts w:ascii="Arial" w:hAnsi="Arial" w:cs="Arial"/>
          <w:bCs/>
          <w:color w:val="000000"/>
          <w:lang w:val="es-MX"/>
        </w:rPr>
      </w:pPr>
      <w:r w:rsidRPr="00CE6216">
        <w:rPr>
          <w:rFonts w:ascii="Arial" w:hAnsi="Arial" w:cs="Arial"/>
          <w:bCs/>
          <w:color w:val="000000"/>
          <w:lang w:val="es-MX"/>
        </w:rPr>
        <w:t>Con opción de cambiar el idioma de la pantalla</w:t>
      </w:r>
    </w:p>
    <w:p w:rsidR="008A09DE" w:rsidRPr="00CE6216" w:rsidRDefault="008A09DE" w:rsidP="00101259">
      <w:pPr>
        <w:pStyle w:val="Prrafodelista"/>
        <w:numPr>
          <w:ilvl w:val="7"/>
          <w:numId w:val="26"/>
        </w:numPr>
        <w:ind w:left="426"/>
        <w:jc w:val="both"/>
        <w:rPr>
          <w:rFonts w:ascii="Arial" w:hAnsi="Arial" w:cs="Arial"/>
          <w:bCs/>
          <w:color w:val="000000"/>
          <w:lang w:val="es-MX"/>
        </w:rPr>
      </w:pPr>
      <w:r w:rsidRPr="00CE6216">
        <w:rPr>
          <w:rFonts w:ascii="Arial" w:hAnsi="Arial" w:cs="Arial"/>
          <w:bCs/>
          <w:color w:val="000000"/>
          <w:lang w:val="es-MX"/>
        </w:rPr>
        <w:t>Capacidad de memoria de almacenamiento de mínimo de 300 resultados</w:t>
      </w:r>
    </w:p>
    <w:p w:rsidR="008A09DE" w:rsidRPr="00CE6216" w:rsidRDefault="008A09DE" w:rsidP="00101259">
      <w:pPr>
        <w:pStyle w:val="Prrafodelista"/>
        <w:numPr>
          <w:ilvl w:val="7"/>
          <w:numId w:val="26"/>
        </w:numPr>
        <w:ind w:left="426"/>
        <w:jc w:val="both"/>
        <w:rPr>
          <w:rFonts w:ascii="Arial" w:hAnsi="Arial" w:cs="Arial"/>
          <w:bCs/>
          <w:color w:val="000000"/>
          <w:lang w:val="es-MX"/>
        </w:rPr>
      </w:pPr>
      <w:r w:rsidRPr="00CE6216">
        <w:rPr>
          <w:rFonts w:ascii="Arial" w:hAnsi="Arial" w:cs="Arial"/>
          <w:bCs/>
          <w:color w:val="000000"/>
          <w:lang w:val="es-MX"/>
        </w:rPr>
        <w:t>Mensajes de información del sistema que alertan posibles muestras patológicas.</w:t>
      </w:r>
    </w:p>
    <w:p w:rsidR="008A09DE" w:rsidRPr="00CE6216" w:rsidRDefault="008A09DE" w:rsidP="00101259">
      <w:pPr>
        <w:pStyle w:val="Prrafodelista"/>
        <w:numPr>
          <w:ilvl w:val="7"/>
          <w:numId w:val="26"/>
        </w:numPr>
        <w:ind w:left="426"/>
        <w:jc w:val="both"/>
        <w:rPr>
          <w:rFonts w:ascii="Arial" w:hAnsi="Arial" w:cs="Arial"/>
          <w:bCs/>
          <w:color w:val="000000"/>
          <w:lang w:val="es-MX"/>
        </w:rPr>
      </w:pPr>
      <w:r w:rsidRPr="00CE6216">
        <w:rPr>
          <w:rFonts w:ascii="Arial" w:hAnsi="Arial" w:cs="Arial"/>
          <w:bCs/>
          <w:color w:val="000000"/>
          <w:lang w:val="es-MX"/>
        </w:rPr>
        <w:t>Procedimientos de limpieza automatizados para minimizar el mantenimiento por parte del usuario.</w:t>
      </w:r>
    </w:p>
    <w:p w:rsidR="008A09DE" w:rsidRPr="00CE6216" w:rsidRDefault="008A09DE" w:rsidP="00101259">
      <w:pPr>
        <w:pStyle w:val="Prrafodelista"/>
        <w:numPr>
          <w:ilvl w:val="7"/>
          <w:numId w:val="26"/>
        </w:numPr>
        <w:ind w:left="426"/>
        <w:jc w:val="both"/>
        <w:rPr>
          <w:rFonts w:ascii="Arial" w:hAnsi="Arial" w:cs="Arial"/>
          <w:bCs/>
          <w:color w:val="000000"/>
          <w:lang w:val="es-MX"/>
        </w:rPr>
      </w:pPr>
      <w:r w:rsidRPr="00CE6216">
        <w:rPr>
          <w:rFonts w:ascii="Arial" w:hAnsi="Arial" w:cs="Arial"/>
          <w:bCs/>
          <w:color w:val="000000"/>
          <w:lang w:val="es-MX"/>
        </w:rPr>
        <w:t>Regulador de voltaje adicional.</w:t>
      </w:r>
    </w:p>
    <w:p w:rsidR="008A09DE" w:rsidRPr="005E2FE8" w:rsidRDefault="008A09DE" w:rsidP="008A09DE">
      <w:pPr>
        <w:jc w:val="both"/>
        <w:rPr>
          <w:rFonts w:ascii="Arial" w:hAnsi="Arial" w:cs="Arial"/>
          <w:bCs/>
          <w:sz w:val="22"/>
          <w:szCs w:val="22"/>
          <w:lang w:val="es-MX"/>
        </w:rPr>
      </w:pPr>
    </w:p>
    <w:p w:rsidR="008A09DE" w:rsidRPr="005E2FE8" w:rsidRDefault="008A09DE" w:rsidP="008A09DE">
      <w:pPr>
        <w:jc w:val="both"/>
        <w:rPr>
          <w:rFonts w:ascii="Arial" w:hAnsi="Arial" w:cs="Arial"/>
          <w:b/>
          <w:sz w:val="22"/>
          <w:szCs w:val="22"/>
          <w:u w:val="single"/>
        </w:rPr>
      </w:pPr>
      <w:r w:rsidRPr="005E2FE8">
        <w:rPr>
          <w:rFonts w:ascii="Arial" w:hAnsi="Arial" w:cs="Arial"/>
          <w:b/>
          <w:sz w:val="22"/>
          <w:szCs w:val="22"/>
          <w:u w:val="single"/>
        </w:rPr>
        <w:t>PAQUETE XI INMUNOHEMATOLOGIA</w:t>
      </w:r>
    </w:p>
    <w:p w:rsidR="008A09DE" w:rsidRPr="005E2FE8" w:rsidRDefault="008A09DE" w:rsidP="008A09DE">
      <w:pPr>
        <w:jc w:val="both"/>
        <w:rPr>
          <w:rFonts w:ascii="Arial" w:hAnsi="Arial" w:cs="Arial"/>
          <w:sz w:val="22"/>
          <w:szCs w:val="22"/>
        </w:rPr>
      </w:pPr>
    </w:p>
    <w:p w:rsidR="008A09DE" w:rsidRPr="005E2FE8" w:rsidRDefault="008A09DE" w:rsidP="008A09DE">
      <w:pPr>
        <w:pStyle w:val="Ttulo3"/>
        <w:shd w:val="clear" w:color="auto" w:fill="B8CCE4"/>
        <w:jc w:val="both"/>
        <w:rPr>
          <w:rFonts w:ascii="Arial" w:hAnsi="Arial" w:cs="Arial"/>
          <w:sz w:val="22"/>
          <w:szCs w:val="22"/>
        </w:rPr>
      </w:pPr>
      <w:r w:rsidRPr="005E2FE8">
        <w:rPr>
          <w:rFonts w:ascii="Arial" w:hAnsi="Arial" w:cs="Arial"/>
          <w:b w:val="0"/>
          <w:sz w:val="22"/>
          <w:szCs w:val="22"/>
        </w:rPr>
        <w:t>EQUIPO DE INMUNOHEMATOLOGIA</w:t>
      </w:r>
    </w:p>
    <w:p w:rsidR="008A09DE" w:rsidRPr="005E2FE8" w:rsidRDefault="008A09DE" w:rsidP="008A09DE">
      <w:pPr>
        <w:jc w:val="both"/>
        <w:rPr>
          <w:rFonts w:ascii="Arial" w:hAnsi="Arial" w:cs="Arial"/>
          <w:sz w:val="22"/>
          <w:szCs w:val="22"/>
        </w:rPr>
      </w:pPr>
    </w:p>
    <w:p w:rsidR="008A09DE" w:rsidRPr="005E2FE8" w:rsidRDefault="008A09DE" w:rsidP="008A09DE">
      <w:pPr>
        <w:widowControl w:val="0"/>
        <w:tabs>
          <w:tab w:val="left" w:pos="683"/>
        </w:tabs>
        <w:autoSpaceDE w:val="0"/>
        <w:autoSpaceDN w:val="0"/>
        <w:adjustRightInd w:val="0"/>
        <w:jc w:val="both"/>
        <w:rPr>
          <w:rFonts w:ascii="Arial" w:hAnsi="Arial" w:cs="Arial"/>
          <w:color w:val="000000"/>
          <w:sz w:val="22"/>
          <w:szCs w:val="22"/>
        </w:rPr>
      </w:pPr>
      <w:r w:rsidRPr="005E2FE8">
        <w:rPr>
          <w:rFonts w:ascii="Arial" w:hAnsi="Arial" w:cs="Arial"/>
          <w:color w:val="000000"/>
          <w:sz w:val="22"/>
          <w:szCs w:val="22"/>
        </w:rPr>
        <w:t>ESPECIFICACIONES TECNICAS EQUIPO PARA PRUEBAS INMUNOHEMATOLOGICAS</w:t>
      </w:r>
    </w:p>
    <w:p w:rsidR="008A09DE" w:rsidRPr="005E2FE8" w:rsidRDefault="008A09DE" w:rsidP="008A09DE">
      <w:pPr>
        <w:jc w:val="both"/>
        <w:rPr>
          <w:rFonts w:ascii="Arial" w:hAnsi="Arial" w:cs="Arial"/>
          <w:color w:val="000000"/>
          <w:sz w:val="22"/>
          <w:szCs w:val="22"/>
        </w:rPr>
      </w:pPr>
    </w:p>
    <w:p w:rsidR="008A09DE" w:rsidRPr="005E2FE8" w:rsidRDefault="008A09DE" w:rsidP="008A09DE">
      <w:pPr>
        <w:ind w:left="284"/>
        <w:jc w:val="both"/>
        <w:rPr>
          <w:rFonts w:ascii="Arial" w:hAnsi="Arial" w:cs="Arial"/>
          <w:color w:val="000000"/>
          <w:sz w:val="22"/>
          <w:szCs w:val="22"/>
        </w:rPr>
      </w:pPr>
      <w:r w:rsidRPr="005E2FE8">
        <w:rPr>
          <w:rFonts w:ascii="Arial" w:hAnsi="Arial" w:cs="Arial"/>
          <w:color w:val="000000"/>
          <w:sz w:val="22"/>
          <w:szCs w:val="22"/>
        </w:rPr>
        <w:t>1.- Equipo manual para la determinación de grupos sanguíneos anticuerpos, anti eritrocitos, anti globulina humana directa y pruebas de compatibilidad en tarjetas compuestos por un Gel de (</w:t>
      </w:r>
      <w:proofErr w:type="spellStart"/>
      <w:r w:rsidRPr="005E2FE8">
        <w:rPr>
          <w:rFonts w:ascii="Arial" w:hAnsi="Arial" w:cs="Arial"/>
          <w:color w:val="000000"/>
          <w:sz w:val="22"/>
          <w:szCs w:val="22"/>
        </w:rPr>
        <w:t>microesferas</w:t>
      </w:r>
      <w:proofErr w:type="spellEnd"/>
      <w:r w:rsidRPr="005E2FE8">
        <w:rPr>
          <w:rFonts w:ascii="Arial" w:hAnsi="Arial" w:cs="Arial"/>
          <w:color w:val="000000"/>
          <w:sz w:val="22"/>
          <w:szCs w:val="22"/>
        </w:rPr>
        <w:t xml:space="preserve"> de </w:t>
      </w:r>
      <w:proofErr w:type="spellStart"/>
      <w:r w:rsidRPr="005E2FE8">
        <w:rPr>
          <w:rFonts w:ascii="Arial" w:hAnsi="Arial" w:cs="Arial"/>
          <w:color w:val="000000"/>
          <w:sz w:val="22"/>
          <w:szCs w:val="22"/>
        </w:rPr>
        <w:t>dextranos</w:t>
      </w:r>
      <w:proofErr w:type="spellEnd"/>
      <w:r w:rsidRPr="005E2FE8">
        <w:rPr>
          <w:rFonts w:ascii="Arial" w:hAnsi="Arial" w:cs="Arial"/>
          <w:color w:val="000000"/>
          <w:sz w:val="22"/>
          <w:szCs w:val="22"/>
        </w:rPr>
        <w:t>) que sirve como soporte para evitar que los eritrocitos aglutinados crucen hasta el fondo del pocillo, de tal forma que solo los eritrocitos libres (no aglutinados) podrán migrar formando un pequeño botón al final del pocillo.</w:t>
      </w:r>
    </w:p>
    <w:p w:rsidR="008A09DE" w:rsidRPr="005E2FE8" w:rsidRDefault="008A09DE" w:rsidP="008A09DE">
      <w:pPr>
        <w:ind w:left="284"/>
        <w:jc w:val="both"/>
        <w:rPr>
          <w:rFonts w:ascii="Arial" w:hAnsi="Arial" w:cs="Arial"/>
          <w:color w:val="000000"/>
          <w:sz w:val="22"/>
          <w:szCs w:val="22"/>
        </w:rPr>
      </w:pPr>
      <w:r w:rsidRPr="005E2FE8">
        <w:rPr>
          <w:rFonts w:ascii="Arial" w:hAnsi="Arial" w:cs="Arial"/>
          <w:color w:val="000000"/>
          <w:sz w:val="22"/>
          <w:szCs w:val="22"/>
        </w:rPr>
        <w:t>a) Centrifuga automática para tarjetas compuestas por un Gel de (</w:t>
      </w:r>
      <w:proofErr w:type="spellStart"/>
      <w:r w:rsidRPr="005E2FE8">
        <w:rPr>
          <w:rFonts w:ascii="Arial" w:hAnsi="Arial" w:cs="Arial"/>
          <w:color w:val="000000"/>
          <w:sz w:val="22"/>
          <w:szCs w:val="22"/>
        </w:rPr>
        <w:t>microesferas</w:t>
      </w:r>
      <w:proofErr w:type="spellEnd"/>
      <w:r w:rsidRPr="005E2FE8">
        <w:rPr>
          <w:rFonts w:ascii="Arial" w:hAnsi="Arial" w:cs="Arial"/>
          <w:color w:val="000000"/>
          <w:sz w:val="22"/>
          <w:szCs w:val="22"/>
        </w:rPr>
        <w:t xml:space="preserve"> de </w:t>
      </w:r>
      <w:proofErr w:type="spellStart"/>
      <w:r w:rsidRPr="005E2FE8">
        <w:rPr>
          <w:rFonts w:ascii="Arial" w:hAnsi="Arial" w:cs="Arial"/>
          <w:color w:val="000000"/>
          <w:sz w:val="22"/>
          <w:szCs w:val="22"/>
        </w:rPr>
        <w:t>dextranos</w:t>
      </w:r>
      <w:proofErr w:type="spellEnd"/>
      <w:r w:rsidRPr="005E2FE8">
        <w:rPr>
          <w:rFonts w:ascii="Arial" w:hAnsi="Arial" w:cs="Arial"/>
          <w:color w:val="000000"/>
          <w:sz w:val="22"/>
          <w:szCs w:val="22"/>
        </w:rPr>
        <w:t>).</w:t>
      </w:r>
    </w:p>
    <w:p w:rsidR="008A09DE" w:rsidRPr="005E2FE8" w:rsidRDefault="008A09DE" w:rsidP="008A09DE">
      <w:pPr>
        <w:ind w:left="284"/>
        <w:jc w:val="both"/>
        <w:rPr>
          <w:rFonts w:ascii="Arial" w:hAnsi="Arial" w:cs="Arial"/>
          <w:color w:val="000000"/>
          <w:sz w:val="22"/>
          <w:szCs w:val="22"/>
        </w:rPr>
      </w:pPr>
      <w:r w:rsidRPr="005E2FE8">
        <w:rPr>
          <w:rFonts w:ascii="Arial" w:hAnsi="Arial" w:cs="Arial"/>
          <w:color w:val="000000"/>
          <w:sz w:val="22"/>
          <w:szCs w:val="22"/>
        </w:rPr>
        <w:t>b) Incubadora con temperatura controlada para las tarjetas compuestas por un Gel de (</w:t>
      </w:r>
      <w:proofErr w:type="spellStart"/>
      <w:r w:rsidRPr="005E2FE8">
        <w:rPr>
          <w:rFonts w:ascii="Arial" w:hAnsi="Arial" w:cs="Arial"/>
          <w:color w:val="000000"/>
          <w:sz w:val="22"/>
          <w:szCs w:val="22"/>
        </w:rPr>
        <w:t>microesferas</w:t>
      </w:r>
      <w:proofErr w:type="spellEnd"/>
      <w:r w:rsidRPr="005E2FE8">
        <w:rPr>
          <w:rFonts w:ascii="Arial" w:hAnsi="Arial" w:cs="Arial"/>
          <w:color w:val="000000"/>
          <w:sz w:val="22"/>
          <w:szCs w:val="22"/>
        </w:rPr>
        <w:t xml:space="preserve"> de </w:t>
      </w:r>
      <w:proofErr w:type="spellStart"/>
      <w:r w:rsidRPr="005E2FE8">
        <w:rPr>
          <w:rFonts w:ascii="Arial" w:hAnsi="Arial" w:cs="Arial"/>
          <w:color w:val="000000"/>
          <w:sz w:val="22"/>
          <w:szCs w:val="22"/>
        </w:rPr>
        <w:t>dextranos</w:t>
      </w:r>
      <w:proofErr w:type="spellEnd"/>
      <w:r w:rsidRPr="005E2FE8">
        <w:rPr>
          <w:rFonts w:ascii="Arial" w:hAnsi="Arial" w:cs="Arial"/>
          <w:color w:val="000000"/>
          <w:sz w:val="22"/>
          <w:szCs w:val="22"/>
        </w:rPr>
        <w:t>).</w:t>
      </w:r>
    </w:p>
    <w:p w:rsidR="008A09DE" w:rsidRPr="005E2FE8" w:rsidRDefault="008A09DE" w:rsidP="008A09DE">
      <w:pPr>
        <w:ind w:left="284"/>
        <w:jc w:val="both"/>
        <w:rPr>
          <w:rFonts w:ascii="Arial" w:hAnsi="Arial" w:cs="Arial"/>
          <w:sz w:val="22"/>
          <w:szCs w:val="22"/>
        </w:rPr>
      </w:pPr>
    </w:p>
    <w:p w:rsidR="008A09DE" w:rsidRPr="005E2FE8" w:rsidRDefault="008A09DE" w:rsidP="008A09DE">
      <w:pPr>
        <w:ind w:left="284" w:right="22"/>
        <w:jc w:val="both"/>
        <w:rPr>
          <w:rFonts w:ascii="Arial" w:hAnsi="Arial" w:cs="Arial"/>
          <w:sz w:val="22"/>
          <w:szCs w:val="22"/>
        </w:rPr>
      </w:pPr>
      <w:r w:rsidRPr="005E2FE8">
        <w:rPr>
          <w:rFonts w:ascii="Arial" w:hAnsi="Arial" w:cs="Arial"/>
          <w:sz w:val="22"/>
          <w:szCs w:val="22"/>
        </w:rPr>
        <w:t xml:space="preserve">2.- Pruebas a realizar: </w:t>
      </w:r>
    </w:p>
    <w:p w:rsidR="008A09DE" w:rsidRPr="005E2FE8" w:rsidRDefault="008A09DE" w:rsidP="008A09DE">
      <w:pPr>
        <w:ind w:left="284" w:right="22"/>
        <w:jc w:val="both"/>
        <w:rPr>
          <w:rFonts w:ascii="Arial" w:hAnsi="Arial" w:cs="Arial"/>
          <w:sz w:val="22"/>
          <w:szCs w:val="22"/>
        </w:rPr>
      </w:pPr>
    </w:p>
    <w:p w:rsidR="008A09DE" w:rsidRPr="005E2FE8" w:rsidRDefault="008A09DE" w:rsidP="00101259">
      <w:pPr>
        <w:numPr>
          <w:ilvl w:val="0"/>
          <w:numId w:val="24"/>
        </w:numPr>
        <w:tabs>
          <w:tab w:val="left" w:pos="1843"/>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2"/>
        <w:jc w:val="both"/>
        <w:rPr>
          <w:rFonts w:ascii="Arial" w:hAnsi="Arial" w:cs="Arial"/>
          <w:sz w:val="22"/>
          <w:szCs w:val="22"/>
        </w:rPr>
      </w:pPr>
      <w:r w:rsidRPr="005E2FE8">
        <w:rPr>
          <w:rFonts w:ascii="Arial" w:hAnsi="Arial" w:cs="Arial"/>
          <w:sz w:val="22"/>
          <w:szCs w:val="22"/>
        </w:rPr>
        <w:t>GRUPO SANGUÍNEO ABO Y RH  EN TARJETAS COMPUESTAS POR UN GEL DE       (MICROESFERAS DE DEXTRANOS)</w:t>
      </w:r>
    </w:p>
    <w:p w:rsidR="008A09DE" w:rsidRPr="005E2FE8" w:rsidRDefault="008A09DE" w:rsidP="00101259">
      <w:pPr>
        <w:numPr>
          <w:ilvl w:val="0"/>
          <w:numId w:val="24"/>
        </w:numPr>
        <w:tabs>
          <w:tab w:val="left" w:pos="1843"/>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2"/>
        <w:jc w:val="both"/>
        <w:rPr>
          <w:rFonts w:ascii="Arial" w:hAnsi="Arial" w:cs="Arial"/>
          <w:sz w:val="22"/>
          <w:szCs w:val="22"/>
        </w:rPr>
      </w:pPr>
      <w:r w:rsidRPr="005E2FE8">
        <w:rPr>
          <w:rFonts w:ascii="Arial" w:hAnsi="Arial" w:cs="Arial"/>
          <w:sz w:val="22"/>
          <w:szCs w:val="22"/>
        </w:rPr>
        <w:t>PRUEBAS CRUZADAS EN  TARJETAS COMPUESTAS POR UN GEL DE (MICROESFERAS DE DEXTRANOS)</w:t>
      </w:r>
    </w:p>
    <w:p w:rsidR="008A09DE" w:rsidRPr="005E2FE8" w:rsidRDefault="00964DC3" w:rsidP="00101259">
      <w:pPr>
        <w:numPr>
          <w:ilvl w:val="0"/>
          <w:numId w:val="24"/>
        </w:numPr>
        <w:tabs>
          <w:tab w:val="left" w:pos="1843"/>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2"/>
        <w:jc w:val="both"/>
        <w:rPr>
          <w:rFonts w:ascii="Arial" w:hAnsi="Arial" w:cs="Arial"/>
          <w:sz w:val="22"/>
          <w:szCs w:val="22"/>
        </w:rPr>
      </w:pPr>
      <w:r>
        <w:rPr>
          <w:rFonts w:ascii="Arial" w:hAnsi="Arial" w:cs="Arial"/>
          <w:sz w:val="22"/>
          <w:szCs w:val="22"/>
        </w:rPr>
        <w:t xml:space="preserve">PRUEBA DE COOMBS DIRECTO EN </w:t>
      </w:r>
      <w:r w:rsidR="008A09DE" w:rsidRPr="005E2FE8">
        <w:rPr>
          <w:rFonts w:ascii="Arial" w:hAnsi="Arial" w:cs="Arial"/>
          <w:sz w:val="22"/>
          <w:szCs w:val="22"/>
        </w:rPr>
        <w:t>TARJETAS COMPUESTAS POR UN GEL DE (MICROESFERAS DE DEXTRANOS)</w:t>
      </w:r>
    </w:p>
    <w:p w:rsidR="008A09DE" w:rsidRPr="005E2FE8" w:rsidRDefault="008A09DE" w:rsidP="00101259">
      <w:pPr>
        <w:numPr>
          <w:ilvl w:val="0"/>
          <w:numId w:val="24"/>
        </w:numPr>
        <w:tabs>
          <w:tab w:val="left" w:pos="1843"/>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2"/>
        <w:jc w:val="both"/>
        <w:rPr>
          <w:rFonts w:ascii="Arial" w:hAnsi="Arial" w:cs="Arial"/>
          <w:sz w:val="22"/>
          <w:szCs w:val="22"/>
        </w:rPr>
      </w:pPr>
      <w:r w:rsidRPr="005E2FE8">
        <w:rPr>
          <w:rFonts w:ascii="Arial" w:hAnsi="Arial" w:cs="Arial"/>
          <w:sz w:val="22"/>
          <w:szCs w:val="22"/>
        </w:rPr>
        <w:t>IDENTIFICACION DE ANTICUERPOS IRREGULARES EN TARJETA DE GEL</w:t>
      </w:r>
    </w:p>
    <w:p w:rsidR="008A09DE" w:rsidRPr="005E2FE8" w:rsidRDefault="008A09DE" w:rsidP="008A09DE">
      <w:pPr>
        <w:tabs>
          <w:tab w:val="left" w:pos="1843"/>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right="22"/>
        <w:jc w:val="both"/>
        <w:rPr>
          <w:rFonts w:ascii="Arial" w:hAnsi="Arial" w:cs="Arial"/>
          <w:sz w:val="22"/>
          <w:szCs w:val="22"/>
        </w:rPr>
      </w:pPr>
    </w:p>
    <w:p w:rsidR="008A09DE" w:rsidRPr="005E2FE8" w:rsidRDefault="008A09DE" w:rsidP="008A09DE">
      <w:pPr>
        <w:ind w:left="284" w:right="22"/>
        <w:jc w:val="both"/>
        <w:rPr>
          <w:rFonts w:ascii="Arial" w:hAnsi="Arial" w:cs="Arial"/>
          <w:b/>
          <w:sz w:val="22"/>
          <w:szCs w:val="22"/>
        </w:rPr>
      </w:pPr>
      <w:r w:rsidRPr="005E2FE8">
        <w:rPr>
          <w:rFonts w:ascii="Arial" w:hAnsi="Arial" w:cs="Arial"/>
          <w:b/>
          <w:sz w:val="22"/>
          <w:szCs w:val="22"/>
        </w:rPr>
        <w:t>DEFINICION DE PRUEBAS</w:t>
      </w:r>
    </w:p>
    <w:p w:rsidR="008A09DE" w:rsidRPr="005E2FE8" w:rsidRDefault="008A09DE" w:rsidP="008A09DE">
      <w:pPr>
        <w:tabs>
          <w:tab w:val="num" w:pos="2700"/>
        </w:tabs>
        <w:ind w:left="284" w:right="22"/>
        <w:jc w:val="both"/>
        <w:rPr>
          <w:rFonts w:ascii="Arial" w:hAnsi="Arial" w:cs="Arial"/>
          <w:sz w:val="22"/>
          <w:szCs w:val="22"/>
        </w:rPr>
      </w:pPr>
    </w:p>
    <w:p w:rsidR="008A09DE" w:rsidRPr="005E2FE8" w:rsidRDefault="00964DC3" w:rsidP="008A09DE">
      <w:pPr>
        <w:tabs>
          <w:tab w:val="num" w:pos="2700"/>
        </w:tabs>
        <w:ind w:left="284" w:right="22"/>
        <w:jc w:val="both"/>
        <w:rPr>
          <w:rFonts w:ascii="Arial" w:hAnsi="Arial" w:cs="Arial"/>
          <w:sz w:val="22"/>
          <w:szCs w:val="22"/>
        </w:rPr>
      </w:pPr>
      <w:r>
        <w:rPr>
          <w:rFonts w:ascii="Arial" w:hAnsi="Arial" w:cs="Arial"/>
          <w:sz w:val="22"/>
          <w:szCs w:val="22"/>
        </w:rPr>
        <w:t>PRUEBA DE GRUPOS SANGUÍNEOS ABO</w:t>
      </w:r>
      <w:r w:rsidR="008A09DE" w:rsidRPr="005E2FE8">
        <w:rPr>
          <w:rFonts w:ascii="Arial" w:hAnsi="Arial" w:cs="Arial"/>
          <w:sz w:val="22"/>
          <w:szCs w:val="22"/>
        </w:rPr>
        <w:t xml:space="preserve"> Y RH </w:t>
      </w:r>
    </w:p>
    <w:p w:rsidR="008A09DE" w:rsidRPr="005E2FE8" w:rsidRDefault="008A09DE" w:rsidP="008A09DE">
      <w:pPr>
        <w:tabs>
          <w:tab w:val="num" w:pos="2700"/>
        </w:tabs>
        <w:ind w:left="284" w:right="22"/>
        <w:jc w:val="both"/>
        <w:rPr>
          <w:rFonts w:ascii="Arial" w:hAnsi="Arial" w:cs="Arial"/>
          <w:sz w:val="22"/>
          <w:szCs w:val="22"/>
        </w:rPr>
      </w:pPr>
    </w:p>
    <w:p w:rsidR="008A09DE" w:rsidRPr="005E2FE8" w:rsidRDefault="008A09DE" w:rsidP="00101259">
      <w:pPr>
        <w:numPr>
          <w:ilvl w:val="0"/>
          <w:numId w:val="18"/>
        </w:numPr>
        <w:tabs>
          <w:tab w:val="clear" w:pos="1440"/>
          <w:tab w:val="num" w:pos="567"/>
          <w:tab w:val="num" w:pos="2160"/>
        </w:tabs>
        <w:ind w:left="284" w:right="22" w:firstLine="0"/>
        <w:rPr>
          <w:rFonts w:ascii="Arial" w:hAnsi="Arial" w:cs="Arial"/>
          <w:sz w:val="22"/>
          <w:szCs w:val="22"/>
        </w:rPr>
      </w:pPr>
      <w:r w:rsidRPr="005E2FE8">
        <w:rPr>
          <w:rFonts w:ascii="Arial" w:hAnsi="Arial" w:cs="Arial"/>
          <w:sz w:val="22"/>
          <w:szCs w:val="22"/>
        </w:rPr>
        <w:t xml:space="preserve">Se define como los reactivos necesarios para realizar la determinación de grupo sanguíneo ABO y Rh en </w:t>
      </w:r>
      <w:r w:rsidRPr="005E2FE8">
        <w:rPr>
          <w:rFonts w:ascii="Arial" w:hAnsi="Arial" w:cs="Arial"/>
          <w:color w:val="000000"/>
          <w:sz w:val="22"/>
          <w:szCs w:val="22"/>
        </w:rPr>
        <w:t>tarjetas compuestas por un Gel de (</w:t>
      </w:r>
      <w:proofErr w:type="spellStart"/>
      <w:r w:rsidRPr="005E2FE8">
        <w:rPr>
          <w:rFonts w:ascii="Arial" w:hAnsi="Arial" w:cs="Arial"/>
          <w:color w:val="000000"/>
          <w:sz w:val="22"/>
          <w:szCs w:val="22"/>
        </w:rPr>
        <w:t>microesferas</w:t>
      </w:r>
      <w:proofErr w:type="spellEnd"/>
      <w:r w:rsidRPr="005E2FE8">
        <w:rPr>
          <w:rFonts w:ascii="Arial" w:hAnsi="Arial" w:cs="Arial"/>
          <w:color w:val="000000"/>
          <w:sz w:val="22"/>
          <w:szCs w:val="22"/>
        </w:rPr>
        <w:t xml:space="preserve"> de </w:t>
      </w:r>
      <w:proofErr w:type="spellStart"/>
      <w:r w:rsidRPr="005E2FE8">
        <w:rPr>
          <w:rFonts w:ascii="Arial" w:hAnsi="Arial" w:cs="Arial"/>
          <w:color w:val="000000"/>
          <w:sz w:val="22"/>
          <w:szCs w:val="22"/>
        </w:rPr>
        <w:t>dextranos</w:t>
      </w:r>
      <w:proofErr w:type="spellEnd"/>
      <w:r w:rsidRPr="005E2FE8">
        <w:rPr>
          <w:rFonts w:ascii="Arial" w:hAnsi="Arial" w:cs="Arial"/>
          <w:color w:val="000000"/>
          <w:sz w:val="22"/>
          <w:szCs w:val="22"/>
        </w:rPr>
        <w:t>).</w:t>
      </w:r>
    </w:p>
    <w:p w:rsidR="008A09DE" w:rsidRPr="005E2FE8" w:rsidRDefault="008A09DE" w:rsidP="00101259">
      <w:pPr>
        <w:numPr>
          <w:ilvl w:val="0"/>
          <w:numId w:val="18"/>
        </w:numPr>
        <w:tabs>
          <w:tab w:val="clear" w:pos="1440"/>
          <w:tab w:val="num" w:pos="567"/>
          <w:tab w:val="num" w:pos="2160"/>
        </w:tabs>
        <w:ind w:left="284" w:right="22" w:firstLine="0"/>
        <w:rPr>
          <w:rFonts w:ascii="Arial" w:hAnsi="Arial" w:cs="Arial"/>
          <w:sz w:val="22"/>
          <w:szCs w:val="22"/>
        </w:rPr>
      </w:pPr>
      <w:r w:rsidRPr="005E2FE8">
        <w:rPr>
          <w:rFonts w:ascii="Arial" w:hAnsi="Arial" w:cs="Arial"/>
          <w:sz w:val="22"/>
          <w:szCs w:val="22"/>
        </w:rPr>
        <w:t>La prueba en tarjeta en Gel debe contar con anti-A, anti B, anti AB, anti-D y Control de Rh, columnas neutros para la adición de eritrocitos para la prueba inversa, eritrocitos A1 y B, además del diluyente para preparar la suspensión de células de la muestra. Así como la determinación del grupo sérico.</w:t>
      </w:r>
    </w:p>
    <w:p w:rsidR="008A09DE" w:rsidRPr="005E2FE8" w:rsidRDefault="008A09DE" w:rsidP="008A09DE">
      <w:pPr>
        <w:tabs>
          <w:tab w:val="num" w:pos="567"/>
        </w:tabs>
        <w:ind w:left="284" w:right="22"/>
        <w:rPr>
          <w:rFonts w:ascii="Arial" w:hAnsi="Arial" w:cs="Arial"/>
          <w:sz w:val="22"/>
          <w:szCs w:val="22"/>
        </w:rPr>
      </w:pPr>
    </w:p>
    <w:p w:rsidR="008A09DE" w:rsidRPr="005E2FE8" w:rsidRDefault="008A09DE" w:rsidP="008A09DE">
      <w:pPr>
        <w:tabs>
          <w:tab w:val="num" w:pos="567"/>
          <w:tab w:val="num" w:pos="2700"/>
        </w:tabs>
        <w:ind w:left="284" w:right="22"/>
        <w:rPr>
          <w:rFonts w:ascii="Arial" w:hAnsi="Arial" w:cs="Arial"/>
          <w:b/>
          <w:sz w:val="22"/>
          <w:szCs w:val="22"/>
        </w:rPr>
      </w:pPr>
      <w:r w:rsidRPr="005E2FE8">
        <w:rPr>
          <w:rFonts w:ascii="Arial" w:hAnsi="Arial" w:cs="Arial"/>
          <w:b/>
          <w:sz w:val="22"/>
          <w:szCs w:val="22"/>
        </w:rPr>
        <w:t>PRUEBAS CRUZADAS</w:t>
      </w:r>
    </w:p>
    <w:p w:rsidR="008A09DE" w:rsidRPr="005E2FE8" w:rsidRDefault="008A09DE" w:rsidP="008A09DE">
      <w:pPr>
        <w:tabs>
          <w:tab w:val="num" w:pos="567"/>
          <w:tab w:val="num" w:pos="2700"/>
        </w:tabs>
        <w:ind w:left="284" w:right="22"/>
        <w:rPr>
          <w:rFonts w:ascii="Arial" w:hAnsi="Arial" w:cs="Arial"/>
          <w:sz w:val="22"/>
          <w:szCs w:val="22"/>
        </w:rPr>
      </w:pPr>
    </w:p>
    <w:p w:rsidR="008A09DE" w:rsidRPr="005E2FE8" w:rsidRDefault="008A09DE" w:rsidP="00101259">
      <w:pPr>
        <w:numPr>
          <w:ilvl w:val="0"/>
          <w:numId w:val="19"/>
        </w:numPr>
        <w:tabs>
          <w:tab w:val="clear" w:pos="1440"/>
          <w:tab w:val="num" w:pos="567"/>
          <w:tab w:val="num" w:pos="2160"/>
        </w:tabs>
        <w:ind w:left="284" w:right="22" w:firstLine="0"/>
        <w:rPr>
          <w:rFonts w:ascii="Arial" w:hAnsi="Arial" w:cs="Arial"/>
          <w:sz w:val="22"/>
          <w:szCs w:val="22"/>
        </w:rPr>
      </w:pPr>
      <w:r w:rsidRPr="005E2FE8">
        <w:rPr>
          <w:rFonts w:ascii="Arial" w:hAnsi="Arial" w:cs="Arial"/>
          <w:sz w:val="22"/>
          <w:szCs w:val="22"/>
        </w:rPr>
        <w:t xml:space="preserve">Se define como los reactivos necesarios para realizar una reacción de compatibilidad sanguínea entre el disponente y el receptor con fines transfusionales. </w:t>
      </w:r>
    </w:p>
    <w:p w:rsidR="008A09DE" w:rsidRPr="005E2FE8" w:rsidRDefault="008A09DE" w:rsidP="00101259">
      <w:pPr>
        <w:numPr>
          <w:ilvl w:val="0"/>
          <w:numId w:val="19"/>
        </w:numPr>
        <w:tabs>
          <w:tab w:val="clear" w:pos="1440"/>
          <w:tab w:val="num" w:pos="567"/>
          <w:tab w:val="num" w:pos="2160"/>
        </w:tabs>
        <w:ind w:left="284" w:right="22" w:firstLine="0"/>
        <w:rPr>
          <w:rFonts w:ascii="Arial" w:hAnsi="Arial" w:cs="Arial"/>
          <w:sz w:val="22"/>
          <w:szCs w:val="22"/>
        </w:rPr>
      </w:pPr>
      <w:r w:rsidRPr="005E2FE8">
        <w:rPr>
          <w:rFonts w:ascii="Arial" w:hAnsi="Arial" w:cs="Arial"/>
          <w:sz w:val="22"/>
          <w:szCs w:val="22"/>
        </w:rPr>
        <w:t>Cada prueba cruzada está conformada de prueba mayor, prueba menor y auto-testigo.</w:t>
      </w:r>
    </w:p>
    <w:p w:rsidR="008A09DE" w:rsidRPr="005E2FE8" w:rsidRDefault="008A09DE" w:rsidP="00101259">
      <w:pPr>
        <w:numPr>
          <w:ilvl w:val="0"/>
          <w:numId w:val="19"/>
        </w:numPr>
        <w:tabs>
          <w:tab w:val="clear" w:pos="1440"/>
          <w:tab w:val="num" w:pos="567"/>
          <w:tab w:val="num" w:pos="2160"/>
        </w:tabs>
        <w:ind w:left="284" w:right="22" w:firstLine="0"/>
        <w:rPr>
          <w:rFonts w:ascii="Arial" w:hAnsi="Arial" w:cs="Arial"/>
          <w:sz w:val="22"/>
          <w:szCs w:val="22"/>
        </w:rPr>
      </w:pPr>
      <w:r w:rsidRPr="005E2FE8">
        <w:rPr>
          <w:rFonts w:ascii="Arial" w:hAnsi="Arial" w:cs="Arial"/>
          <w:sz w:val="22"/>
          <w:szCs w:val="22"/>
        </w:rPr>
        <w:t xml:space="preserve">La prueba en tarjetas compuesta por un Gel de </w:t>
      </w:r>
      <w:proofErr w:type="spellStart"/>
      <w:r w:rsidRPr="005E2FE8">
        <w:rPr>
          <w:rFonts w:ascii="Arial" w:hAnsi="Arial" w:cs="Arial"/>
          <w:sz w:val="22"/>
          <w:szCs w:val="22"/>
        </w:rPr>
        <w:t>microsferas</w:t>
      </w:r>
      <w:proofErr w:type="spellEnd"/>
      <w:r w:rsidRPr="005E2FE8">
        <w:rPr>
          <w:rFonts w:ascii="Arial" w:hAnsi="Arial" w:cs="Arial"/>
          <w:sz w:val="22"/>
          <w:szCs w:val="22"/>
        </w:rPr>
        <w:t xml:space="preserve"> de </w:t>
      </w:r>
      <w:proofErr w:type="spellStart"/>
      <w:r w:rsidRPr="005E2FE8">
        <w:rPr>
          <w:rFonts w:ascii="Arial" w:hAnsi="Arial" w:cs="Arial"/>
          <w:sz w:val="22"/>
          <w:szCs w:val="22"/>
        </w:rPr>
        <w:t>dextrano</w:t>
      </w:r>
      <w:proofErr w:type="spellEnd"/>
      <w:r w:rsidRPr="005E2FE8">
        <w:rPr>
          <w:rFonts w:ascii="Arial" w:hAnsi="Arial" w:cs="Arial"/>
          <w:sz w:val="22"/>
          <w:szCs w:val="22"/>
        </w:rPr>
        <w:t xml:space="preserve"> deberá contener la </w:t>
      </w:r>
      <w:proofErr w:type="spellStart"/>
      <w:r w:rsidRPr="005E2FE8">
        <w:rPr>
          <w:rFonts w:ascii="Arial" w:hAnsi="Arial" w:cs="Arial"/>
          <w:sz w:val="22"/>
          <w:szCs w:val="22"/>
        </w:rPr>
        <w:t>antiglobulina</w:t>
      </w:r>
      <w:proofErr w:type="spellEnd"/>
      <w:r w:rsidRPr="005E2FE8">
        <w:rPr>
          <w:rFonts w:ascii="Arial" w:hAnsi="Arial" w:cs="Arial"/>
          <w:sz w:val="22"/>
          <w:szCs w:val="22"/>
        </w:rPr>
        <w:t xml:space="preserve"> humana poli específica (Coombs </w:t>
      </w:r>
      <w:proofErr w:type="spellStart"/>
      <w:r w:rsidRPr="005E2FE8">
        <w:rPr>
          <w:rFonts w:ascii="Arial" w:hAnsi="Arial" w:cs="Arial"/>
          <w:sz w:val="22"/>
          <w:szCs w:val="22"/>
        </w:rPr>
        <w:t>Ig</w:t>
      </w:r>
      <w:proofErr w:type="spellEnd"/>
      <w:r w:rsidRPr="005E2FE8">
        <w:rPr>
          <w:rFonts w:ascii="Arial" w:hAnsi="Arial" w:cs="Arial"/>
          <w:sz w:val="22"/>
          <w:szCs w:val="22"/>
        </w:rPr>
        <w:t xml:space="preserve"> G-c3d) y diluyente necesario para una prueba cruzada.</w:t>
      </w:r>
    </w:p>
    <w:p w:rsidR="008A09DE" w:rsidRPr="005E2FE8" w:rsidRDefault="008A09DE" w:rsidP="008A09DE">
      <w:pPr>
        <w:pStyle w:val="Prrafodelista"/>
        <w:tabs>
          <w:tab w:val="num" w:pos="567"/>
        </w:tabs>
        <w:ind w:left="284" w:right="22"/>
        <w:rPr>
          <w:rFonts w:ascii="Arial" w:hAnsi="Arial" w:cs="Arial"/>
        </w:rPr>
      </w:pPr>
      <w:r w:rsidRPr="005E2FE8">
        <w:rPr>
          <w:rFonts w:ascii="Arial" w:hAnsi="Arial" w:cs="Arial"/>
        </w:rPr>
        <w:t xml:space="preserve">          </w:t>
      </w:r>
    </w:p>
    <w:p w:rsidR="008A09DE" w:rsidRPr="005E2FE8" w:rsidRDefault="008A09DE" w:rsidP="008A09DE">
      <w:pPr>
        <w:tabs>
          <w:tab w:val="num" w:pos="567"/>
          <w:tab w:val="num" w:pos="2160"/>
        </w:tabs>
        <w:ind w:left="284" w:right="22"/>
        <w:rPr>
          <w:rFonts w:ascii="Arial" w:hAnsi="Arial" w:cs="Arial"/>
          <w:b/>
          <w:sz w:val="22"/>
          <w:szCs w:val="22"/>
        </w:rPr>
      </w:pPr>
      <w:r w:rsidRPr="005E2FE8">
        <w:rPr>
          <w:rFonts w:ascii="Arial" w:hAnsi="Arial" w:cs="Arial"/>
          <w:b/>
          <w:sz w:val="22"/>
          <w:szCs w:val="22"/>
        </w:rPr>
        <w:t xml:space="preserve">PRUEBA DE COOMBS DIRECTO </w:t>
      </w:r>
    </w:p>
    <w:p w:rsidR="008A09DE" w:rsidRPr="005E2FE8" w:rsidRDefault="008A09DE" w:rsidP="008A09DE">
      <w:pPr>
        <w:tabs>
          <w:tab w:val="num" w:pos="567"/>
          <w:tab w:val="num" w:pos="2160"/>
        </w:tabs>
        <w:ind w:left="284" w:right="22"/>
        <w:rPr>
          <w:rFonts w:ascii="Arial" w:hAnsi="Arial" w:cs="Arial"/>
          <w:sz w:val="22"/>
          <w:szCs w:val="22"/>
        </w:rPr>
      </w:pPr>
    </w:p>
    <w:p w:rsidR="008A09DE" w:rsidRPr="005E2FE8" w:rsidRDefault="008A09DE" w:rsidP="00101259">
      <w:pPr>
        <w:numPr>
          <w:ilvl w:val="0"/>
          <w:numId w:val="20"/>
        </w:numPr>
        <w:tabs>
          <w:tab w:val="clear" w:pos="1440"/>
          <w:tab w:val="num" w:pos="567"/>
          <w:tab w:val="num" w:pos="2160"/>
        </w:tabs>
        <w:ind w:left="284" w:right="22" w:firstLine="0"/>
        <w:rPr>
          <w:rFonts w:ascii="Arial" w:hAnsi="Arial" w:cs="Arial"/>
          <w:sz w:val="22"/>
          <w:szCs w:val="22"/>
        </w:rPr>
      </w:pPr>
      <w:r w:rsidRPr="005E2FE8">
        <w:rPr>
          <w:rFonts w:ascii="Arial" w:hAnsi="Arial" w:cs="Arial"/>
          <w:sz w:val="22"/>
          <w:szCs w:val="22"/>
        </w:rPr>
        <w:t xml:space="preserve">Se define como el reactivo necesario para la detección de células </w:t>
      </w:r>
      <w:proofErr w:type="spellStart"/>
      <w:r w:rsidRPr="005E2FE8">
        <w:rPr>
          <w:rFonts w:ascii="Arial" w:hAnsi="Arial" w:cs="Arial"/>
          <w:sz w:val="22"/>
          <w:szCs w:val="22"/>
        </w:rPr>
        <w:t>eritrocitarias</w:t>
      </w:r>
      <w:proofErr w:type="spellEnd"/>
      <w:r w:rsidRPr="005E2FE8">
        <w:rPr>
          <w:rFonts w:ascii="Arial" w:hAnsi="Arial" w:cs="Arial"/>
          <w:sz w:val="22"/>
          <w:szCs w:val="22"/>
        </w:rPr>
        <w:t xml:space="preserve"> sensibilizadas con globulina humana y / o fracción C3 del complemento. </w:t>
      </w:r>
    </w:p>
    <w:p w:rsidR="008A09DE" w:rsidRPr="005E2FE8" w:rsidRDefault="008A09DE" w:rsidP="00101259">
      <w:pPr>
        <w:numPr>
          <w:ilvl w:val="0"/>
          <w:numId w:val="20"/>
        </w:numPr>
        <w:tabs>
          <w:tab w:val="clear" w:pos="1440"/>
          <w:tab w:val="num" w:pos="567"/>
          <w:tab w:val="num" w:pos="2160"/>
        </w:tabs>
        <w:ind w:left="284" w:right="22" w:firstLine="0"/>
        <w:rPr>
          <w:rFonts w:ascii="Arial" w:hAnsi="Arial" w:cs="Arial"/>
          <w:sz w:val="22"/>
          <w:szCs w:val="22"/>
        </w:rPr>
      </w:pPr>
      <w:r w:rsidRPr="005E2FE8">
        <w:rPr>
          <w:rFonts w:ascii="Arial" w:hAnsi="Arial" w:cs="Arial"/>
          <w:sz w:val="22"/>
          <w:szCs w:val="22"/>
        </w:rPr>
        <w:lastRenderedPageBreak/>
        <w:t xml:space="preserve">La prueba en tarjeta compuesta por un Gel de </w:t>
      </w:r>
      <w:proofErr w:type="spellStart"/>
      <w:r w:rsidRPr="005E2FE8">
        <w:rPr>
          <w:rFonts w:ascii="Arial" w:hAnsi="Arial" w:cs="Arial"/>
          <w:sz w:val="22"/>
          <w:szCs w:val="22"/>
        </w:rPr>
        <w:t>microesferas</w:t>
      </w:r>
      <w:proofErr w:type="spellEnd"/>
      <w:r w:rsidRPr="005E2FE8">
        <w:rPr>
          <w:rFonts w:ascii="Arial" w:hAnsi="Arial" w:cs="Arial"/>
          <w:sz w:val="22"/>
          <w:szCs w:val="22"/>
        </w:rPr>
        <w:t xml:space="preserve"> de </w:t>
      </w:r>
      <w:proofErr w:type="spellStart"/>
      <w:r w:rsidRPr="005E2FE8">
        <w:rPr>
          <w:rFonts w:ascii="Arial" w:hAnsi="Arial" w:cs="Arial"/>
          <w:sz w:val="22"/>
          <w:szCs w:val="22"/>
        </w:rPr>
        <w:t>dextrano</w:t>
      </w:r>
      <w:proofErr w:type="spellEnd"/>
      <w:r w:rsidRPr="005E2FE8">
        <w:rPr>
          <w:rFonts w:ascii="Arial" w:hAnsi="Arial" w:cs="Arial"/>
          <w:sz w:val="22"/>
          <w:szCs w:val="22"/>
        </w:rPr>
        <w:t xml:space="preserve"> debe tener </w:t>
      </w:r>
      <w:proofErr w:type="spellStart"/>
      <w:r w:rsidRPr="005E2FE8">
        <w:rPr>
          <w:rFonts w:ascii="Arial" w:hAnsi="Arial" w:cs="Arial"/>
          <w:sz w:val="22"/>
          <w:szCs w:val="22"/>
        </w:rPr>
        <w:t>Antiglobulina</w:t>
      </w:r>
      <w:proofErr w:type="spellEnd"/>
      <w:r w:rsidRPr="005E2FE8">
        <w:rPr>
          <w:rFonts w:ascii="Arial" w:hAnsi="Arial" w:cs="Arial"/>
          <w:sz w:val="22"/>
          <w:szCs w:val="22"/>
        </w:rPr>
        <w:t xml:space="preserve"> Humana poli específica (</w:t>
      </w:r>
      <w:proofErr w:type="spellStart"/>
      <w:r w:rsidRPr="005E2FE8">
        <w:rPr>
          <w:rFonts w:ascii="Arial" w:hAnsi="Arial" w:cs="Arial"/>
          <w:sz w:val="22"/>
          <w:szCs w:val="22"/>
        </w:rPr>
        <w:t>IgG</w:t>
      </w:r>
      <w:proofErr w:type="spellEnd"/>
      <w:r w:rsidRPr="005E2FE8">
        <w:rPr>
          <w:rFonts w:ascii="Arial" w:hAnsi="Arial" w:cs="Arial"/>
          <w:sz w:val="22"/>
          <w:szCs w:val="22"/>
        </w:rPr>
        <w:t xml:space="preserve">/c3D), </w:t>
      </w:r>
      <w:proofErr w:type="spellStart"/>
      <w:r w:rsidRPr="005E2FE8">
        <w:rPr>
          <w:rFonts w:ascii="Arial" w:hAnsi="Arial" w:cs="Arial"/>
          <w:sz w:val="22"/>
          <w:szCs w:val="22"/>
        </w:rPr>
        <w:t>antiglobulina</w:t>
      </w:r>
      <w:proofErr w:type="spellEnd"/>
      <w:r w:rsidRPr="005E2FE8">
        <w:rPr>
          <w:rFonts w:ascii="Arial" w:hAnsi="Arial" w:cs="Arial"/>
          <w:sz w:val="22"/>
          <w:szCs w:val="22"/>
        </w:rPr>
        <w:t xml:space="preserve"> </w:t>
      </w:r>
      <w:proofErr w:type="spellStart"/>
      <w:r w:rsidRPr="005E2FE8">
        <w:rPr>
          <w:rFonts w:ascii="Arial" w:hAnsi="Arial" w:cs="Arial"/>
          <w:sz w:val="22"/>
          <w:szCs w:val="22"/>
        </w:rPr>
        <w:t>monoespecífica</w:t>
      </w:r>
      <w:proofErr w:type="spellEnd"/>
      <w:r w:rsidRPr="005E2FE8">
        <w:rPr>
          <w:rFonts w:ascii="Arial" w:hAnsi="Arial" w:cs="Arial"/>
          <w:sz w:val="22"/>
          <w:szCs w:val="22"/>
        </w:rPr>
        <w:t xml:space="preserve"> </w:t>
      </w:r>
      <w:proofErr w:type="spellStart"/>
      <w:r w:rsidRPr="005E2FE8">
        <w:rPr>
          <w:rFonts w:ascii="Arial" w:hAnsi="Arial" w:cs="Arial"/>
          <w:sz w:val="22"/>
          <w:szCs w:val="22"/>
        </w:rPr>
        <w:t>IgG</w:t>
      </w:r>
      <w:proofErr w:type="spellEnd"/>
      <w:r w:rsidRPr="005E2FE8">
        <w:rPr>
          <w:rFonts w:ascii="Arial" w:hAnsi="Arial" w:cs="Arial"/>
          <w:sz w:val="22"/>
          <w:szCs w:val="22"/>
        </w:rPr>
        <w:t xml:space="preserve"> y </w:t>
      </w:r>
      <w:proofErr w:type="spellStart"/>
      <w:r w:rsidRPr="005E2FE8">
        <w:rPr>
          <w:rFonts w:ascii="Arial" w:hAnsi="Arial" w:cs="Arial"/>
          <w:sz w:val="22"/>
          <w:szCs w:val="22"/>
        </w:rPr>
        <w:t>antiglobulina</w:t>
      </w:r>
      <w:proofErr w:type="spellEnd"/>
      <w:r w:rsidRPr="005E2FE8">
        <w:rPr>
          <w:rFonts w:ascii="Arial" w:hAnsi="Arial" w:cs="Arial"/>
          <w:sz w:val="22"/>
          <w:szCs w:val="22"/>
        </w:rPr>
        <w:t xml:space="preserve"> </w:t>
      </w:r>
      <w:proofErr w:type="spellStart"/>
      <w:r w:rsidRPr="005E2FE8">
        <w:rPr>
          <w:rFonts w:ascii="Arial" w:hAnsi="Arial" w:cs="Arial"/>
          <w:sz w:val="22"/>
          <w:szCs w:val="22"/>
        </w:rPr>
        <w:t>monoespecífica</w:t>
      </w:r>
      <w:proofErr w:type="spellEnd"/>
      <w:r w:rsidRPr="005E2FE8">
        <w:rPr>
          <w:rFonts w:ascii="Arial" w:hAnsi="Arial" w:cs="Arial"/>
          <w:sz w:val="22"/>
          <w:szCs w:val="22"/>
        </w:rPr>
        <w:t xml:space="preserve"> c3D.</w:t>
      </w:r>
    </w:p>
    <w:p w:rsidR="008A09DE" w:rsidRPr="005E2FE8" w:rsidRDefault="008A09DE" w:rsidP="008A09DE">
      <w:pPr>
        <w:ind w:left="284" w:right="22"/>
        <w:jc w:val="both"/>
        <w:rPr>
          <w:rFonts w:ascii="Arial" w:hAnsi="Arial" w:cs="Arial"/>
          <w:sz w:val="22"/>
          <w:szCs w:val="22"/>
        </w:rPr>
      </w:pPr>
    </w:p>
    <w:p w:rsidR="008A09DE" w:rsidRPr="005E2FE8" w:rsidRDefault="008A09DE" w:rsidP="00964DC3">
      <w:pPr>
        <w:ind w:left="284" w:right="22"/>
        <w:jc w:val="both"/>
        <w:rPr>
          <w:rFonts w:ascii="Arial" w:hAnsi="Arial" w:cs="Arial"/>
          <w:sz w:val="22"/>
          <w:szCs w:val="22"/>
        </w:rPr>
      </w:pPr>
      <w:r w:rsidRPr="005E2FE8">
        <w:rPr>
          <w:rFonts w:ascii="Arial" w:hAnsi="Arial" w:cs="Arial"/>
          <w:sz w:val="22"/>
          <w:szCs w:val="22"/>
        </w:rPr>
        <w:t>El licitante debe proporcionar el manual indispensable para la realización de pruebas en tarjetas compuestas por un Gel de (</w:t>
      </w:r>
      <w:proofErr w:type="spellStart"/>
      <w:r w:rsidRPr="005E2FE8">
        <w:rPr>
          <w:rFonts w:ascii="Arial" w:hAnsi="Arial" w:cs="Arial"/>
          <w:sz w:val="22"/>
          <w:szCs w:val="22"/>
        </w:rPr>
        <w:t>microesferas</w:t>
      </w:r>
      <w:proofErr w:type="spellEnd"/>
      <w:r w:rsidRPr="005E2FE8">
        <w:rPr>
          <w:rFonts w:ascii="Arial" w:hAnsi="Arial" w:cs="Arial"/>
          <w:sz w:val="22"/>
          <w:szCs w:val="22"/>
        </w:rPr>
        <w:t xml:space="preserve"> de </w:t>
      </w:r>
      <w:proofErr w:type="spellStart"/>
      <w:r w:rsidRPr="005E2FE8">
        <w:rPr>
          <w:rFonts w:ascii="Arial" w:hAnsi="Arial" w:cs="Arial"/>
          <w:sz w:val="22"/>
          <w:szCs w:val="22"/>
        </w:rPr>
        <w:t>dextranos</w:t>
      </w:r>
      <w:proofErr w:type="spellEnd"/>
      <w:r w:rsidRPr="005E2FE8">
        <w:rPr>
          <w:rFonts w:ascii="Arial" w:hAnsi="Arial" w:cs="Arial"/>
          <w:sz w:val="22"/>
          <w:szCs w:val="22"/>
        </w:rPr>
        <w:t xml:space="preserve">). </w:t>
      </w:r>
    </w:p>
    <w:p w:rsidR="008A09DE" w:rsidRPr="005E2FE8" w:rsidRDefault="008A09DE" w:rsidP="008A09DE">
      <w:pPr>
        <w:ind w:left="284" w:right="22"/>
        <w:jc w:val="both"/>
        <w:rPr>
          <w:rFonts w:ascii="Arial" w:hAnsi="Arial" w:cs="Arial"/>
          <w:sz w:val="22"/>
          <w:szCs w:val="22"/>
        </w:rPr>
      </w:pPr>
    </w:p>
    <w:p w:rsidR="008A09DE" w:rsidRPr="005E2FE8" w:rsidRDefault="00964DC3" w:rsidP="008A09DE">
      <w:pPr>
        <w:ind w:right="22" w:firstLine="284"/>
        <w:jc w:val="both"/>
        <w:rPr>
          <w:rFonts w:ascii="Arial" w:hAnsi="Arial" w:cs="Arial"/>
          <w:b/>
          <w:sz w:val="22"/>
          <w:szCs w:val="22"/>
        </w:rPr>
      </w:pPr>
      <w:r w:rsidRPr="005E2FE8">
        <w:rPr>
          <w:rFonts w:ascii="Arial" w:hAnsi="Arial" w:cs="Arial"/>
          <w:b/>
          <w:sz w:val="22"/>
          <w:szCs w:val="22"/>
        </w:rPr>
        <w:t xml:space="preserve">PRESENCIA DE ANTICUERPOS IRREGULARES EN TARJETA DE </w:t>
      </w:r>
      <w:r w:rsidR="008A09DE" w:rsidRPr="005E2FE8">
        <w:rPr>
          <w:rFonts w:ascii="Arial" w:hAnsi="Arial" w:cs="Arial"/>
          <w:b/>
          <w:sz w:val="22"/>
          <w:szCs w:val="22"/>
        </w:rPr>
        <w:t>GEL</w:t>
      </w:r>
    </w:p>
    <w:p w:rsidR="008A09DE" w:rsidRPr="005E2FE8" w:rsidRDefault="008A09DE" w:rsidP="00101259">
      <w:pPr>
        <w:numPr>
          <w:ilvl w:val="0"/>
          <w:numId w:val="21"/>
        </w:numPr>
        <w:tabs>
          <w:tab w:val="clear" w:pos="1440"/>
          <w:tab w:val="num" w:pos="709"/>
        </w:tabs>
        <w:ind w:left="709" w:right="22" w:hanging="425"/>
        <w:jc w:val="both"/>
        <w:rPr>
          <w:rFonts w:ascii="Arial" w:hAnsi="Arial" w:cs="Arial"/>
          <w:sz w:val="22"/>
          <w:szCs w:val="22"/>
        </w:rPr>
      </w:pPr>
      <w:r w:rsidRPr="005E2FE8">
        <w:rPr>
          <w:rFonts w:ascii="Arial" w:hAnsi="Arial" w:cs="Arial"/>
          <w:sz w:val="22"/>
          <w:szCs w:val="22"/>
        </w:rPr>
        <w:t>Se define como los reactivos necesarios para identificar la presencia de anticuerpos irregulares en tarjetas de gel con 2 pool o células 1 y 2.</w:t>
      </w:r>
    </w:p>
    <w:p w:rsidR="008A09DE" w:rsidRPr="005E2FE8" w:rsidRDefault="008A09DE" w:rsidP="00101259">
      <w:pPr>
        <w:numPr>
          <w:ilvl w:val="0"/>
          <w:numId w:val="21"/>
        </w:numPr>
        <w:tabs>
          <w:tab w:val="clear" w:pos="1440"/>
          <w:tab w:val="num" w:pos="709"/>
        </w:tabs>
        <w:ind w:left="709" w:right="22" w:hanging="425"/>
        <w:jc w:val="both"/>
        <w:rPr>
          <w:rFonts w:ascii="Arial" w:hAnsi="Arial" w:cs="Arial"/>
          <w:sz w:val="22"/>
          <w:szCs w:val="22"/>
        </w:rPr>
      </w:pPr>
      <w:r w:rsidRPr="005E2FE8">
        <w:rPr>
          <w:rFonts w:ascii="Arial" w:hAnsi="Arial" w:cs="Arial"/>
          <w:sz w:val="22"/>
          <w:szCs w:val="22"/>
        </w:rPr>
        <w:t xml:space="preserve">La prueba debe contener tarjetas de gel con </w:t>
      </w:r>
      <w:proofErr w:type="spellStart"/>
      <w:r w:rsidRPr="005E2FE8">
        <w:rPr>
          <w:rFonts w:ascii="Arial" w:hAnsi="Arial" w:cs="Arial"/>
          <w:sz w:val="22"/>
          <w:szCs w:val="22"/>
        </w:rPr>
        <w:t>antiglobulina</w:t>
      </w:r>
      <w:proofErr w:type="spellEnd"/>
      <w:r w:rsidRPr="005E2FE8">
        <w:rPr>
          <w:rFonts w:ascii="Arial" w:hAnsi="Arial" w:cs="Arial"/>
          <w:sz w:val="22"/>
          <w:szCs w:val="22"/>
        </w:rPr>
        <w:t xml:space="preserve"> humana poli específica (Coombs </w:t>
      </w:r>
      <w:proofErr w:type="spellStart"/>
      <w:r w:rsidRPr="005E2FE8">
        <w:rPr>
          <w:rFonts w:ascii="Arial" w:hAnsi="Arial" w:cs="Arial"/>
          <w:sz w:val="22"/>
          <w:szCs w:val="22"/>
        </w:rPr>
        <w:t>IgG</w:t>
      </w:r>
      <w:proofErr w:type="spellEnd"/>
      <w:r w:rsidRPr="005E2FE8">
        <w:rPr>
          <w:rFonts w:ascii="Arial" w:hAnsi="Arial" w:cs="Arial"/>
          <w:sz w:val="22"/>
          <w:szCs w:val="22"/>
        </w:rPr>
        <w:t>/c3D) y pools.</w:t>
      </w:r>
    </w:p>
    <w:p w:rsidR="008A09DE" w:rsidRPr="005E2FE8" w:rsidRDefault="008A09DE" w:rsidP="008A09DE">
      <w:pPr>
        <w:ind w:left="284" w:right="22"/>
        <w:jc w:val="both"/>
        <w:rPr>
          <w:rFonts w:ascii="Arial" w:hAnsi="Arial" w:cs="Arial"/>
          <w:sz w:val="22"/>
          <w:szCs w:val="22"/>
        </w:rPr>
      </w:pPr>
    </w:p>
    <w:p w:rsidR="008A09DE" w:rsidRPr="005E2FE8" w:rsidRDefault="008A09DE" w:rsidP="008A09DE">
      <w:pPr>
        <w:ind w:right="22" w:firstLine="284"/>
        <w:jc w:val="both"/>
        <w:rPr>
          <w:rFonts w:ascii="Arial" w:hAnsi="Arial" w:cs="Arial"/>
          <w:b/>
          <w:sz w:val="22"/>
          <w:szCs w:val="22"/>
        </w:rPr>
      </w:pPr>
      <w:r w:rsidRPr="005E2FE8">
        <w:rPr>
          <w:rFonts w:ascii="Arial" w:hAnsi="Arial" w:cs="Arial"/>
          <w:b/>
          <w:sz w:val="22"/>
          <w:szCs w:val="22"/>
        </w:rPr>
        <w:t>DESCRIPCION DE LOS REACTIVOS.</w:t>
      </w:r>
    </w:p>
    <w:p w:rsidR="008A09DE" w:rsidRPr="005E2FE8" w:rsidRDefault="008A09DE" w:rsidP="008A09DE">
      <w:pPr>
        <w:ind w:left="709" w:right="22" w:hanging="425"/>
        <w:jc w:val="both"/>
        <w:rPr>
          <w:rFonts w:ascii="Arial" w:hAnsi="Arial" w:cs="Arial"/>
          <w:sz w:val="22"/>
          <w:szCs w:val="22"/>
        </w:rPr>
      </w:pPr>
    </w:p>
    <w:p w:rsidR="008A09DE" w:rsidRPr="005E2FE8" w:rsidRDefault="008A09DE" w:rsidP="00101259">
      <w:pPr>
        <w:numPr>
          <w:ilvl w:val="0"/>
          <w:numId w:val="23"/>
        </w:numPr>
        <w:tabs>
          <w:tab w:val="clear" w:pos="1440"/>
          <w:tab w:val="num" w:pos="709"/>
        </w:tabs>
        <w:ind w:left="709" w:right="22" w:hanging="425"/>
        <w:jc w:val="both"/>
        <w:rPr>
          <w:rFonts w:ascii="Arial" w:hAnsi="Arial" w:cs="Arial"/>
          <w:sz w:val="22"/>
          <w:szCs w:val="22"/>
        </w:rPr>
      </w:pPr>
      <w:r w:rsidRPr="005E2FE8">
        <w:rPr>
          <w:rFonts w:ascii="Arial" w:hAnsi="Arial" w:cs="Arial"/>
          <w:sz w:val="22"/>
          <w:szCs w:val="22"/>
        </w:rPr>
        <w:t xml:space="preserve">El reactivo para la prueba cruzada en tarjeta debe contener </w:t>
      </w:r>
      <w:proofErr w:type="spellStart"/>
      <w:r w:rsidRPr="005E2FE8">
        <w:rPr>
          <w:rFonts w:ascii="Arial" w:hAnsi="Arial" w:cs="Arial"/>
          <w:sz w:val="22"/>
          <w:szCs w:val="22"/>
        </w:rPr>
        <w:t>microcolumnas</w:t>
      </w:r>
      <w:proofErr w:type="spellEnd"/>
      <w:r w:rsidRPr="005E2FE8">
        <w:rPr>
          <w:rFonts w:ascii="Arial" w:hAnsi="Arial" w:cs="Arial"/>
          <w:sz w:val="22"/>
          <w:szCs w:val="22"/>
        </w:rPr>
        <w:t xml:space="preserve"> de gel para pruebas de compatibilidad, las cuales deben ser tarjetas compuestas de un soporte plástico con </w:t>
      </w:r>
      <w:proofErr w:type="spellStart"/>
      <w:r w:rsidRPr="005E2FE8">
        <w:rPr>
          <w:rFonts w:ascii="Arial" w:hAnsi="Arial" w:cs="Arial"/>
          <w:sz w:val="22"/>
          <w:szCs w:val="22"/>
        </w:rPr>
        <w:t>microtubos</w:t>
      </w:r>
      <w:proofErr w:type="spellEnd"/>
      <w:r w:rsidRPr="005E2FE8">
        <w:rPr>
          <w:rFonts w:ascii="Arial" w:hAnsi="Arial" w:cs="Arial"/>
          <w:sz w:val="22"/>
          <w:szCs w:val="22"/>
        </w:rPr>
        <w:t xml:space="preserve">, que contengan gel en su interior impregnado con </w:t>
      </w:r>
      <w:proofErr w:type="spellStart"/>
      <w:r w:rsidRPr="005E2FE8">
        <w:rPr>
          <w:rFonts w:ascii="Arial" w:hAnsi="Arial" w:cs="Arial"/>
          <w:sz w:val="22"/>
          <w:szCs w:val="22"/>
        </w:rPr>
        <w:t>antiglobulina</w:t>
      </w:r>
      <w:proofErr w:type="spellEnd"/>
      <w:r w:rsidRPr="005E2FE8">
        <w:rPr>
          <w:rFonts w:ascii="Arial" w:hAnsi="Arial" w:cs="Arial"/>
          <w:sz w:val="22"/>
          <w:szCs w:val="22"/>
        </w:rPr>
        <w:t xml:space="preserve"> humana poli específica. </w:t>
      </w:r>
    </w:p>
    <w:p w:rsidR="008A09DE" w:rsidRPr="005E2FE8" w:rsidRDefault="008A09DE" w:rsidP="00101259">
      <w:pPr>
        <w:numPr>
          <w:ilvl w:val="0"/>
          <w:numId w:val="23"/>
        </w:numPr>
        <w:tabs>
          <w:tab w:val="clear" w:pos="1440"/>
          <w:tab w:val="num" w:pos="709"/>
        </w:tabs>
        <w:ind w:left="709" w:right="22" w:hanging="425"/>
        <w:jc w:val="both"/>
        <w:rPr>
          <w:rFonts w:ascii="Arial" w:hAnsi="Arial" w:cs="Arial"/>
          <w:sz w:val="22"/>
          <w:szCs w:val="22"/>
        </w:rPr>
      </w:pPr>
      <w:r w:rsidRPr="005E2FE8">
        <w:rPr>
          <w:rFonts w:ascii="Arial" w:hAnsi="Arial" w:cs="Arial"/>
          <w:sz w:val="22"/>
          <w:szCs w:val="22"/>
        </w:rPr>
        <w:t xml:space="preserve">El reactivo control para RH debe tener una concentración total de proteínas igual al reactivo anti D mezcla de monoclonales </w:t>
      </w:r>
    </w:p>
    <w:p w:rsidR="008A09DE" w:rsidRPr="005E2FE8" w:rsidRDefault="008A09DE" w:rsidP="00101259">
      <w:pPr>
        <w:numPr>
          <w:ilvl w:val="0"/>
          <w:numId w:val="23"/>
        </w:numPr>
        <w:tabs>
          <w:tab w:val="clear" w:pos="1440"/>
          <w:tab w:val="num" w:pos="709"/>
        </w:tabs>
        <w:ind w:left="709" w:right="22" w:hanging="425"/>
        <w:jc w:val="both"/>
        <w:rPr>
          <w:rFonts w:ascii="Arial" w:hAnsi="Arial" w:cs="Arial"/>
          <w:sz w:val="22"/>
          <w:szCs w:val="22"/>
        </w:rPr>
      </w:pPr>
      <w:r w:rsidRPr="005E2FE8">
        <w:rPr>
          <w:rFonts w:ascii="Arial" w:hAnsi="Arial" w:cs="Arial"/>
          <w:sz w:val="22"/>
          <w:szCs w:val="22"/>
        </w:rPr>
        <w:t>Los reac</w:t>
      </w:r>
      <w:r w:rsidR="00964DC3">
        <w:rPr>
          <w:rFonts w:ascii="Arial" w:hAnsi="Arial" w:cs="Arial"/>
          <w:sz w:val="22"/>
          <w:szCs w:val="22"/>
        </w:rPr>
        <w:t>tivos para grupos sanguíneos ABO</w:t>
      </w:r>
      <w:r w:rsidRPr="005E2FE8">
        <w:rPr>
          <w:rFonts w:ascii="Arial" w:hAnsi="Arial" w:cs="Arial"/>
          <w:sz w:val="22"/>
          <w:szCs w:val="22"/>
        </w:rPr>
        <w:t xml:space="preserve"> Y Rh, así como las tarjetas de gel deben tener la caducidad mínimo de 6 meses y una carta compromiso del licitante del cambio de las mismas en caso de que se caduquen antes de su uso. </w:t>
      </w:r>
    </w:p>
    <w:p w:rsidR="008A09DE" w:rsidRPr="005E2FE8" w:rsidRDefault="008A09DE" w:rsidP="00101259">
      <w:pPr>
        <w:numPr>
          <w:ilvl w:val="0"/>
          <w:numId w:val="23"/>
        </w:numPr>
        <w:tabs>
          <w:tab w:val="clear" w:pos="1440"/>
          <w:tab w:val="num" w:pos="709"/>
        </w:tabs>
        <w:ind w:left="709" w:right="22" w:hanging="425"/>
        <w:jc w:val="both"/>
        <w:rPr>
          <w:rFonts w:ascii="Arial" w:hAnsi="Arial" w:cs="Arial"/>
          <w:sz w:val="22"/>
          <w:szCs w:val="22"/>
        </w:rPr>
      </w:pPr>
      <w:r w:rsidRPr="005E2FE8">
        <w:rPr>
          <w:rFonts w:ascii="Arial" w:hAnsi="Arial" w:cs="Arial"/>
          <w:sz w:val="22"/>
          <w:szCs w:val="22"/>
        </w:rPr>
        <w:t xml:space="preserve">Para cada prueba de grupos sanguíneos AB0 y Rh debe ofertar un 20% de </w:t>
      </w:r>
      <w:proofErr w:type="spellStart"/>
      <w:r w:rsidRPr="005E2FE8">
        <w:rPr>
          <w:rFonts w:ascii="Arial" w:hAnsi="Arial" w:cs="Arial"/>
          <w:sz w:val="22"/>
          <w:szCs w:val="22"/>
        </w:rPr>
        <w:t>Lectina</w:t>
      </w:r>
      <w:proofErr w:type="spellEnd"/>
      <w:r w:rsidRPr="005E2FE8">
        <w:rPr>
          <w:rFonts w:ascii="Arial" w:hAnsi="Arial" w:cs="Arial"/>
          <w:sz w:val="22"/>
          <w:szCs w:val="22"/>
        </w:rPr>
        <w:t xml:space="preserve"> A1 y </w:t>
      </w:r>
      <w:proofErr w:type="spellStart"/>
      <w:r w:rsidRPr="005E2FE8">
        <w:rPr>
          <w:rFonts w:ascii="Arial" w:hAnsi="Arial" w:cs="Arial"/>
          <w:sz w:val="22"/>
          <w:szCs w:val="22"/>
        </w:rPr>
        <w:t>Lectina</w:t>
      </w:r>
      <w:proofErr w:type="spellEnd"/>
      <w:r w:rsidRPr="005E2FE8">
        <w:rPr>
          <w:rFonts w:ascii="Arial" w:hAnsi="Arial" w:cs="Arial"/>
          <w:sz w:val="22"/>
          <w:szCs w:val="22"/>
        </w:rPr>
        <w:t xml:space="preserve"> H.</w:t>
      </w:r>
    </w:p>
    <w:p w:rsidR="008A09DE" w:rsidRPr="005E2FE8" w:rsidRDefault="008A09DE" w:rsidP="00101259">
      <w:pPr>
        <w:numPr>
          <w:ilvl w:val="0"/>
          <w:numId w:val="23"/>
        </w:numPr>
        <w:tabs>
          <w:tab w:val="clear" w:pos="1440"/>
          <w:tab w:val="num" w:pos="709"/>
        </w:tabs>
        <w:ind w:left="709" w:right="22" w:hanging="425"/>
        <w:jc w:val="both"/>
        <w:rPr>
          <w:rFonts w:ascii="Arial" w:hAnsi="Arial" w:cs="Arial"/>
          <w:sz w:val="22"/>
          <w:szCs w:val="22"/>
        </w:rPr>
      </w:pPr>
      <w:r w:rsidRPr="005E2FE8">
        <w:rPr>
          <w:rFonts w:ascii="Arial" w:hAnsi="Arial" w:cs="Arial"/>
          <w:sz w:val="22"/>
          <w:szCs w:val="22"/>
        </w:rPr>
        <w:t>Control de calidad: Debe ofertar un 10% adicional de reactivos para la realización de pruebas de avidez, titulación y repeticiones para el caso de las pruebas en tubo.</w:t>
      </w:r>
    </w:p>
    <w:p w:rsidR="008A09DE" w:rsidRPr="005E2FE8" w:rsidRDefault="008A09DE" w:rsidP="00101259">
      <w:pPr>
        <w:numPr>
          <w:ilvl w:val="0"/>
          <w:numId w:val="23"/>
        </w:numPr>
        <w:tabs>
          <w:tab w:val="clear" w:pos="1440"/>
          <w:tab w:val="num" w:pos="709"/>
        </w:tabs>
        <w:ind w:left="709" w:right="22" w:hanging="425"/>
        <w:jc w:val="both"/>
        <w:rPr>
          <w:rFonts w:ascii="Arial" w:hAnsi="Arial" w:cs="Arial"/>
          <w:sz w:val="22"/>
          <w:szCs w:val="22"/>
        </w:rPr>
      </w:pPr>
      <w:r w:rsidRPr="005E2FE8">
        <w:rPr>
          <w:rFonts w:ascii="Arial" w:hAnsi="Arial" w:cs="Arial"/>
          <w:sz w:val="22"/>
          <w:szCs w:val="22"/>
        </w:rPr>
        <w:t>El reactivo de la prueba cruzada en tarjeta debe incluir la cantidad necesaria de diluyente para cada prueba.</w:t>
      </w:r>
    </w:p>
    <w:p w:rsidR="008A09DE" w:rsidRPr="005E2FE8" w:rsidRDefault="008A09DE" w:rsidP="00101259">
      <w:pPr>
        <w:numPr>
          <w:ilvl w:val="0"/>
          <w:numId w:val="23"/>
        </w:numPr>
        <w:tabs>
          <w:tab w:val="clear" w:pos="1440"/>
          <w:tab w:val="num" w:pos="709"/>
        </w:tabs>
        <w:ind w:left="709" w:right="22" w:hanging="425"/>
        <w:jc w:val="both"/>
        <w:rPr>
          <w:rFonts w:ascii="Arial" w:hAnsi="Arial" w:cs="Arial"/>
          <w:sz w:val="22"/>
          <w:szCs w:val="22"/>
        </w:rPr>
      </w:pPr>
      <w:r w:rsidRPr="005E2FE8">
        <w:rPr>
          <w:rFonts w:ascii="Arial" w:hAnsi="Arial" w:cs="Arial"/>
          <w:sz w:val="22"/>
          <w:szCs w:val="22"/>
        </w:rPr>
        <w:t>El reactivo para la prueba de Coombs directo en tarjeta de gel debe ser tarjetas co</w:t>
      </w:r>
      <w:r w:rsidR="00D706ED">
        <w:rPr>
          <w:rFonts w:ascii="Arial" w:hAnsi="Arial" w:cs="Arial"/>
          <w:sz w:val="22"/>
          <w:szCs w:val="22"/>
        </w:rPr>
        <w:t xml:space="preserve">mpuestas de un soporte plástico </w:t>
      </w:r>
      <w:r w:rsidRPr="005E2FE8">
        <w:rPr>
          <w:rFonts w:ascii="Arial" w:hAnsi="Arial" w:cs="Arial"/>
          <w:sz w:val="22"/>
          <w:szCs w:val="22"/>
        </w:rPr>
        <w:t xml:space="preserve">con </w:t>
      </w:r>
      <w:proofErr w:type="spellStart"/>
      <w:r w:rsidRPr="005E2FE8">
        <w:rPr>
          <w:rFonts w:ascii="Arial" w:hAnsi="Arial" w:cs="Arial"/>
          <w:sz w:val="22"/>
          <w:szCs w:val="22"/>
        </w:rPr>
        <w:t>microtubos</w:t>
      </w:r>
      <w:proofErr w:type="spellEnd"/>
      <w:r w:rsidRPr="005E2FE8">
        <w:rPr>
          <w:rFonts w:ascii="Arial" w:hAnsi="Arial" w:cs="Arial"/>
          <w:sz w:val="22"/>
          <w:szCs w:val="22"/>
        </w:rPr>
        <w:t xml:space="preserve"> que contengan gel en su interior impregnado con </w:t>
      </w:r>
      <w:proofErr w:type="spellStart"/>
      <w:r w:rsidRPr="005E2FE8">
        <w:rPr>
          <w:rFonts w:ascii="Arial" w:hAnsi="Arial" w:cs="Arial"/>
          <w:sz w:val="22"/>
          <w:szCs w:val="22"/>
        </w:rPr>
        <w:t>antiglobulina</w:t>
      </w:r>
      <w:proofErr w:type="spellEnd"/>
      <w:r w:rsidRPr="005E2FE8">
        <w:rPr>
          <w:rFonts w:ascii="Arial" w:hAnsi="Arial" w:cs="Arial"/>
          <w:sz w:val="22"/>
          <w:szCs w:val="22"/>
        </w:rPr>
        <w:t xml:space="preserve"> humana poli específica, </w:t>
      </w:r>
      <w:proofErr w:type="spellStart"/>
      <w:r w:rsidRPr="005E2FE8">
        <w:rPr>
          <w:rFonts w:ascii="Arial" w:hAnsi="Arial" w:cs="Arial"/>
          <w:sz w:val="22"/>
          <w:szCs w:val="22"/>
        </w:rPr>
        <w:t>antiglobulina</w:t>
      </w:r>
      <w:proofErr w:type="spellEnd"/>
      <w:r w:rsidRPr="005E2FE8">
        <w:rPr>
          <w:rFonts w:ascii="Arial" w:hAnsi="Arial" w:cs="Arial"/>
          <w:sz w:val="22"/>
          <w:szCs w:val="22"/>
        </w:rPr>
        <w:t xml:space="preserve"> humana </w:t>
      </w:r>
      <w:proofErr w:type="spellStart"/>
      <w:r w:rsidRPr="005E2FE8">
        <w:rPr>
          <w:rFonts w:ascii="Arial" w:hAnsi="Arial" w:cs="Arial"/>
          <w:sz w:val="22"/>
          <w:szCs w:val="22"/>
        </w:rPr>
        <w:t>monoespecífica</w:t>
      </w:r>
      <w:proofErr w:type="spellEnd"/>
      <w:r w:rsidRPr="005E2FE8">
        <w:rPr>
          <w:rFonts w:ascii="Arial" w:hAnsi="Arial" w:cs="Arial"/>
          <w:sz w:val="22"/>
          <w:szCs w:val="22"/>
        </w:rPr>
        <w:t xml:space="preserve"> (anti-</w:t>
      </w:r>
      <w:proofErr w:type="spellStart"/>
      <w:r w:rsidRPr="005E2FE8">
        <w:rPr>
          <w:rFonts w:ascii="Arial" w:hAnsi="Arial" w:cs="Arial"/>
          <w:sz w:val="22"/>
          <w:szCs w:val="22"/>
        </w:rPr>
        <w:t>IgG</w:t>
      </w:r>
      <w:proofErr w:type="spellEnd"/>
      <w:r w:rsidRPr="005E2FE8">
        <w:rPr>
          <w:rFonts w:ascii="Arial" w:hAnsi="Arial" w:cs="Arial"/>
          <w:sz w:val="22"/>
          <w:szCs w:val="22"/>
        </w:rPr>
        <w:t xml:space="preserve"> y anti c3D) y un </w:t>
      </w:r>
      <w:proofErr w:type="spellStart"/>
      <w:r w:rsidRPr="005E2FE8">
        <w:rPr>
          <w:rFonts w:ascii="Arial" w:hAnsi="Arial" w:cs="Arial"/>
          <w:sz w:val="22"/>
          <w:szCs w:val="22"/>
        </w:rPr>
        <w:t>microtubo</w:t>
      </w:r>
      <w:proofErr w:type="spellEnd"/>
      <w:r w:rsidRPr="005E2FE8">
        <w:rPr>
          <w:rFonts w:ascii="Arial" w:hAnsi="Arial" w:cs="Arial"/>
          <w:sz w:val="22"/>
          <w:szCs w:val="22"/>
        </w:rPr>
        <w:t xml:space="preserve"> de control. El inserto de uso debe indicar el nombre de la clona utilizada en la fabricación del reactivo.</w:t>
      </w:r>
    </w:p>
    <w:p w:rsidR="008A09DE" w:rsidRPr="005E2FE8" w:rsidRDefault="008A09DE" w:rsidP="00101259">
      <w:pPr>
        <w:numPr>
          <w:ilvl w:val="0"/>
          <w:numId w:val="23"/>
        </w:numPr>
        <w:tabs>
          <w:tab w:val="clear" w:pos="1440"/>
          <w:tab w:val="num" w:pos="709"/>
        </w:tabs>
        <w:ind w:left="709" w:right="22" w:hanging="425"/>
        <w:jc w:val="both"/>
        <w:rPr>
          <w:rFonts w:ascii="Arial" w:hAnsi="Arial" w:cs="Arial"/>
          <w:sz w:val="22"/>
          <w:szCs w:val="22"/>
        </w:rPr>
      </w:pPr>
      <w:r w:rsidRPr="005E2FE8">
        <w:rPr>
          <w:rFonts w:ascii="Arial" w:hAnsi="Arial" w:cs="Arial"/>
          <w:sz w:val="22"/>
          <w:szCs w:val="22"/>
        </w:rPr>
        <w:t>El licitante debe proporcionar el equipo indispensable para la realización de pruebas en tarjeta de gel. Se proporcionará equipo manual para los Hospitales.</w:t>
      </w:r>
    </w:p>
    <w:p w:rsidR="008A09DE" w:rsidRPr="005E2FE8" w:rsidRDefault="008A09DE" w:rsidP="008A09DE">
      <w:pPr>
        <w:widowControl w:val="0"/>
        <w:tabs>
          <w:tab w:val="left" w:pos="683"/>
        </w:tabs>
        <w:autoSpaceDE w:val="0"/>
        <w:autoSpaceDN w:val="0"/>
        <w:adjustRightInd w:val="0"/>
        <w:ind w:left="284"/>
        <w:jc w:val="both"/>
        <w:rPr>
          <w:rFonts w:ascii="Arial" w:hAnsi="Arial" w:cs="Arial"/>
          <w:b/>
          <w:color w:val="000000"/>
          <w:sz w:val="22"/>
          <w:szCs w:val="22"/>
        </w:rPr>
      </w:pPr>
    </w:p>
    <w:p w:rsidR="008A09DE" w:rsidRPr="005E2FE8" w:rsidRDefault="008A09DE" w:rsidP="008A09DE">
      <w:pPr>
        <w:ind w:left="284"/>
        <w:rPr>
          <w:rFonts w:ascii="Arial" w:hAnsi="Arial" w:cs="Arial"/>
          <w:b/>
          <w:sz w:val="22"/>
          <w:szCs w:val="22"/>
        </w:rPr>
      </w:pPr>
      <w:r w:rsidRPr="005E2FE8">
        <w:rPr>
          <w:rFonts w:ascii="Arial" w:hAnsi="Arial" w:cs="Arial"/>
          <w:b/>
          <w:sz w:val="22"/>
          <w:szCs w:val="22"/>
        </w:rPr>
        <w:t>ESPECIFICACIONES TECNICAS PARA LAS BOLSAS DE RECOLECCION DE SANGRE</w:t>
      </w:r>
    </w:p>
    <w:p w:rsidR="008A09DE" w:rsidRPr="005E2FE8" w:rsidRDefault="008A09DE" w:rsidP="008A09DE">
      <w:pPr>
        <w:ind w:left="284"/>
        <w:rPr>
          <w:rFonts w:ascii="Arial" w:hAnsi="Arial" w:cs="Arial"/>
          <w:sz w:val="22"/>
          <w:szCs w:val="22"/>
        </w:rPr>
      </w:pPr>
    </w:p>
    <w:p w:rsidR="008A09DE" w:rsidRPr="005E2FE8" w:rsidRDefault="008A09DE" w:rsidP="00101259">
      <w:pPr>
        <w:numPr>
          <w:ilvl w:val="0"/>
          <w:numId w:val="25"/>
        </w:numPr>
        <w:jc w:val="both"/>
        <w:rPr>
          <w:rFonts w:ascii="Arial" w:hAnsi="Arial" w:cs="Arial"/>
          <w:sz w:val="22"/>
          <w:szCs w:val="22"/>
        </w:rPr>
      </w:pPr>
      <w:r w:rsidRPr="005E2FE8">
        <w:rPr>
          <w:rFonts w:ascii="Arial" w:hAnsi="Arial" w:cs="Arial"/>
          <w:sz w:val="22"/>
          <w:szCs w:val="22"/>
        </w:rPr>
        <w:t>Las bolsas ofertadas deberán de cumplir con registro sanitario, certificado de calidad, folletos y/o ficha técnica.</w:t>
      </w:r>
    </w:p>
    <w:p w:rsidR="008A09DE" w:rsidRPr="005E2FE8" w:rsidRDefault="008A09DE" w:rsidP="00101259">
      <w:pPr>
        <w:numPr>
          <w:ilvl w:val="0"/>
          <w:numId w:val="25"/>
        </w:numPr>
        <w:jc w:val="both"/>
        <w:rPr>
          <w:rFonts w:ascii="Arial" w:hAnsi="Arial" w:cs="Arial"/>
          <w:sz w:val="22"/>
          <w:szCs w:val="22"/>
        </w:rPr>
      </w:pPr>
      <w:r w:rsidRPr="005E2FE8">
        <w:rPr>
          <w:rFonts w:ascii="Arial" w:hAnsi="Arial" w:cs="Arial"/>
          <w:sz w:val="22"/>
          <w:szCs w:val="22"/>
        </w:rPr>
        <w:t xml:space="preserve">Bolsa cuádruple para recolección y fraccionamiento de sangre, contenga anticoagulante CPD y solución SAGM como aditivo que le confiera 42 días de vigencia al concentrado </w:t>
      </w:r>
      <w:proofErr w:type="spellStart"/>
      <w:r w:rsidRPr="005E2FE8">
        <w:rPr>
          <w:rFonts w:ascii="Arial" w:hAnsi="Arial" w:cs="Arial"/>
          <w:sz w:val="22"/>
          <w:szCs w:val="22"/>
        </w:rPr>
        <w:t>eritrocitario</w:t>
      </w:r>
      <w:proofErr w:type="spellEnd"/>
      <w:r w:rsidRPr="005E2FE8">
        <w:rPr>
          <w:rFonts w:ascii="Arial" w:hAnsi="Arial" w:cs="Arial"/>
          <w:sz w:val="22"/>
          <w:szCs w:val="22"/>
        </w:rPr>
        <w:t xml:space="preserve">, en configuración T&amp;B, con dispositivos de seguridad (bolsa de derivación de los primeros mililitros de sangre, puerto de tubos al vacío y protector de aguja para cuando finaliza la flebotomía), aguja 16G con ángulo </w:t>
      </w:r>
      <w:proofErr w:type="spellStart"/>
      <w:r w:rsidRPr="005E2FE8">
        <w:rPr>
          <w:rFonts w:ascii="Arial" w:hAnsi="Arial" w:cs="Arial"/>
          <w:sz w:val="22"/>
          <w:szCs w:val="22"/>
        </w:rPr>
        <w:t>multibiselado</w:t>
      </w:r>
      <w:proofErr w:type="spellEnd"/>
      <w:r w:rsidRPr="005E2FE8">
        <w:rPr>
          <w:rFonts w:ascii="Arial" w:hAnsi="Arial" w:cs="Arial"/>
          <w:sz w:val="22"/>
          <w:szCs w:val="22"/>
        </w:rPr>
        <w:t xml:space="preserve"> para una punción suave y cateterización optimizada, </w:t>
      </w:r>
      <w:proofErr w:type="spellStart"/>
      <w:r w:rsidRPr="005E2FE8">
        <w:rPr>
          <w:rFonts w:ascii="Arial" w:hAnsi="Arial" w:cs="Arial"/>
          <w:sz w:val="22"/>
          <w:szCs w:val="22"/>
        </w:rPr>
        <w:t>clamp</w:t>
      </w:r>
      <w:proofErr w:type="spellEnd"/>
      <w:r w:rsidRPr="005E2FE8">
        <w:rPr>
          <w:rFonts w:ascii="Arial" w:hAnsi="Arial" w:cs="Arial"/>
          <w:sz w:val="22"/>
          <w:szCs w:val="22"/>
        </w:rPr>
        <w:t xml:space="preserve"> totalmente integrado en el tubular, cánula invertida situada en la línea de donación diseñada para evitar el contacto del CPD con la aguja e impedir el paso del CPD a la toma de muestras.</w:t>
      </w:r>
    </w:p>
    <w:p w:rsidR="008A09DE" w:rsidRPr="005E2FE8" w:rsidRDefault="008A09DE" w:rsidP="00101259">
      <w:pPr>
        <w:numPr>
          <w:ilvl w:val="0"/>
          <w:numId w:val="25"/>
        </w:numPr>
        <w:jc w:val="both"/>
        <w:rPr>
          <w:rFonts w:ascii="Arial" w:hAnsi="Arial" w:cs="Arial"/>
          <w:sz w:val="22"/>
          <w:szCs w:val="22"/>
        </w:rPr>
      </w:pPr>
      <w:r w:rsidRPr="005E2FE8">
        <w:rPr>
          <w:rFonts w:ascii="Arial" w:hAnsi="Arial" w:cs="Arial"/>
          <w:sz w:val="22"/>
          <w:szCs w:val="22"/>
        </w:rPr>
        <w:t xml:space="preserve">La bolsa ofertada deberá ser en configuración Top &amp; </w:t>
      </w:r>
      <w:proofErr w:type="spellStart"/>
      <w:r w:rsidRPr="005E2FE8">
        <w:rPr>
          <w:rFonts w:ascii="Arial" w:hAnsi="Arial" w:cs="Arial"/>
          <w:sz w:val="22"/>
          <w:szCs w:val="22"/>
        </w:rPr>
        <w:t>Bottom</w:t>
      </w:r>
      <w:proofErr w:type="spellEnd"/>
      <w:r w:rsidRPr="005E2FE8">
        <w:rPr>
          <w:rFonts w:ascii="Arial" w:hAnsi="Arial" w:cs="Arial"/>
          <w:sz w:val="22"/>
          <w:szCs w:val="22"/>
        </w:rPr>
        <w:t xml:space="preserve"> y ser útil para obtener </w:t>
      </w:r>
      <w:proofErr w:type="spellStart"/>
      <w:r w:rsidRPr="005E2FE8">
        <w:rPr>
          <w:rFonts w:ascii="Arial" w:hAnsi="Arial" w:cs="Arial"/>
          <w:sz w:val="22"/>
          <w:szCs w:val="22"/>
        </w:rPr>
        <w:t>hemocomponentes</w:t>
      </w:r>
      <w:proofErr w:type="spellEnd"/>
      <w:r w:rsidRPr="005E2FE8">
        <w:rPr>
          <w:rFonts w:ascii="Arial" w:hAnsi="Arial" w:cs="Arial"/>
          <w:sz w:val="22"/>
          <w:szCs w:val="22"/>
        </w:rPr>
        <w:t xml:space="preserve"> sanguíneos </w:t>
      </w:r>
      <w:proofErr w:type="spellStart"/>
      <w:r w:rsidRPr="005E2FE8">
        <w:rPr>
          <w:rFonts w:ascii="Arial" w:hAnsi="Arial" w:cs="Arial"/>
          <w:sz w:val="22"/>
          <w:szCs w:val="22"/>
        </w:rPr>
        <w:t>desleucocitados</w:t>
      </w:r>
      <w:proofErr w:type="spellEnd"/>
      <w:r w:rsidRPr="005E2FE8">
        <w:rPr>
          <w:rFonts w:ascii="Arial" w:hAnsi="Arial" w:cs="Arial"/>
          <w:sz w:val="22"/>
          <w:szCs w:val="22"/>
        </w:rPr>
        <w:t>.</w:t>
      </w:r>
    </w:p>
    <w:p w:rsidR="008A09DE" w:rsidRPr="005E2FE8" w:rsidRDefault="008A09DE" w:rsidP="008A09DE">
      <w:pPr>
        <w:jc w:val="both"/>
        <w:rPr>
          <w:rFonts w:ascii="Arial" w:hAnsi="Arial" w:cs="Arial"/>
          <w:sz w:val="22"/>
          <w:szCs w:val="22"/>
          <w:u w:val="single"/>
        </w:rPr>
      </w:pPr>
    </w:p>
    <w:p w:rsidR="008A09DE" w:rsidRDefault="008A09DE" w:rsidP="008A09DE">
      <w:pPr>
        <w:jc w:val="both"/>
        <w:rPr>
          <w:rFonts w:ascii="Arial" w:hAnsi="Arial" w:cs="Arial"/>
          <w:sz w:val="22"/>
          <w:szCs w:val="22"/>
        </w:rPr>
      </w:pPr>
      <w:r w:rsidRPr="005E2FE8">
        <w:rPr>
          <w:rFonts w:ascii="Arial" w:hAnsi="Arial" w:cs="Arial"/>
          <w:sz w:val="22"/>
          <w:szCs w:val="22"/>
        </w:rPr>
        <w:t xml:space="preserve">El proveedor adjudicado deberá inscribir a los Bancos de Sangre ISSSTECALI al programa de control de calidad externo en </w:t>
      </w:r>
      <w:proofErr w:type="spellStart"/>
      <w:r w:rsidRPr="005E2FE8">
        <w:rPr>
          <w:rFonts w:ascii="Arial" w:hAnsi="Arial" w:cs="Arial"/>
          <w:sz w:val="22"/>
          <w:szCs w:val="22"/>
        </w:rPr>
        <w:t>inmunohematología</w:t>
      </w:r>
      <w:proofErr w:type="spellEnd"/>
      <w:r w:rsidRPr="005E2FE8">
        <w:rPr>
          <w:rFonts w:ascii="Arial" w:hAnsi="Arial" w:cs="Arial"/>
          <w:sz w:val="22"/>
          <w:szCs w:val="22"/>
        </w:rPr>
        <w:t xml:space="preserve"> del Centro Nacional de la Transfusión Sanguínea y a un programa de </w:t>
      </w:r>
      <w:r w:rsidRPr="005E2FE8">
        <w:rPr>
          <w:rFonts w:ascii="Arial" w:hAnsi="Arial" w:cs="Arial"/>
          <w:sz w:val="22"/>
          <w:szCs w:val="22"/>
        </w:rPr>
        <w:lastRenderedPageBreak/>
        <w:t xml:space="preserve">control de calidad externo en </w:t>
      </w:r>
      <w:proofErr w:type="spellStart"/>
      <w:r w:rsidRPr="005E2FE8">
        <w:rPr>
          <w:rFonts w:ascii="Arial" w:hAnsi="Arial" w:cs="Arial"/>
          <w:sz w:val="22"/>
          <w:szCs w:val="22"/>
        </w:rPr>
        <w:t>inmunohematología</w:t>
      </w:r>
      <w:proofErr w:type="spellEnd"/>
      <w:r w:rsidRPr="005E2FE8">
        <w:rPr>
          <w:rFonts w:ascii="Arial" w:hAnsi="Arial" w:cs="Arial"/>
          <w:sz w:val="22"/>
          <w:szCs w:val="22"/>
        </w:rPr>
        <w:t xml:space="preserve"> internacional que este acreditado como proveedor de ensayos de aptitud, así como proporcionar capacitación al personal de Banco de Sangre.</w:t>
      </w:r>
    </w:p>
    <w:p w:rsidR="00D706ED" w:rsidRPr="005E2FE8" w:rsidRDefault="00D706ED" w:rsidP="008A09DE">
      <w:pPr>
        <w:jc w:val="both"/>
        <w:rPr>
          <w:rFonts w:ascii="Arial" w:hAnsi="Arial" w:cs="Arial"/>
          <w:sz w:val="22"/>
          <w:szCs w:val="22"/>
          <w:u w:val="single"/>
        </w:rPr>
      </w:pPr>
    </w:p>
    <w:p w:rsidR="008A09DE" w:rsidRPr="005E2FE8" w:rsidRDefault="008A09DE" w:rsidP="008A09DE">
      <w:pPr>
        <w:jc w:val="both"/>
        <w:rPr>
          <w:rFonts w:ascii="Arial" w:hAnsi="Arial" w:cs="Arial"/>
          <w:sz w:val="22"/>
          <w:szCs w:val="22"/>
          <w:u w:val="single"/>
        </w:rPr>
      </w:pPr>
    </w:p>
    <w:p w:rsidR="008A09DE" w:rsidRPr="005E2FE8" w:rsidRDefault="008A09DE" w:rsidP="008A09DE">
      <w:pPr>
        <w:jc w:val="both"/>
        <w:rPr>
          <w:rFonts w:ascii="Arial" w:hAnsi="Arial" w:cs="Arial"/>
          <w:b/>
          <w:sz w:val="22"/>
          <w:szCs w:val="22"/>
          <w:u w:val="single"/>
        </w:rPr>
      </w:pPr>
      <w:r w:rsidRPr="005E2FE8">
        <w:rPr>
          <w:rFonts w:ascii="Arial" w:hAnsi="Arial" w:cs="Arial"/>
          <w:b/>
          <w:sz w:val="22"/>
          <w:szCs w:val="22"/>
          <w:u w:val="single"/>
        </w:rPr>
        <w:t>PAQUETE XII INMUNOLOGIA</w:t>
      </w:r>
    </w:p>
    <w:p w:rsidR="008A09DE" w:rsidRPr="005E2FE8" w:rsidRDefault="008A09DE" w:rsidP="008A09DE">
      <w:pPr>
        <w:jc w:val="both"/>
        <w:rPr>
          <w:rFonts w:ascii="Arial" w:hAnsi="Arial" w:cs="Arial"/>
          <w:b/>
          <w:sz w:val="22"/>
          <w:szCs w:val="22"/>
        </w:rPr>
      </w:pPr>
    </w:p>
    <w:p w:rsidR="008A09DE" w:rsidRPr="005E2FE8" w:rsidRDefault="008A09DE" w:rsidP="008A09DE">
      <w:pPr>
        <w:pStyle w:val="Ttulo3"/>
        <w:shd w:val="clear" w:color="auto" w:fill="B8CCE4"/>
        <w:jc w:val="both"/>
        <w:rPr>
          <w:rFonts w:ascii="Arial" w:hAnsi="Arial" w:cs="Arial"/>
          <w:sz w:val="22"/>
          <w:szCs w:val="22"/>
        </w:rPr>
      </w:pPr>
      <w:r w:rsidRPr="005E2FE8">
        <w:rPr>
          <w:rFonts w:ascii="Arial" w:hAnsi="Arial" w:cs="Arial"/>
          <w:sz w:val="22"/>
          <w:szCs w:val="22"/>
        </w:rPr>
        <w:t>EQUIPO DE INMUNOLOGIA</w:t>
      </w:r>
    </w:p>
    <w:p w:rsidR="008A09DE" w:rsidRPr="005E2FE8" w:rsidRDefault="008A09DE" w:rsidP="008A09DE">
      <w:pPr>
        <w:widowControl w:val="0"/>
        <w:tabs>
          <w:tab w:val="left" w:pos="683"/>
        </w:tabs>
        <w:autoSpaceDE w:val="0"/>
        <w:autoSpaceDN w:val="0"/>
        <w:adjustRightInd w:val="0"/>
        <w:ind w:left="284"/>
        <w:jc w:val="both"/>
        <w:rPr>
          <w:rFonts w:ascii="Arial" w:hAnsi="Arial" w:cs="Arial"/>
          <w:b/>
          <w:color w:val="000000"/>
          <w:sz w:val="22"/>
          <w:szCs w:val="22"/>
        </w:rPr>
      </w:pPr>
    </w:p>
    <w:p w:rsidR="008A09DE" w:rsidRPr="005E2FE8" w:rsidRDefault="008A09DE" w:rsidP="008A09DE">
      <w:pPr>
        <w:widowControl w:val="0"/>
        <w:tabs>
          <w:tab w:val="left" w:pos="683"/>
        </w:tabs>
        <w:autoSpaceDE w:val="0"/>
        <w:autoSpaceDN w:val="0"/>
        <w:adjustRightInd w:val="0"/>
        <w:ind w:left="284"/>
        <w:jc w:val="both"/>
        <w:rPr>
          <w:rFonts w:ascii="Arial" w:hAnsi="Arial" w:cs="Arial"/>
          <w:b/>
          <w:color w:val="000000"/>
          <w:sz w:val="22"/>
          <w:szCs w:val="22"/>
        </w:rPr>
      </w:pPr>
      <w:r w:rsidRPr="005E2FE8">
        <w:rPr>
          <w:rFonts w:ascii="Arial" w:hAnsi="Arial" w:cs="Arial"/>
          <w:b/>
          <w:color w:val="000000"/>
          <w:sz w:val="22"/>
          <w:szCs w:val="22"/>
        </w:rPr>
        <w:t>ESPECIFICACIONES TECNICAS EQUIPO PARA INMUNOLOGIA</w:t>
      </w:r>
    </w:p>
    <w:p w:rsidR="008A09DE" w:rsidRPr="005E2FE8" w:rsidRDefault="008A09DE" w:rsidP="008A09DE">
      <w:pPr>
        <w:widowControl w:val="0"/>
        <w:tabs>
          <w:tab w:val="left" w:pos="284"/>
        </w:tabs>
        <w:autoSpaceDE w:val="0"/>
        <w:autoSpaceDN w:val="0"/>
        <w:adjustRightInd w:val="0"/>
        <w:ind w:left="284"/>
        <w:jc w:val="both"/>
        <w:rPr>
          <w:rFonts w:ascii="Arial" w:hAnsi="Arial" w:cs="Arial"/>
          <w:color w:val="000000"/>
          <w:sz w:val="22"/>
          <w:szCs w:val="22"/>
        </w:rPr>
      </w:pPr>
    </w:p>
    <w:p w:rsidR="008A09DE" w:rsidRPr="00D706ED" w:rsidRDefault="008A09DE" w:rsidP="00101259">
      <w:pPr>
        <w:numPr>
          <w:ilvl w:val="0"/>
          <w:numId w:val="22"/>
        </w:numPr>
        <w:tabs>
          <w:tab w:val="left" w:pos="709"/>
        </w:tabs>
        <w:ind w:left="426" w:hanging="284"/>
        <w:jc w:val="both"/>
        <w:rPr>
          <w:rFonts w:ascii="Arial" w:hAnsi="Arial" w:cs="Arial"/>
          <w:color w:val="000000"/>
          <w:sz w:val="22"/>
          <w:szCs w:val="22"/>
        </w:rPr>
      </w:pPr>
      <w:r w:rsidRPr="00D706ED">
        <w:rPr>
          <w:rFonts w:ascii="Arial" w:hAnsi="Arial" w:cs="Arial"/>
          <w:color w:val="000000"/>
          <w:sz w:val="22"/>
          <w:szCs w:val="22"/>
        </w:rPr>
        <w:t xml:space="preserve">Sistema automatizado para análisis inmunológico. </w:t>
      </w:r>
    </w:p>
    <w:p w:rsidR="008A09DE" w:rsidRPr="00D706ED" w:rsidRDefault="008A09DE" w:rsidP="00101259">
      <w:pPr>
        <w:numPr>
          <w:ilvl w:val="0"/>
          <w:numId w:val="22"/>
        </w:numPr>
        <w:tabs>
          <w:tab w:val="left" w:pos="709"/>
        </w:tabs>
        <w:ind w:left="426" w:hanging="284"/>
        <w:jc w:val="both"/>
        <w:rPr>
          <w:rFonts w:ascii="Arial" w:hAnsi="Arial" w:cs="Arial"/>
          <w:color w:val="000000"/>
          <w:sz w:val="22"/>
          <w:szCs w:val="22"/>
        </w:rPr>
      </w:pPr>
      <w:r w:rsidRPr="00D706ED">
        <w:rPr>
          <w:rFonts w:ascii="Arial" w:hAnsi="Arial" w:cs="Arial"/>
          <w:color w:val="000000"/>
          <w:sz w:val="22"/>
          <w:szCs w:val="22"/>
        </w:rPr>
        <w:t xml:space="preserve">Principio de medición de quimioluminiscencia, quimioluminiscencia prolongada o </w:t>
      </w:r>
      <w:proofErr w:type="spellStart"/>
      <w:r w:rsidRPr="00D706ED">
        <w:rPr>
          <w:rFonts w:ascii="Arial" w:hAnsi="Arial" w:cs="Arial"/>
          <w:color w:val="000000"/>
          <w:sz w:val="22"/>
          <w:szCs w:val="22"/>
        </w:rPr>
        <w:t>electroquimioluminiscencia</w:t>
      </w:r>
      <w:proofErr w:type="spellEnd"/>
      <w:r w:rsidRPr="00D706ED">
        <w:rPr>
          <w:rFonts w:ascii="Arial" w:hAnsi="Arial" w:cs="Arial"/>
          <w:color w:val="000000"/>
          <w:sz w:val="22"/>
          <w:szCs w:val="22"/>
        </w:rPr>
        <w:t>, mediante reacciones antígeno anticuerpo</w:t>
      </w:r>
    </w:p>
    <w:p w:rsidR="008A09DE" w:rsidRPr="00D706ED" w:rsidRDefault="008A09DE" w:rsidP="00101259">
      <w:pPr>
        <w:numPr>
          <w:ilvl w:val="0"/>
          <w:numId w:val="22"/>
        </w:numPr>
        <w:tabs>
          <w:tab w:val="left" w:pos="709"/>
        </w:tabs>
        <w:ind w:left="426" w:hanging="284"/>
        <w:jc w:val="both"/>
        <w:rPr>
          <w:rFonts w:ascii="Arial" w:hAnsi="Arial" w:cs="Arial"/>
          <w:color w:val="000000"/>
          <w:sz w:val="22"/>
          <w:szCs w:val="22"/>
        </w:rPr>
      </w:pPr>
      <w:r w:rsidRPr="00D706ED">
        <w:rPr>
          <w:rFonts w:ascii="Arial" w:hAnsi="Arial" w:cs="Arial"/>
          <w:color w:val="000000"/>
          <w:sz w:val="22"/>
          <w:szCs w:val="22"/>
        </w:rPr>
        <w:t>Capacidad de programar y de realizar de manera simultánea los siguientes parámetros: pruebas de detección de Anticuerpos contra el virus de Hepatitis C (Ac. Anti HCV), Virus de la inmunodeficiencia humana 1 y 2 (Ac. Anti VIH 1+2), la determinación del  antígeno de superficie de  la Hepatitis B (</w:t>
      </w:r>
      <w:proofErr w:type="spellStart"/>
      <w:r w:rsidRPr="00D706ED">
        <w:rPr>
          <w:rFonts w:ascii="Arial" w:hAnsi="Arial" w:cs="Arial"/>
          <w:color w:val="000000"/>
          <w:sz w:val="22"/>
          <w:szCs w:val="22"/>
        </w:rPr>
        <w:t>HBsAg</w:t>
      </w:r>
      <w:proofErr w:type="spellEnd"/>
      <w:r w:rsidRPr="00D706ED">
        <w:rPr>
          <w:rFonts w:ascii="Arial" w:hAnsi="Arial" w:cs="Arial"/>
          <w:color w:val="000000"/>
          <w:sz w:val="22"/>
          <w:szCs w:val="22"/>
        </w:rPr>
        <w:t xml:space="preserve">), </w:t>
      </w:r>
      <w:r w:rsidRPr="00D706ED">
        <w:rPr>
          <w:rFonts w:ascii="Arial" w:hAnsi="Arial" w:cs="Arial"/>
          <w:sz w:val="22"/>
          <w:szCs w:val="22"/>
        </w:rPr>
        <w:t xml:space="preserve">CHAGAS (tripanosoma </w:t>
      </w:r>
      <w:proofErr w:type="spellStart"/>
      <w:r w:rsidRPr="00D706ED">
        <w:rPr>
          <w:rFonts w:ascii="Arial" w:hAnsi="Arial" w:cs="Arial"/>
          <w:sz w:val="22"/>
          <w:szCs w:val="22"/>
        </w:rPr>
        <w:t>cruzi</w:t>
      </w:r>
      <w:proofErr w:type="spellEnd"/>
      <w:r w:rsidRPr="00D706ED">
        <w:rPr>
          <w:rFonts w:ascii="Arial" w:hAnsi="Arial" w:cs="Arial"/>
          <w:sz w:val="22"/>
          <w:szCs w:val="22"/>
        </w:rPr>
        <w:t xml:space="preserve">) y SIFILIS (treponema </w:t>
      </w:r>
      <w:proofErr w:type="spellStart"/>
      <w:r w:rsidRPr="00D706ED">
        <w:rPr>
          <w:rFonts w:ascii="Arial" w:hAnsi="Arial" w:cs="Arial"/>
          <w:sz w:val="22"/>
          <w:szCs w:val="22"/>
        </w:rPr>
        <w:t>pallidum</w:t>
      </w:r>
      <w:proofErr w:type="spellEnd"/>
      <w:r w:rsidRPr="00D706ED">
        <w:rPr>
          <w:rFonts w:ascii="Arial" w:hAnsi="Arial" w:cs="Arial"/>
          <w:sz w:val="22"/>
          <w:szCs w:val="22"/>
        </w:rPr>
        <w:t>).</w:t>
      </w:r>
    </w:p>
    <w:p w:rsidR="008A09DE" w:rsidRPr="00D706ED" w:rsidRDefault="008A09DE" w:rsidP="00101259">
      <w:pPr>
        <w:numPr>
          <w:ilvl w:val="0"/>
          <w:numId w:val="22"/>
        </w:numPr>
        <w:tabs>
          <w:tab w:val="left" w:pos="709"/>
        </w:tabs>
        <w:ind w:left="426" w:hanging="284"/>
        <w:jc w:val="both"/>
        <w:rPr>
          <w:rFonts w:ascii="Arial" w:hAnsi="Arial" w:cs="Arial"/>
          <w:color w:val="000000"/>
          <w:sz w:val="22"/>
          <w:szCs w:val="22"/>
        </w:rPr>
      </w:pPr>
      <w:r w:rsidRPr="00D706ED">
        <w:rPr>
          <w:rFonts w:ascii="Arial" w:hAnsi="Arial" w:cs="Arial"/>
          <w:color w:val="000000"/>
          <w:sz w:val="22"/>
          <w:szCs w:val="22"/>
        </w:rPr>
        <w:t>Acceso continuo por lotes, aleatorio y STAT. Capacidad de agregar un número ilimitado de muestras STAT e cualquier posición del área de muestras. Capacidad de priorizar cualquier muestra como STAT, en cualquier momento.</w:t>
      </w:r>
    </w:p>
    <w:p w:rsidR="008A09DE" w:rsidRPr="00D706ED" w:rsidRDefault="008A09DE" w:rsidP="00101259">
      <w:pPr>
        <w:numPr>
          <w:ilvl w:val="0"/>
          <w:numId w:val="22"/>
        </w:numPr>
        <w:tabs>
          <w:tab w:val="left" w:pos="709"/>
        </w:tabs>
        <w:ind w:left="426" w:hanging="284"/>
        <w:jc w:val="both"/>
        <w:rPr>
          <w:rFonts w:ascii="Arial" w:hAnsi="Arial" w:cs="Arial"/>
          <w:color w:val="000000"/>
          <w:sz w:val="22"/>
          <w:szCs w:val="22"/>
        </w:rPr>
      </w:pPr>
      <w:r w:rsidRPr="00D706ED">
        <w:rPr>
          <w:rFonts w:ascii="Arial" w:hAnsi="Arial" w:cs="Arial"/>
          <w:sz w:val="22"/>
          <w:szCs w:val="22"/>
          <w:lang w:val="es-MX" w:eastAsia="ar-SA"/>
        </w:rPr>
        <w:t>Rendimiento de al menos 50 pruebas por hora.</w:t>
      </w:r>
    </w:p>
    <w:p w:rsidR="008A09DE" w:rsidRPr="00D706ED" w:rsidRDefault="008A09DE" w:rsidP="00101259">
      <w:pPr>
        <w:numPr>
          <w:ilvl w:val="0"/>
          <w:numId w:val="22"/>
        </w:numPr>
        <w:tabs>
          <w:tab w:val="left" w:pos="709"/>
        </w:tabs>
        <w:ind w:left="426" w:hanging="284"/>
        <w:jc w:val="both"/>
        <w:rPr>
          <w:rFonts w:ascii="Arial" w:hAnsi="Arial" w:cs="Arial"/>
          <w:color w:val="000000"/>
          <w:sz w:val="22"/>
          <w:szCs w:val="22"/>
        </w:rPr>
      </w:pPr>
      <w:r w:rsidRPr="00D706ED">
        <w:rPr>
          <w:rFonts w:ascii="Arial" w:hAnsi="Arial" w:cs="Arial"/>
          <w:color w:val="000000"/>
          <w:sz w:val="22"/>
          <w:szCs w:val="22"/>
        </w:rPr>
        <w:t xml:space="preserve">Muestras en tubo primario o copilla. Con </w:t>
      </w:r>
      <w:r w:rsidRPr="00D706ED">
        <w:rPr>
          <w:rFonts w:ascii="Arial" w:hAnsi="Arial" w:cs="Arial"/>
          <w:sz w:val="22"/>
          <w:szCs w:val="22"/>
          <w:lang w:val="es-MX" w:eastAsia="ar-SA"/>
        </w:rPr>
        <w:t>capacidad de 30 tubos en área de muestras</w:t>
      </w:r>
    </w:p>
    <w:p w:rsidR="008A09DE" w:rsidRPr="00D706ED" w:rsidRDefault="008A09DE" w:rsidP="00101259">
      <w:pPr>
        <w:numPr>
          <w:ilvl w:val="0"/>
          <w:numId w:val="22"/>
        </w:numPr>
        <w:tabs>
          <w:tab w:val="left" w:pos="709"/>
        </w:tabs>
        <w:ind w:left="426" w:hanging="284"/>
        <w:jc w:val="both"/>
        <w:rPr>
          <w:rFonts w:ascii="Arial" w:hAnsi="Arial" w:cs="Arial"/>
          <w:color w:val="000000"/>
          <w:sz w:val="22"/>
          <w:szCs w:val="22"/>
        </w:rPr>
      </w:pPr>
      <w:r w:rsidRPr="00D706ED">
        <w:rPr>
          <w:rFonts w:ascii="Arial" w:hAnsi="Arial" w:cs="Arial"/>
          <w:color w:val="000000"/>
          <w:sz w:val="22"/>
          <w:szCs w:val="22"/>
        </w:rPr>
        <w:t>Control de temperatura: Incubación a 37°C +- 0.5°C</w:t>
      </w:r>
    </w:p>
    <w:p w:rsidR="008A09DE" w:rsidRPr="00D706ED" w:rsidRDefault="008A09DE" w:rsidP="00101259">
      <w:pPr>
        <w:numPr>
          <w:ilvl w:val="0"/>
          <w:numId w:val="22"/>
        </w:numPr>
        <w:tabs>
          <w:tab w:val="left" w:pos="709"/>
        </w:tabs>
        <w:ind w:left="426" w:hanging="284"/>
        <w:jc w:val="both"/>
        <w:rPr>
          <w:rFonts w:ascii="Arial" w:hAnsi="Arial" w:cs="Arial"/>
          <w:color w:val="000000"/>
          <w:sz w:val="22"/>
          <w:szCs w:val="22"/>
        </w:rPr>
      </w:pPr>
      <w:r w:rsidRPr="00D706ED">
        <w:rPr>
          <w:rFonts w:ascii="Arial" w:hAnsi="Arial" w:cs="Arial"/>
          <w:color w:val="000000"/>
          <w:sz w:val="22"/>
          <w:szCs w:val="22"/>
        </w:rPr>
        <w:t xml:space="preserve">Identificación de muestras y reactivos por código de barras. </w:t>
      </w:r>
      <w:r w:rsidRPr="00D706ED">
        <w:rPr>
          <w:rFonts w:ascii="Arial" w:hAnsi="Arial" w:cs="Arial"/>
          <w:color w:val="FF0000"/>
          <w:sz w:val="22"/>
          <w:szCs w:val="22"/>
        </w:rPr>
        <w:t xml:space="preserve"> </w:t>
      </w:r>
      <w:r w:rsidRPr="00D706ED">
        <w:rPr>
          <w:rFonts w:ascii="Arial" w:hAnsi="Arial" w:cs="Arial"/>
          <w:sz w:val="22"/>
          <w:szCs w:val="22"/>
          <w:lang w:val="es-MX" w:eastAsia="ar-SA"/>
        </w:rPr>
        <w:t xml:space="preserve">Hasta 20 cartuchos de reactivo a bordo en refrigeración a 4°C.  </w:t>
      </w:r>
    </w:p>
    <w:p w:rsidR="008A09DE" w:rsidRPr="00D706ED" w:rsidRDefault="008A09DE" w:rsidP="00101259">
      <w:pPr>
        <w:numPr>
          <w:ilvl w:val="0"/>
          <w:numId w:val="22"/>
        </w:numPr>
        <w:tabs>
          <w:tab w:val="left" w:pos="709"/>
        </w:tabs>
        <w:ind w:left="426" w:hanging="284"/>
        <w:jc w:val="both"/>
        <w:rPr>
          <w:rFonts w:ascii="Arial" w:hAnsi="Arial" w:cs="Arial"/>
          <w:sz w:val="22"/>
          <w:szCs w:val="22"/>
        </w:rPr>
      </w:pPr>
      <w:r w:rsidRPr="00D706ED">
        <w:rPr>
          <w:rFonts w:ascii="Arial" w:hAnsi="Arial" w:cs="Arial"/>
          <w:sz w:val="22"/>
          <w:szCs w:val="22"/>
          <w:lang w:val="es-MX" w:eastAsia="ar-SA"/>
        </w:rPr>
        <w:t>Volumen de muestra entre 10 y 200 µl, según ensayo</w:t>
      </w:r>
    </w:p>
    <w:p w:rsidR="008A09DE" w:rsidRPr="00D706ED" w:rsidRDefault="008A09DE" w:rsidP="00101259">
      <w:pPr>
        <w:numPr>
          <w:ilvl w:val="0"/>
          <w:numId w:val="22"/>
        </w:numPr>
        <w:tabs>
          <w:tab w:val="left" w:pos="709"/>
        </w:tabs>
        <w:ind w:left="426" w:hanging="284"/>
        <w:jc w:val="both"/>
        <w:rPr>
          <w:rFonts w:ascii="Arial" w:hAnsi="Arial" w:cs="Arial"/>
          <w:sz w:val="22"/>
          <w:szCs w:val="22"/>
        </w:rPr>
      </w:pPr>
      <w:r w:rsidRPr="00D706ED">
        <w:rPr>
          <w:rFonts w:ascii="Arial" w:hAnsi="Arial" w:cs="Arial"/>
          <w:sz w:val="22"/>
          <w:szCs w:val="22"/>
          <w:lang w:val="es-MX" w:eastAsia="ar-SA"/>
        </w:rPr>
        <w:t>Pipeteo de muestras y reactivos con puntas independientes. Sensor de nivel de líquido por capacitancia, con detección de coágulo en muestras.</w:t>
      </w:r>
    </w:p>
    <w:p w:rsidR="008A09DE" w:rsidRPr="00D706ED" w:rsidRDefault="008A09DE" w:rsidP="00101259">
      <w:pPr>
        <w:numPr>
          <w:ilvl w:val="0"/>
          <w:numId w:val="22"/>
        </w:numPr>
        <w:tabs>
          <w:tab w:val="left" w:pos="709"/>
        </w:tabs>
        <w:ind w:left="426" w:hanging="284"/>
        <w:jc w:val="both"/>
        <w:rPr>
          <w:rFonts w:ascii="Arial" w:hAnsi="Arial" w:cs="Arial"/>
          <w:sz w:val="22"/>
          <w:szCs w:val="22"/>
        </w:rPr>
      </w:pPr>
      <w:r w:rsidRPr="00D706ED">
        <w:rPr>
          <w:rFonts w:ascii="Arial" w:hAnsi="Arial" w:cs="Arial"/>
          <w:sz w:val="22"/>
          <w:szCs w:val="22"/>
        </w:rPr>
        <w:t>Indicación de número de pruebas y estabilidad restantes para cada cartucho a bordo</w:t>
      </w:r>
    </w:p>
    <w:p w:rsidR="008A09DE" w:rsidRPr="00D706ED" w:rsidRDefault="008A09DE" w:rsidP="00101259">
      <w:pPr>
        <w:numPr>
          <w:ilvl w:val="0"/>
          <w:numId w:val="22"/>
        </w:numPr>
        <w:tabs>
          <w:tab w:val="left" w:pos="709"/>
        </w:tabs>
        <w:ind w:left="426" w:hanging="284"/>
        <w:jc w:val="both"/>
        <w:rPr>
          <w:rFonts w:ascii="Arial" w:hAnsi="Arial" w:cs="Arial"/>
          <w:sz w:val="22"/>
          <w:szCs w:val="22"/>
        </w:rPr>
      </w:pPr>
      <w:r w:rsidRPr="00D706ED">
        <w:rPr>
          <w:rFonts w:ascii="Arial" w:hAnsi="Arial" w:cs="Arial"/>
          <w:sz w:val="22"/>
          <w:szCs w:val="22"/>
          <w:lang w:val="es-MX" w:eastAsia="ar-SA"/>
        </w:rPr>
        <w:t>Estabilidad de reactivos a bordo &gt;= 2 meses</w:t>
      </w:r>
    </w:p>
    <w:p w:rsidR="008A09DE" w:rsidRPr="00D706ED" w:rsidRDefault="008A09DE" w:rsidP="00101259">
      <w:pPr>
        <w:numPr>
          <w:ilvl w:val="0"/>
          <w:numId w:val="22"/>
        </w:numPr>
        <w:tabs>
          <w:tab w:val="left" w:pos="709"/>
        </w:tabs>
        <w:ind w:left="426" w:hanging="284"/>
        <w:jc w:val="both"/>
        <w:rPr>
          <w:rFonts w:ascii="Arial" w:hAnsi="Arial" w:cs="Arial"/>
          <w:sz w:val="22"/>
          <w:szCs w:val="22"/>
        </w:rPr>
      </w:pPr>
      <w:r w:rsidRPr="00D706ED">
        <w:rPr>
          <w:rFonts w:ascii="Arial" w:hAnsi="Arial" w:cs="Arial"/>
          <w:sz w:val="22"/>
          <w:szCs w:val="22"/>
          <w:lang w:val="es-MX" w:eastAsia="ar-SA"/>
        </w:rPr>
        <w:t>Indicación de número de pruebas y estabilidad restantes para cada cartucho a bordo.</w:t>
      </w:r>
    </w:p>
    <w:p w:rsidR="008A09DE" w:rsidRPr="00D706ED" w:rsidRDefault="008A09DE" w:rsidP="00101259">
      <w:pPr>
        <w:numPr>
          <w:ilvl w:val="0"/>
          <w:numId w:val="22"/>
        </w:numPr>
        <w:tabs>
          <w:tab w:val="left" w:pos="709"/>
        </w:tabs>
        <w:ind w:left="426" w:hanging="284"/>
        <w:jc w:val="both"/>
        <w:rPr>
          <w:rFonts w:ascii="Arial" w:hAnsi="Arial" w:cs="Arial"/>
          <w:color w:val="000000"/>
          <w:sz w:val="22"/>
          <w:szCs w:val="22"/>
        </w:rPr>
      </w:pPr>
      <w:r w:rsidRPr="00D706ED">
        <w:rPr>
          <w:rFonts w:ascii="Arial" w:hAnsi="Arial" w:cs="Arial"/>
          <w:color w:val="000000"/>
          <w:sz w:val="22"/>
          <w:szCs w:val="22"/>
        </w:rPr>
        <w:t xml:space="preserve">Calibración automática </w:t>
      </w:r>
      <w:r w:rsidRPr="00D706ED">
        <w:rPr>
          <w:rFonts w:ascii="Arial" w:hAnsi="Arial" w:cs="Arial"/>
          <w:sz w:val="22"/>
          <w:szCs w:val="22"/>
          <w:lang w:val="es-MX" w:eastAsia="ar-SA"/>
        </w:rPr>
        <w:t xml:space="preserve">y estable para todo un mismo lote. </w:t>
      </w:r>
    </w:p>
    <w:p w:rsidR="008A09DE" w:rsidRPr="00D706ED" w:rsidRDefault="008A09DE" w:rsidP="00101259">
      <w:pPr>
        <w:numPr>
          <w:ilvl w:val="0"/>
          <w:numId w:val="22"/>
        </w:numPr>
        <w:tabs>
          <w:tab w:val="left" w:pos="709"/>
        </w:tabs>
        <w:ind w:left="426" w:hanging="284"/>
        <w:jc w:val="both"/>
        <w:rPr>
          <w:rFonts w:ascii="Arial" w:hAnsi="Arial" w:cs="Arial"/>
          <w:color w:val="000000"/>
          <w:sz w:val="22"/>
          <w:szCs w:val="22"/>
        </w:rPr>
      </w:pPr>
      <w:r w:rsidRPr="00D706ED">
        <w:rPr>
          <w:rFonts w:ascii="Arial" w:hAnsi="Arial" w:cs="Arial"/>
          <w:color w:val="000000"/>
          <w:sz w:val="22"/>
          <w:szCs w:val="22"/>
        </w:rPr>
        <w:t xml:space="preserve">Control de calidad integrado: </w:t>
      </w:r>
      <w:r w:rsidRPr="00D706ED">
        <w:rPr>
          <w:rFonts w:ascii="Arial" w:hAnsi="Arial" w:cs="Arial"/>
          <w:sz w:val="22"/>
          <w:szCs w:val="22"/>
          <w:lang w:val="es-MX" w:eastAsia="ar-SA"/>
        </w:rPr>
        <w:t xml:space="preserve">Control de calidad </w:t>
      </w:r>
      <w:proofErr w:type="spellStart"/>
      <w:r w:rsidRPr="00D706ED">
        <w:rPr>
          <w:rFonts w:ascii="Arial" w:hAnsi="Arial" w:cs="Arial"/>
          <w:sz w:val="22"/>
          <w:szCs w:val="22"/>
          <w:lang w:val="es-MX" w:eastAsia="ar-SA"/>
        </w:rPr>
        <w:t>Levey-Jennings</w:t>
      </w:r>
      <w:proofErr w:type="spellEnd"/>
      <w:r w:rsidRPr="00D706ED">
        <w:rPr>
          <w:rFonts w:ascii="Arial" w:hAnsi="Arial" w:cs="Arial"/>
          <w:sz w:val="22"/>
          <w:szCs w:val="22"/>
          <w:lang w:val="es-MX" w:eastAsia="ar-SA"/>
        </w:rPr>
        <w:t xml:space="preserve"> y </w:t>
      </w:r>
      <w:proofErr w:type="spellStart"/>
      <w:r w:rsidRPr="00D706ED">
        <w:rPr>
          <w:rFonts w:ascii="Arial" w:hAnsi="Arial" w:cs="Arial"/>
          <w:sz w:val="22"/>
          <w:szCs w:val="22"/>
          <w:lang w:val="es-MX" w:eastAsia="ar-SA"/>
        </w:rPr>
        <w:t>Westgard</w:t>
      </w:r>
      <w:proofErr w:type="spellEnd"/>
      <w:r w:rsidRPr="00D706ED">
        <w:rPr>
          <w:rFonts w:ascii="Arial" w:hAnsi="Arial" w:cs="Arial"/>
          <w:sz w:val="22"/>
          <w:szCs w:val="22"/>
          <w:lang w:val="es-MX" w:eastAsia="ar-SA"/>
        </w:rPr>
        <w:t>. Validación automática</w:t>
      </w:r>
    </w:p>
    <w:p w:rsidR="008A09DE" w:rsidRPr="00D706ED" w:rsidRDefault="008A09DE" w:rsidP="00101259">
      <w:pPr>
        <w:numPr>
          <w:ilvl w:val="0"/>
          <w:numId w:val="22"/>
        </w:numPr>
        <w:tabs>
          <w:tab w:val="left" w:pos="709"/>
        </w:tabs>
        <w:ind w:left="426" w:hanging="284"/>
        <w:jc w:val="both"/>
        <w:rPr>
          <w:rFonts w:ascii="Arial" w:hAnsi="Arial" w:cs="Arial"/>
          <w:color w:val="FF0000"/>
          <w:sz w:val="22"/>
          <w:szCs w:val="22"/>
        </w:rPr>
      </w:pPr>
      <w:r w:rsidRPr="00D706ED">
        <w:rPr>
          <w:rFonts w:ascii="Arial" w:hAnsi="Arial" w:cs="Arial"/>
          <w:sz w:val="22"/>
          <w:szCs w:val="22"/>
          <w:lang w:val="es-MX" w:eastAsia="ar-SA"/>
        </w:rPr>
        <w:t>Contador automático registrado para pruebas/QC/calibración/ repeticiones/pruebas reflejas</w:t>
      </w:r>
    </w:p>
    <w:p w:rsidR="008A09DE" w:rsidRPr="00D706ED" w:rsidRDefault="008A09DE" w:rsidP="00101259">
      <w:pPr>
        <w:numPr>
          <w:ilvl w:val="0"/>
          <w:numId w:val="22"/>
        </w:numPr>
        <w:tabs>
          <w:tab w:val="left" w:pos="709"/>
        </w:tabs>
        <w:ind w:left="426" w:hanging="284"/>
        <w:jc w:val="both"/>
        <w:rPr>
          <w:rFonts w:ascii="Arial" w:hAnsi="Arial" w:cs="Arial"/>
          <w:color w:val="000000"/>
          <w:sz w:val="22"/>
          <w:szCs w:val="22"/>
        </w:rPr>
      </w:pPr>
      <w:r w:rsidRPr="00D706ED">
        <w:rPr>
          <w:rFonts w:ascii="Arial" w:hAnsi="Arial" w:cs="Arial"/>
          <w:color w:val="000000"/>
          <w:sz w:val="22"/>
          <w:szCs w:val="22"/>
        </w:rPr>
        <w:t>Puerto de comunicación para interface.</w:t>
      </w:r>
    </w:p>
    <w:p w:rsidR="008A09DE" w:rsidRPr="00D706ED" w:rsidRDefault="008A09DE" w:rsidP="00101259">
      <w:pPr>
        <w:numPr>
          <w:ilvl w:val="0"/>
          <w:numId w:val="22"/>
        </w:numPr>
        <w:tabs>
          <w:tab w:val="left" w:pos="709"/>
        </w:tabs>
        <w:ind w:left="426" w:hanging="284"/>
        <w:jc w:val="both"/>
        <w:rPr>
          <w:rFonts w:ascii="Arial" w:hAnsi="Arial" w:cs="Arial"/>
          <w:color w:val="000000"/>
          <w:sz w:val="22"/>
          <w:szCs w:val="22"/>
        </w:rPr>
      </w:pPr>
      <w:r w:rsidRPr="00D706ED">
        <w:rPr>
          <w:rFonts w:ascii="Arial" w:hAnsi="Arial" w:cs="Arial"/>
          <w:sz w:val="22"/>
          <w:szCs w:val="22"/>
        </w:rPr>
        <w:t>Software y manual de usuario en español</w:t>
      </w:r>
    </w:p>
    <w:p w:rsidR="008A09DE" w:rsidRPr="00D706ED" w:rsidRDefault="008A09DE" w:rsidP="00101259">
      <w:pPr>
        <w:numPr>
          <w:ilvl w:val="0"/>
          <w:numId w:val="22"/>
        </w:numPr>
        <w:tabs>
          <w:tab w:val="left" w:pos="709"/>
        </w:tabs>
        <w:ind w:left="426" w:hanging="284"/>
        <w:jc w:val="both"/>
        <w:rPr>
          <w:rFonts w:ascii="Arial" w:hAnsi="Arial" w:cs="Arial"/>
          <w:color w:val="000000"/>
          <w:sz w:val="22"/>
          <w:szCs w:val="22"/>
        </w:rPr>
      </w:pPr>
      <w:r w:rsidRPr="00D706ED">
        <w:rPr>
          <w:rFonts w:ascii="Arial" w:hAnsi="Arial" w:cs="Arial"/>
          <w:sz w:val="22"/>
          <w:szCs w:val="22"/>
          <w:lang w:val="es-MX" w:eastAsia="ar-SA"/>
        </w:rPr>
        <w:t>Interface con usuario vía monitor sensible al tacto (</w:t>
      </w:r>
      <w:proofErr w:type="spellStart"/>
      <w:r w:rsidRPr="00D706ED">
        <w:rPr>
          <w:rFonts w:ascii="Arial" w:hAnsi="Arial" w:cs="Arial"/>
          <w:sz w:val="22"/>
          <w:szCs w:val="22"/>
          <w:lang w:val="es-MX" w:eastAsia="ar-SA"/>
        </w:rPr>
        <w:t>touchscreen</w:t>
      </w:r>
      <w:proofErr w:type="spellEnd"/>
      <w:r w:rsidRPr="00D706ED">
        <w:rPr>
          <w:rFonts w:ascii="Arial" w:hAnsi="Arial" w:cs="Arial"/>
          <w:sz w:val="22"/>
          <w:szCs w:val="22"/>
          <w:lang w:val="es-MX" w:eastAsia="ar-SA"/>
        </w:rPr>
        <w:t xml:space="preserve">). Incluya impresora. </w:t>
      </w:r>
    </w:p>
    <w:p w:rsidR="008A09DE" w:rsidRPr="00D706ED" w:rsidRDefault="008A09DE" w:rsidP="00101259">
      <w:pPr>
        <w:numPr>
          <w:ilvl w:val="0"/>
          <w:numId w:val="22"/>
        </w:numPr>
        <w:tabs>
          <w:tab w:val="left" w:pos="709"/>
        </w:tabs>
        <w:ind w:left="426" w:hanging="284"/>
        <w:jc w:val="both"/>
        <w:rPr>
          <w:rFonts w:ascii="Arial" w:hAnsi="Arial" w:cs="Arial"/>
          <w:color w:val="000000"/>
          <w:sz w:val="22"/>
          <w:szCs w:val="22"/>
        </w:rPr>
      </w:pPr>
      <w:r w:rsidRPr="00D706ED">
        <w:rPr>
          <w:rFonts w:ascii="Arial" w:hAnsi="Arial" w:cs="Arial"/>
          <w:color w:val="000000"/>
          <w:sz w:val="22"/>
          <w:szCs w:val="22"/>
        </w:rPr>
        <w:t>Regulador de voltaje.</w:t>
      </w:r>
    </w:p>
    <w:p w:rsidR="008A09DE" w:rsidRPr="005E2FE8" w:rsidRDefault="008A09DE" w:rsidP="008A09DE">
      <w:pPr>
        <w:ind w:left="284"/>
        <w:jc w:val="both"/>
        <w:rPr>
          <w:rFonts w:ascii="Arial" w:hAnsi="Arial" w:cs="Arial"/>
          <w:color w:val="000000"/>
          <w:sz w:val="22"/>
          <w:szCs w:val="22"/>
        </w:rPr>
      </w:pPr>
    </w:p>
    <w:p w:rsidR="008A09DE" w:rsidRPr="005E2FE8" w:rsidRDefault="008A09DE" w:rsidP="008A09DE">
      <w:pPr>
        <w:jc w:val="both"/>
        <w:rPr>
          <w:rFonts w:ascii="Arial" w:hAnsi="Arial" w:cs="Arial"/>
          <w:color w:val="000000"/>
          <w:sz w:val="22"/>
          <w:szCs w:val="22"/>
        </w:rPr>
      </w:pPr>
      <w:r w:rsidRPr="005E2FE8">
        <w:rPr>
          <w:rFonts w:ascii="Arial" w:hAnsi="Arial" w:cs="Arial"/>
          <w:sz w:val="22"/>
          <w:szCs w:val="22"/>
        </w:rPr>
        <w:t>El proveedor adjudicado deberá inscribir a los Bancos de Sangre ISSSTECALI al programa de control de calidad externo en serología infecciosa del Centro Nacional de la Transfusión Sanguínea y a un programa de control de calidad externo en serología infecciosa que este acreditado como proveedor de ensayos de aptitud. Así mismo deberá proveer Control interno débil para cada prueba de serología (HIV, HEPATITIS B, HEPATITIS C. SIFILIS Y CHAGAS) compatible con el equipo de serología que instalen. Este debe ser diferente marca comercial del equipo.</w:t>
      </w:r>
    </w:p>
    <w:p w:rsidR="008A09DE" w:rsidRPr="005E2FE8" w:rsidRDefault="008A09DE" w:rsidP="008A09DE">
      <w:pPr>
        <w:jc w:val="both"/>
        <w:rPr>
          <w:rFonts w:ascii="Arial" w:hAnsi="Arial" w:cs="Arial"/>
          <w:color w:val="000000"/>
          <w:sz w:val="22"/>
          <w:szCs w:val="22"/>
        </w:rPr>
      </w:pPr>
    </w:p>
    <w:p w:rsidR="008A09DE" w:rsidRPr="005E2FE8" w:rsidRDefault="008A09DE" w:rsidP="008A09DE">
      <w:pPr>
        <w:widowControl w:val="0"/>
        <w:tabs>
          <w:tab w:val="left" w:pos="683"/>
        </w:tabs>
        <w:autoSpaceDE w:val="0"/>
        <w:autoSpaceDN w:val="0"/>
        <w:adjustRightInd w:val="0"/>
        <w:jc w:val="both"/>
        <w:rPr>
          <w:rFonts w:ascii="Arial" w:hAnsi="Arial" w:cs="Arial"/>
          <w:b/>
          <w:color w:val="000000"/>
          <w:sz w:val="22"/>
          <w:szCs w:val="22"/>
        </w:rPr>
      </w:pPr>
      <w:r w:rsidRPr="005E2FE8">
        <w:rPr>
          <w:rFonts w:ascii="Arial" w:hAnsi="Arial" w:cs="Arial"/>
          <w:b/>
          <w:color w:val="000000"/>
          <w:sz w:val="22"/>
          <w:szCs w:val="22"/>
        </w:rPr>
        <w:t xml:space="preserve">ESPECIFICACIONES TECNICAS EQUIPO COMPLEMENTARIO </w:t>
      </w:r>
    </w:p>
    <w:p w:rsidR="008A09DE" w:rsidRPr="005E2FE8" w:rsidRDefault="008A09DE" w:rsidP="008A09DE">
      <w:pPr>
        <w:ind w:left="720"/>
        <w:jc w:val="both"/>
        <w:rPr>
          <w:rFonts w:ascii="Arial" w:hAnsi="Arial" w:cs="Arial"/>
          <w:b/>
          <w:sz w:val="22"/>
          <w:szCs w:val="22"/>
        </w:rPr>
      </w:pPr>
    </w:p>
    <w:p w:rsidR="008A09DE" w:rsidRPr="005E2FE8" w:rsidRDefault="008A09DE" w:rsidP="00101259">
      <w:pPr>
        <w:numPr>
          <w:ilvl w:val="0"/>
          <w:numId w:val="17"/>
        </w:numPr>
        <w:autoSpaceDE w:val="0"/>
        <w:autoSpaceDN w:val="0"/>
        <w:adjustRightInd w:val="0"/>
        <w:jc w:val="both"/>
        <w:rPr>
          <w:rFonts w:ascii="Arial" w:hAnsi="Arial" w:cs="Arial"/>
          <w:sz w:val="22"/>
          <w:szCs w:val="22"/>
        </w:rPr>
      </w:pPr>
      <w:r w:rsidRPr="005E2FE8">
        <w:rPr>
          <w:rFonts w:ascii="Arial" w:hAnsi="Arial" w:cs="Arial"/>
          <w:b/>
          <w:sz w:val="22"/>
          <w:szCs w:val="22"/>
        </w:rPr>
        <w:t>Balanza recolectora y mezcladora</w:t>
      </w:r>
      <w:r w:rsidRPr="005E2FE8">
        <w:rPr>
          <w:rFonts w:ascii="Arial" w:hAnsi="Arial" w:cs="Arial"/>
          <w:sz w:val="22"/>
          <w:szCs w:val="22"/>
        </w:rPr>
        <w:t xml:space="preserve">: Instrumento automático para la medición del volumen de sangre extraído, con capacidad de movimiento continuo oscilatorio u ondulatorio, que permita mezclar la sangre con el anticoagulante de la bolsa recolectora de sangre, con monitor de peso, que al registrar </w:t>
      </w:r>
      <w:r w:rsidRPr="005E2FE8">
        <w:rPr>
          <w:rFonts w:ascii="Arial" w:hAnsi="Arial" w:cs="Arial"/>
          <w:sz w:val="22"/>
          <w:szCs w:val="22"/>
        </w:rPr>
        <w:lastRenderedPageBreak/>
        <w:t>el volumen de sangre programado obture la línea de llenado. Charola integrada al sistema de movimiento para la colocación de la bolsa colectora.</w:t>
      </w:r>
    </w:p>
    <w:p w:rsidR="008A09DE" w:rsidRPr="005E2FE8" w:rsidRDefault="008A09DE" w:rsidP="008A09DE">
      <w:pPr>
        <w:ind w:left="360"/>
        <w:jc w:val="both"/>
        <w:rPr>
          <w:rFonts w:ascii="Arial" w:hAnsi="Arial" w:cs="Arial"/>
          <w:b/>
          <w:sz w:val="22"/>
          <w:szCs w:val="22"/>
        </w:rPr>
      </w:pPr>
    </w:p>
    <w:p w:rsidR="008A09DE" w:rsidRPr="005E2FE8" w:rsidRDefault="008A09DE" w:rsidP="00101259">
      <w:pPr>
        <w:numPr>
          <w:ilvl w:val="0"/>
          <w:numId w:val="17"/>
        </w:numPr>
        <w:jc w:val="both"/>
        <w:rPr>
          <w:rFonts w:ascii="Arial" w:hAnsi="Arial" w:cs="Arial"/>
          <w:sz w:val="22"/>
          <w:szCs w:val="22"/>
        </w:rPr>
      </w:pPr>
      <w:r w:rsidRPr="005E2FE8">
        <w:rPr>
          <w:rFonts w:ascii="Arial" w:hAnsi="Arial" w:cs="Arial"/>
          <w:b/>
          <w:sz w:val="22"/>
          <w:szCs w:val="22"/>
        </w:rPr>
        <w:t>Sillón</w:t>
      </w:r>
      <w:r w:rsidRPr="005E2FE8">
        <w:rPr>
          <w:rFonts w:ascii="Arial" w:hAnsi="Arial" w:cs="Arial"/>
          <w:sz w:val="22"/>
          <w:szCs w:val="22"/>
        </w:rPr>
        <w:t>:</w:t>
      </w:r>
      <w:r w:rsidRPr="005E2FE8">
        <w:rPr>
          <w:rFonts w:ascii="Arial" w:hAnsi="Arial" w:cs="Arial"/>
          <w:color w:val="000000"/>
          <w:sz w:val="22"/>
          <w:szCs w:val="22"/>
        </w:rPr>
        <w:t xml:space="preserve"> </w:t>
      </w:r>
      <w:r w:rsidRPr="005E2FE8">
        <w:rPr>
          <w:rFonts w:ascii="Arial" w:hAnsi="Arial" w:cs="Arial"/>
          <w:sz w:val="22"/>
          <w:szCs w:val="22"/>
        </w:rPr>
        <w:t>Mueble de funcionamiento electromecánico para posicionamiento del donante, como terapia en caso de malestar para ser operado por personal médico y de enfermería, con cubierta y forro de vinil, lavable con solución clorada y/o jabón, descansa brazo del donador acojinado y con movimiento.</w:t>
      </w:r>
    </w:p>
    <w:p w:rsidR="008A09DE" w:rsidRPr="005E2FE8" w:rsidRDefault="008A09DE" w:rsidP="008A09DE">
      <w:pPr>
        <w:ind w:left="720"/>
        <w:jc w:val="both"/>
        <w:rPr>
          <w:rFonts w:ascii="Arial" w:hAnsi="Arial" w:cs="Arial"/>
          <w:sz w:val="22"/>
          <w:szCs w:val="22"/>
        </w:rPr>
      </w:pPr>
    </w:p>
    <w:p w:rsidR="008A09DE" w:rsidRPr="005E2FE8" w:rsidRDefault="008A09DE" w:rsidP="00101259">
      <w:pPr>
        <w:numPr>
          <w:ilvl w:val="0"/>
          <w:numId w:val="17"/>
        </w:numPr>
        <w:autoSpaceDE w:val="0"/>
        <w:autoSpaceDN w:val="0"/>
        <w:adjustRightInd w:val="0"/>
        <w:jc w:val="both"/>
        <w:rPr>
          <w:rFonts w:ascii="Arial" w:hAnsi="Arial" w:cs="Arial"/>
          <w:sz w:val="22"/>
          <w:szCs w:val="22"/>
        </w:rPr>
      </w:pPr>
      <w:r w:rsidRPr="005E2FE8">
        <w:rPr>
          <w:rFonts w:ascii="Arial" w:hAnsi="Arial" w:cs="Arial"/>
          <w:b/>
          <w:sz w:val="22"/>
          <w:szCs w:val="22"/>
        </w:rPr>
        <w:t>Fraccionador de hemoderivados</w:t>
      </w:r>
      <w:r w:rsidRPr="005E2FE8">
        <w:rPr>
          <w:rFonts w:ascii="Arial" w:hAnsi="Arial" w:cs="Arial"/>
          <w:sz w:val="22"/>
          <w:szCs w:val="22"/>
        </w:rPr>
        <w:t xml:space="preserve">: Fraccionador automático, realiza la separación de una unidad de sangre total en varios componentes sanguíneos, prensa principal electrónica con movimiento controlado por microprocesador, sin necesidad de un compresor de aire, pantalla LCD con retroalimentación con menú intuitivo y de fácil manejo, cinco </w:t>
      </w:r>
      <w:proofErr w:type="spellStart"/>
      <w:r w:rsidRPr="005E2FE8">
        <w:rPr>
          <w:rFonts w:ascii="Arial" w:hAnsi="Arial" w:cs="Arial"/>
          <w:sz w:val="22"/>
          <w:szCs w:val="22"/>
        </w:rPr>
        <w:t>clamps</w:t>
      </w:r>
      <w:proofErr w:type="spellEnd"/>
      <w:r w:rsidRPr="005E2FE8">
        <w:rPr>
          <w:rFonts w:ascii="Arial" w:hAnsi="Arial" w:cs="Arial"/>
          <w:sz w:val="22"/>
          <w:szCs w:val="22"/>
        </w:rPr>
        <w:t xml:space="preserve"> selladores programables para un sellado manual o automático, cinco balanzas integradas que registran los pesos de todos los componentes sanguíneos, incluyendo el de la bolsa principal, 8 sensores ópticos para la detección del </w:t>
      </w:r>
      <w:proofErr w:type="spellStart"/>
      <w:r w:rsidRPr="005E2FE8">
        <w:rPr>
          <w:rFonts w:ascii="Arial" w:hAnsi="Arial" w:cs="Arial"/>
          <w:sz w:val="22"/>
          <w:szCs w:val="22"/>
        </w:rPr>
        <w:t>Buffy</w:t>
      </w:r>
      <w:proofErr w:type="spellEnd"/>
      <w:r w:rsidRPr="005E2FE8">
        <w:rPr>
          <w:rFonts w:ascii="Arial" w:hAnsi="Arial" w:cs="Arial"/>
          <w:sz w:val="22"/>
          <w:szCs w:val="22"/>
        </w:rPr>
        <w:t xml:space="preserve"> </w:t>
      </w:r>
      <w:proofErr w:type="spellStart"/>
      <w:r w:rsidRPr="005E2FE8">
        <w:rPr>
          <w:rFonts w:ascii="Arial" w:hAnsi="Arial" w:cs="Arial"/>
          <w:sz w:val="22"/>
          <w:szCs w:val="22"/>
        </w:rPr>
        <w:t>Coat</w:t>
      </w:r>
      <w:proofErr w:type="spellEnd"/>
      <w:r w:rsidRPr="005E2FE8">
        <w:rPr>
          <w:rFonts w:ascii="Arial" w:hAnsi="Arial" w:cs="Arial"/>
          <w:sz w:val="22"/>
          <w:szCs w:val="22"/>
        </w:rPr>
        <w:t>, dos sensores adicionales en la parte superior con posibilidad de ajuste de sensibilidad, 5 niveles de usuario diferentes con control de acceso, modo bidireccional para trabajar en línea, con memoria de 50 programas.</w:t>
      </w:r>
    </w:p>
    <w:p w:rsidR="008A09DE" w:rsidRPr="005E2FE8" w:rsidRDefault="008A09DE" w:rsidP="008A09DE">
      <w:pPr>
        <w:autoSpaceDE w:val="0"/>
        <w:autoSpaceDN w:val="0"/>
        <w:adjustRightInd w:val="0"/>
        <w:ind w:left="720"/>
        <w:jc w:val="both"/>
        <w:rPr>
          <w:rFonts w:ascii="Arial" w:hAnsi="Arial" w:cs="Arial"/>
          <w:sz w:val="22"/>
          <w:szCs w:val="22"/>
        </w:rPr>
      </w:pPr>
    </w:p>
    <w:p w:rsidR="008A09DE" w:rsidRPr="005E2FE8" w:rsidRDefault="008A09DE" w:rsidP="00101259">
      <w:pPr>
        <w:numPr>
          <w:ilvl w:val="0"/>
          <w:numId w:val="17"/>
        </w:numPr>
        <w:autoSpaceDE w:val="0"/>
        <w:autoSpaceDN w:val="0"/>
        <w:adjustRightInd w:val="0"/>
        <w:jc w:val="both"/>
        <w:rPr>
          <w:rFonts w:ascii="Arial" w:hAnsi="Arial" w:cs="Arial"/>
          <w:sz w:val="22"/>
          <w:szCs w:val="22"/>
        </w:rPr>
      </w:pPr>
      <w:r w:rsidRPr="005E2FE8">
        <w:rPr>
          <w:rFonts w:ascii="Arial" w:hAnsi="Arial" w:cs="Arial"/>
          <w:b/>
          <w:sz w:val="22"/>
          <w:szCs w:val="22"/>
        </w:rPr>
        <w:t>Agitador de plaquetas con incubadora incluida</w:t>
      </w:r>
      <w:r w:rsidRPr="005E2FE8">
        <w:rPr>
          <w:rFonts w:ascii="Arial" w:hAnsi="Arial" w:cs="Arial"/>
          <w:sz w:val="22"/>
          <w:szCs w:val="22"/>
        </w:rPr>
        <w:t>: Agitador de plaquetas: manejo mínimo de 48 paquetes de concentrados plaquetarios, velocidad horizontal constante de 70 rpm., con 8 estantes. C</w:t>
      </w:r>
      <w:r w:rsidRPr="005E2FE8">
        <w:rPr>
          <w:rFonts w:ascii="Arial" w:hAnsi="Arial" w:cs="Arial"/>
          <w:color w:val="000000"/>
          <w:sz w:val="22"/>
          <w:szCs w:val="22"/>
        </w:rPr>
        <w:t xml:space="preserve">on </w:t>
      </w:r>
      <w:proofErr w:type="spellStart"/>
      <w:r w:rsidRPr="005E2FE8">
        <w:rPr>
          <w:rFonts w:ascii="Arial" w:hAnsi="Arial" w:cs="Arial"/>
          <w:color w:val="000000"/>
          <w:sz w:val="22"/>
          <w:szCs w:val="22"/>
        </w:rPr>
        <w:t>incubador</w:t>
      </w:r>
      <w:proofErr w:type="spellEnd"/>
      <w:r w:rsidRPr="005E2FE8">
        <w:rPr>
          <w:rFonts w:ascii="Arial" w:hAnsi="Arial" w:cs="Arial"/>
          <w:color w:val="000000"/>
          <w:sz w:val="22"/>
          <w:szCs w:val="22"/>
        </w:rPr>
        <w:t xml:space="preserve"> de plaquetas controlado por microprocesador. Temperatura en el rango de </w:t>
      </w:r>
      <w:smartTag w:uri="urn:schemas-microsoft-com:office:smarttags" w:element="metricconverter">
        <w:smartTagPr>
          <w:attr w:name="ProductID" w:val="20 A"/>
        </w:smartTagPr>
        <w:r w:rsidRPr="005E2FE8">
          <w:rPr>
            <w:rFonts w:ascii="Arial" w:hAnsi="Arial" w:cs="Arial"/>
            <w:color w:val="000000"/>
            <w:sz w:val="22"/>
            <w:szCs w:val="22"/>
          </w:rPr>
          <w:t>20 a</w:t>
        </w:r>
      </w:smartTag>
      <w:r w:rsidRPr="005E2FE8">
        <w:rPr>
          <w:rFonts w:ascii="Arial" w:hAnsi="Arial" w:cs="Arial"/>
          <w:color w:val="000000"/>
          <w:sz w:val="22"/>
          <w:szCs w:val="22"/>
        </w:rPr>
        <w:t xml:space="preserve"> 22 grados centígrados, con alarma audible y visual que indique puerta abierta y fallas de energía eléctrica.</w:t>
      </w:r>
    </w:p>
    <w:p w:rsidR="008A09DE" w:rsidRPr="005E2FE8" w:rsidRDefault="008A09DE" w:rsidP="008A09DE">
      <w:pPr>
        <w:autoSpaceDE w:val="0"/>
        <w:autoSpaceDN w:val="0"/>
        <w:adjustRightInd w:val="0"/>
        <w:ind w:left="720"/>
        <w:jc w:val="both"/>
        <w:rPr>
          <w:rFonts w:ascii="Arial" w:hAnsi="Arial" w:cs="Arial"/>
          <w:sz w:val="22"/>
          <w:szCs w:val="22"/>
        </w:rPr>
      </w:pPr>
    </w:p>
    <w:p w:rsidR="008A09DE" w:rsidRPr="005E2FE8" w:rsidRDefault="008A09DE" w:rsidP="00101259">
      <w:pPr>
        <w:numPr>
          <w:ilvl w:val="0"/>
          <w:numId w:val="17"/>
        </w:numPr>
        <w:jc w:val="both"/>
        <w:rPr>
          <w:rFonts w:ascii="Arial" w:hAnsi="Arial" w:cs="Arial"/>
          <w:color w:val="000000"/>
          <w:sz w:val="22"/>
          <w:szCs w:val="22"/>
        </w:rPr>
      </w:pPr>
      <w:r w:rsidRPr="005E2FE8">
        <w:rPr>
          <w:rFonts w:ascii="Arial" w:hAnsi="Arial" w:cs="Arial"/>
          <w:b/>
          <w:color w:val="000000"/>
          <w:sz w:val="22"/>
          <w:szCs w:val="22"/>
        </w:rPr>
        <w:t>Centrifuga de piso con gabinete refrigerada</w:t>
      </w:r>
      <w:r w:rsidRPr="005E2FE8">
        <w:rPr>
          <w:rFonts w:ascii="Arial" w:hAnsi="Arial" w:cs="Arial"/>
          <w:color w:val="000000"/>
          <w:sz w:val="22"/>
          <w:szCs w:val="22"/>
        </w:rPr>
        <w:t xml:space="preserve">: Centrifuga refrigerada para procesamiento de sangre, temperatura programable con rango de -10 a 40 grados centígrados, para 6 bolsas de plástico (dobles, triples y cuádruples), camisas y cargadores, velocidad programable en un rango de 10-4000 r.p.m., indicación de FCR, indicador de tiempo restante de corrida, frenado programable, sistema de refrigeración libre de CFC, sistema de seguridad que impida la apertura de la tapa durante la centrifugación así como reconocimiento automático del rotor cuando este en desbalance, que pueda ser </w:t>
      </w:r>
      <w:proofErr w:type="spellStart"/>
      <w:r w:rsidRPr="005E2FE8">
        <w:rPr>
          <w:rFonts w:ascii="Arial" w:hAnsi="Arial" w:cs="Arial"/>
          <w:color w:val="000000"/>
          <w:sz w:val="22"/>
          <w:szCs w:val="22"/>
        </w:rPr>
        <w:t>interfazada</w:t>
      </w:r>
      <w:proofErr w:type="spellEnd"/>
      <w:r w:rsidRPr="005E2FE8">
        <w:rPr>
          <w:rFonts w:ascii="Arial" w:hAnsi="Arial" w:cs="Arial"/>
          <w:b/>
          <w:color w:val="000000"/>
          <w:sz w:val="22"/>
          <w:szCs w:val="22"/>
        </w:rPr>
        <w:t>.</w:t>
      </w:r>
    </w:p>
    <w:p w:rsidR="008A09DE" w:rsidRPr="005E2FE8" w:rsidRDefault="008A09DE" w:rsidP="007C55F6">
      <w:pPr>
        <w:ind w:left="720"/>
        <w:jc w:val="both"/>
        <w:rPr>
          <w:rFonts w:ascii="Arial" w:hAnsi="Arial" w:cs="Arial"/>
          <w:color w:val="000000"/>
          <w:sz w:val="22"/>
          <w:szCs w:val="22"/>
        </w:rPr>
      </w:pPr>
    </w:p>
    <w:p w:rsidR="008A09DE" w:rsidRPr="005E2FE8" w:rsidRDefault="008A09DE" w:rsidP="00101259">
      <w:pPr>
        <w:numPr>
          <w:ilvl w:val="0"/>
          <w:numId w:val="17"/>
        </w:numPr>
        <w:jc w:val="both"/>
        <w:rPr>
          <w:rFonts w:ascii="Arial" w:hAnsi="Arial" w:cs="Arial"/>
          <w:sz w:val="22"/>
          <w:szCs w:val="22"/>
        </w:rPr>
      </w:pPr>
      <w:r w:rsidRPr="005E2FE8">
        <w:rPr>
          <w:rFonts w:ascii="Arial" w:hAnsi="Arial" w:cs="Arial"/>
          <w:b/>
          <w:sz w:val="22"/>
          <w:szCs w:val="22"/>
        </w:rPr>
        <w:t>Centrifuga de cabezal intercambiable</w:t>
      </w:r>
      <w:r w:rsidRPr="005E2FE8">
        <w:rPr>
          <w:rFonts w:ascii="Arial" w:hAnsi="Arial" w:cs="Arial"/>
          <w:sz w:val="22"/>
          <w:szCs w:val="22"/>
        </w:rPr>
        <w:t>: Centrifuga que</w:t>
      </w:r>
      <w:r w:rsidRPr="005E2FE8">
        <w:rPr>
          <w:rFonts w:ascii="Arial" w:hAnsi="Arial" w:cs="Arial"/>
          <w:color w:val="000000"/>
          <w:sz w:val="22"/>
          <w:szCs w:val="22"/>
        </w:rPr>
        <w:t xml:space="preserve"> permita la separación de elementos formes en un espécimen, opera desde </w:t>
      </w:r>
      <w:proofErr w:type="spellStart"/>
      <w:r w:rsidRPr="005E2FE8">
        <w:rPr>
          <w:rFonts w:ascii="Arial" w:hAnsi="Arial" w:cs="Arial"/>
          <w:color w:val="000000"/>
          <w:sz w:val="22"/>
          <w:szCs w:val="22"/>
        </w:rPr>
        <w:t>microtubos</w:t>
      </w:r>
      <w:proofErr w:type="spellEnd"/>
      <w:r w:rsidRPr="005E2FE8">
        <w:rPr>
          <w:rFonts w:ascii="Arial" w:hAnsi="Arial" w:cs="Arial"/>
          <w:color w:val="000000"/>
          <w:sz w:val="22"/>
          <w:szCs w:val="22"/>
        </w:rPr>
        <w:t xml:space="preserve"> hasta tubos de 50 ml, con rotor basculante de 4 x 250 ml, paquete de tres adaptadores: 16 x </w:t>
      </w:r>
      <w:smartTag w:uri="urn:schemas-microsoft-com:office:smarttags" w:element="metricconverter">
        <w:smartTagPr>
          <w:attr w:name="ProductID" w:val="100 MM"/>
        </w:smartTagPr>
        <w:r w:rsidRPr="005E2FE8">
          <w:rPr>
            <w:rFonts w:ascii="Arial" w:hAnsi="Arial" w:cs="Arial"/>
            <w:color w:val="000000"/>
            <w:sz w:val="22"/>
            <w:szCs w:val="22"/>
          </w:rPr>
          <w:t>100 mm</w:t>
        </w:r>
      </w:smartTag>
      <w:r w:rsidRPr="005E2FE8">
        <w:rPr>
          <w:rFonts w:ascii="Arial" w:hAnsi="Arial" w:cs="Arial"/>
          <w:color w:val="000000"/>
          <w:sz w:val="22"/>
          <w:szCs w:val="22"/>
        </w:rPr>
        <w:t xml:space="preserve">, 12 x </w:t>
      </w:r>
      <w:smartTag w:uri="urn:schemas-microsoft-com:office:smarttags" w:element="metricconverter">
        <w:smartTagPr>
          <w:attr w:name="ProductID" w:val="75 MM"/>
        </w:smartTagPr>
        <w:r w:rsidRPr="005E2FE8">
          <w:rPr>
            <w:rFonts w:ascii="Arial" w:hAnsi="Arial" w:cs="Arial"/>
            <w:color w:val="000000"/>
            <w:sz w:val="22"/>
            <w:szCs w:val="22"/>
          </w:rPr>
          <w:t>75 mm</w:t>
        </w:r>
      </w:smartTag>
      <w:r w:rsidRPr="005E2FE8">
        <w:rPr>
          <w:rFonts w:ascii="Arial" w:hAnsi="Arial" w:cs="Arial"/>
          <w:color w:val="000000"/>
          <w:sz w:val="22"/>
          <w:szCs w:val="22"/>
        </w:rPr>
        <w:t xml:space="preserve">, 13 x </w:t>
      </w:r>
      <w:smartTag w:uri="urn:schemas-microsoft-com:office:smarttags" w:element="metricconverter">
        <w:smartTagPr>
          <w:attr w:name="ProductID" w:val="100 MM"/>
        </w:smartTagPr>
        <w:r w:rsidRPr="005E2FE8">
          <w:rPr>
            <w:rFonts w:ascii="Arial" w:hAnsi="Arial" w:cs="Arial"/>
            <w:color w:val="000000"/>
            <w:sz w:val="22"/>
            <w:szCs w:val="22"/>
          </w:rPr>
          <w:t xml:space="preserve">100 </w:t>
        </w:r>
        <w:proofErr w:type="spellStart"/>
        <w:r w:rsidRPr="005E2FE8">
          <w:rPr>
            <w:rFonts w:ascii="Arial" w:hAnsi="Arial" w:cs="Arial"/>
            <w:color w:val="000000"/>
            <w:sz w:val="22"/>
            <w:szCs w:val="22"/>
          </w:rPr>
          <w:t>mm</w:t>
        </w:r>
      </w:smartTag>
      <w:r w:rsidRPr="005E2FE8">
        <w:rPr>
          <w:rFonts w:ascii="Arial" w:hAnsi="Arial" w:cs="Arial"/>
          <w:color w:val="000000"/>
          <w:sz w:val="22"/>
          <w:szCs w:val="22"/>
        </w:rPr>
        <w:t>.</w:t>
      </w:r>
      <w:proofErr w:type="spellEnd"/>
      <w:r w:rsidRPr="005E2FE8">
        <w:rPr>
          <w:rFonts w:ascii="Arial" w:hAnsi="Arial" w:cs="Arial"/>
          <w:color w:val="000000"/>
          <w:sz w:val="22"/>
          <w:szCs w:val="22"/>
        </w:rPr>
        <w:t xml:space="preserve"> Cámara de acero inoxidable y cubierta resistente al impacto, tacómetro y control de velocidad variable hasta 8000 rpm, reloj con rango de tiempo de </w:t>
      </w:r>
      <w:smartTag w:uri="urn:schemas-microsoft-com:office:smarttags" w:element="metricconverter">
        <w:smartTagPr>
          <w:attr w:name="ProductID" w:val="0 A"/>
        </w:smartTagPr>
        <w:r w:rsidRPr="005E2FE8">
          <w:rPr>
            <w:rFonts w:ascii="Arial" w:hAnsi="Arial" w:cs="Arial"/>
            <w:color w:val="000000"/>
            <w:sz w:val="22"/>
            <w:szCs w:val="22"/>
          </w:rPr>
          <w:t>0 a</w:t>
        </w:r>
      </w:smartTag>
      <w:r w:rsidRPr="005E2FE8">
        <w:rPr>
          <w:rFonts w:ascii="Arial" w:hAnsi="Arial" w:cs="Arial"/>
          <w:color w:val="000000"/>
          <w:sz w:val="22"/>
          <w:szCs w:val="22"/>
        </w:rPr>
        <w:t xml:space="preserve"> 60 minutos o mayor, con posición en detenido, freno y seguro electrodinámico  que impida la apertura de la tapa durante la marcha y que se desactive cuando falle la corriente eléctrica.</w:t>
      </w:r>
    </w:p>
    <w:p w:rsidR="008A09DE" w:rsidRPr="005E2FE8" w:rsidRDefault="008A09DE" w:rsidP="007C55F6">
      <w:pPr>
        <w:ind w:left="720"/>
        <w:jc w:val="both"/>
        <w:rPr>
          <w:rFonts w:ascii="Arial" w:hAnsi="Arial" w:cs="Arial"/>
          <w:sz w:val="22"/>
          <w:szCs w:val="22"/>
        </w:rPr>
      </w:pPr>
    </w:p>
    <w:p w:rsidR="008A09DE" w:rsidRPr="005E2FE8" w:rsidRDefault="008A09DE" w:rsidP="00101259">
      <w:pPr>
        <w:numPr>
          <w:ilvl w:val="0"/>
          <w:numId w:val="17"/>
        </w:numPr>
        <w:jc w:val="both"/>
        <w:rPr>
          <w:rFonts w:ascii="Arial" w:hAnsi="Arial" w:cs="Arial"/>
          <w:color w:val="000000"/>
          <w:sz w:val="22"/>
          <w:szCs w:val="22"/>
        </w:rPr>
      </w:pPr>
      <w:r w:rsidRPr="005E2FE8">
        <w:rPr>
          <w:rFonts w:ascii="Arial" w:hAnsi="Arial" w:cs="Arial"/>
          <w:b/>
          <w:color w:val="000000"/>
          <w:sz w:val="22"/>
          <w:szCs w:val="22"/>
        </w:rPr>
        <w:t>Centrifuga de mesa (</w:t>
      </w:r>
      <w:r w:rsidRPr="005E2FE8">
        <w:rPr>
          <w:rFonts w:ascii="Arial" w:hAnsi="Arial" w:cs="Arial"/>
          <w:b/>
          <w:sz w:val="22"/>
          <w:szCs w:val="22"/>
        </w:rPr>
        <w:t>SEROFUGE)</w:t>
      </w:r>
      <w:r w:rsidRPr="005E2FE8">
        <w:rPr>
          <w:rFonts w:ascii="Arial" w:hAnsi="Arial" w:cs="Arial"/>
          <w:b/>
          <w:color w:val="000000"/>
          <w:sz w:val="22"/>
          <w:szCs w:val="22"/>
        </w:rPr>
        <w:t>:</w:t>
      </w:r>
      <w:r w:rsidRPr="005E2FE8">
        <w:rPr>
          <w:rFonts w:ascii="Arial" w:hAnsi="Arial" w:cs="Arial"/>
          <w:color w:val="000000"/>
          <w:sz w:val="22"/>
          <w:szCs w:val="22"/>
        </w:rPr>
        <w:t xml:space="preserve"> Centrifuga con Velocidad máxima de 3,400 r.p.m. y fuerza centrífuga relativa máxima de 1000G. Control de tiempo de </w:t>
      </w:r>
      <w:smartTag w:uri="urn:schemas-microsoft-com:office:smarttags" w:element="metricconverter">
        <w:smartTagPr>
          <w:attr w:name="ProductID" w:val="3 A"/>
        </w:smartTagPr>
        <w:r w:rsidRPr="005E2FE8">
          <w:rPr>
            <w:rFonts w:ascii="Arial" w:hAnsi="Arial" w:cs="Arial"/>
            <w:color w:val="000000"/>
            <w:sz w:val="22"/>
            <w:szCs w:val="22"/>
          </w:rPr>
          <w:t>3 a</w:t>
        </w:r>
      </w:smartTag>
      <w:r w:rsidRPr="005E2FE8">
        <w:rPr>
          <w:rFonts w:ascii="Arial" w:hAnsi="Arial" w:cs="Arial"/>
          <w:color w:val="000000"/>
          <w:sz w:val="22"/>
          <w:szCs w:val="22"/>
        </w:rPr>
        <w:t xml:space="preserve"> 6 min, Freno, Con una o dos velocidades, Puerta con interruptor de seguridad.</w:t>
      </w:r>
    </w:p>
    <w:p w:rsidR="008A09DE" w:rsidRPr="005E2FE8" w:rsidRDefault="008A09DE" w:rsidP="007C55F6">
      <w:pPr>
        <w:pStyle w:val="Prrafodelista"/>
        <w:spacing w:line="240" w:lineRule="auto"/>
        <w:jc w:val="both"/>
        <w:rPr>
          <w:rFonts w:ascii="Arial" w:hAnsi="Arial" w:cs="Arial"/>
          <w:color w:val="000000"/>
        </w:rPr>
      </w:pPr>
    </w:p>
    <w:p w:rsidR="008A09DE" w:rsidRPr="005E2FE8" w:rsidRDefault="008A09DE" w:rsidP="00101259">
      <w:pPr>
        <w:widowControl w:val="0"/>
        <w:numPr>
          <w:ilvl w:val="0"/>
          <w:numId w:val="17"/>
        </w:numPr>
        <w:tabs>
          <w:tab w:val="left" w:pos="683"/>
        </w:tabs>
        <w:autoSpaceDE w:val="0"/>
        <w:autoSpaceDN w:val="0"/>
        <w:adjustRightInd w:val="0"/>
        <w:jc w:val="both"/>
        <w:rPr>
          <w:rFonts w:ascii="Arial" w:hAnsi="Arial" w:cs="Arial"/>
          <w:sz w:val="22"/>
          <w:szCs w:val="22"/>
        </w:rPr>
      </w:pPr>
      <w:r w:rsidRPr="005E2FE8">
        <w:rPr>
          <w:rFonts w:ascii="Arial" w:hAnsi="Arial" w:cs="Arial"/>
          <w:b/>
          <w:color w:val="000000"/>
          <w:sz w:val="22"/>
          <w:szCs w:val="22"/>
        </w:rPr>
        <w:t>Sellador:</w:t>
      </w:r>
      <w:r w:rsidRPr="005E2FE8">
        <w:rPr>
          <w:rFonts w:ascii="Arial" w:hAnsi="Arial" w:cs="Arial"/>
          <w:sz w:val="22"/>
          <w:szCs w:val="22"/>
        </w:rPr>
        <w:t xml:space="preserve"> Sellador eléctrico para tubos de bolsa de sangre. Permite el sellado por calentamiento y presión sobre elementos plásticos con la finalidad de cerrado hermético. Pinza para sellar el tubo de plástico. Tiempo de sellado de 0.5  a 6 segundos dependiendo del tubular. Sellado automáticamente. Separación de segmentos sin uso de tijeras.</w:t>
      </w:r>
    </w:p>
    <w:p w:rsidR="008A09DE" w:rsidRPr="005E2FE8" w:rsidRDefault="008A09DE" w:rsidP="008A09DE">
      <w:pPr>
        <w:widowControl w:val="0"/>
        <w:tabs>
          <w:tab w:val="left" w:pos="683"/>
        </w:tabs>
        <w:autoSpaceDE w:val="0"/>
        <w:autoSpaceDN w:val="0"/>
        <w:adjustRightInd w:val="0"/>
        <w:ind w:left="720"/>
        <w:jc w:val="both"/>
        <w:rPr>
          <w:rFonts w:ascii="Arial" w:hAnsi="Arial" w:cs="Arial"/>
          <w:sz w:val="22"/>
          <w:szCs w:val="22"/>
        </w:rPr>
      </w:pPr>
      <w:r w:rsidRPr="005E2FE8">
        <w:rPr>
          <w:rFonts w:ascii="Arial" w:hAnsi="Arial" w:cs="Arial"/>
          <w:color w:val="000000"/>
          <w:sz w:val="22"/>
          <w:szCs w:val="22"/>
        </w:rPr>
        <w:t xml:space="preserve"> </w:t>
      </w:r>
    </w:p>
    <w:p w:rsidR="008A09DE" w:rsidRPr="005E2FE8" w:rsidRDefault="008A09DE" w:rsidP="00101259">
      <w:pPr>
        <w:numPr>
          <w:ilvl w:val="0"/>
          <w:numId w:val="17"/>
        </w:numPr>
        <w:jc w:val="both"/>
        <w:rPr>
          <w:rFonts w:ascii="Arial" w:hAnsi="Arial" w:cs="Arial"/>
          <w:sz w:val="22"/>
          <w:szCs w:val="22"/>
        </w:rPr>
      </w:pPr>
      <w:r w:rsidRPr="005E2FE8">
        <w:rPr>
          <w:rFonts w:ascii="Arial" w:hAnsi="Arial" w:cs="Arial"/>
          <w:b/>
          <w:color w:val="000000"/>
          <w:sz w:val="22"/>
          <w:szCs w:val="22"/>
        </w:rPr>
        <w:lastRenderedPageBreak/>
        <w:t xml:space="preserve">Congelador rápido de plasma: </w:t>
      </w:r>
      <w:r w:rsidRPr="005E2FE8">
        <w:rPr>
          <w:rFonts w:ascii="Arial" w:hAnsi="Arial" w:cs="Arial"/>
          <w:sz w:val="22"/>
          <w:szCs w:val="22"/>
        </w:rPr>
        <w:t xml:space="preserve">Equipo diseñado para el congelamiento de plasma sanguíneo en menos de 60 minutos, conforme a las Normas Internacionales para la conservación de factores de coagulación plasmáticos, certificado conforme a la directiva 93/42 / CEE del Consejo de dispositivos médicos, estantes de congelación superiores y placas de aluminio anodizado, interior en acero inoxidable AISI 304, temperatura de trabajo -75°C, capacidad de 24 bolsas con volumen de 450 ml, asa y pulsador para abrir la puerta, estantes que  actúan como elementos de congelación: el refrigerante fluye dentro de los estantes para el mejor proceso de congelación y la eficiencia mientras que las placas de uniformidad pulsan las bolsas para distribuir uniformemente la temperatura </w:t>
      </w:r>
      <w:r w:rsidRPr="005E2FE8">
        <w:rPr>
          <w:rFonts w:ascii="Arial" w:hAnsi="Arial" w:cs="Arial"/>
          <w:color w:val="000000"/>
          <w:sz w:val="22"/>
          <w:szCs w:val="22"/>
        </w:rPr>
        <w:t>(hospital Tijuana, Hospital Ensenada, Hospital Mexicali).</w:t>
      </w:r>
    </w:p>
    <w:p w:rsidR="008A09DE" w:rsidRPr="005E2FE8" w:rsidRDefault="008A09DE" w:rsidP="008A09DE">
      <w:pPr>
        <w:ind w:left="720"/>
        <w:jc w:val="both"/>
        <w:rPr>
          <w:rFonts w:ascii="Arial" w:hAnsi="Arial" w:cs="Arial"/>
          <w:sz w:val="22"/>
          <w:szCs w:val="22"/>
        </w:rPr>
      </w:pPr>
    </w:p>
    <w:p w:rsidR="008A09DE" w:rsidRPr="005E2FE8" w:rsidRDefault="008A09DE" w:rsidP="00101259">
      <w:pPr>
        <w:numPr>
          <w:ilvl w:val="0"/>
          <w:numId w:val="17"/>
        </w:numPr>
        <w:jc w:val="both"/>
        <w:rPr>
          <w:rFonts w:ascii="Arial" w:hAnsi="Arial" w:cs="Arial"/>
          <w:color w:val="000000"/>
          <w:sz w:val="22"/>
          <w:szCs w:val="22"/>
        </w:rPr>
      </w:pPr>
      <w:proofErr w:type="spellStart"/>
      <w:r w:rsidRPr="005E2FE8">
        <w:rPr>
          <w:rFonts w:ascii="Arial" w:hAnsi="Arial" w:cs="Arial"/>
          <w:b/>
          <w:bCs/>
          <w:color w:val="000000"/>
          <w:sz w:val="22"/>
          <w:szCs w:val="22"/>
        </w:rPr>
        <w:t>Ultracongelador</w:t>
      </w:r>
      <w:proofErr w:type="spellEnd"/>
      <w:r w:rsidRPr="005E2FE8">
        <w:rPr>
          <w:rFonts w:ascii="Arial" w:hAnsi="Arial" w:cs="Arial"/>
          <w:b/>
          <w:bCs/>
          <w:color w:val="000000"/>
          <w:sz w:val="22"/>
          <w:szCs w:val="22"/>
        </w:rPr>
        <w:t xml:space="preserve">: </w:t>
      </w:r>
      <w:r w:rsidRPr="005E2FE8">
        <w:rPr>
          <w:rFonts w:ascii="Arial" w:hAnsi="Arial" w:cs="Arial"/>
          <w:color w:val="000000"/>
          <w:sz w:val="22"/>
          <w:szCs w:val="22"/>
        </w:rPr>
        <w:t>Equipo que permite preservar especímenes biológicos (plasma, células sanguíneas) que requieren temperatura de congelación hasta menos 86 grados centígrados. Vertical u horizontal. Capacidad de 13 +/-</w:t>
      </w:r>
      <w:smartTag w:uri="urn:schemas-microsoft-com:office:smarttags" w:element="metricconverter">
        <w:smartTagPr>
          <w:attr w:name="ProductID" w:val="1 pies c￺bicos"/>
        </w:smartTagPr>
        <w:r w:rsidRPr="005E2FE8">
          <w:rPr>
            <w:rFonts w:ascii="Arial" w:hAnsi="Arial" w:cs="Arial"/>
            <w:color w:val="000000"/>
            <w:sz w:val="22"/>
            <w:szCs w:val="22"/>
          </w:rPr>
          <w:t>1 pies cúbicos</w:t>
        </w:r>
      </w:smartTag>
      <w:r w:rsidRPr="005E2FE8">
        <w:rPr>
          <w:rFonts w:ascii="Arial" w:hAnsi="Arial" w:cs="Arial"/>
          <w:color w:val="000000"/>
          <w:sz w:val="22"/>
          <w:szCs w:val="22"/>
        </w:rPr>
        <w:t>. Estante de acero inoxidable. Con puertas internas. Alarma acústica y visual en caso de falla de corriente eléctrica. Compresor con potencia adecuada a la capacidad del equipo. Con registro diario/semanal automático de la temperatura y control con microprocesador. Refrigerante libre de CFC. (Hospital Tijuana y Mexicali)</w:t>
      </w:r>
    </w:p>
    <w:p w:rsidR="008A09DE" w:rsidRPr="005E2FE8" w:rsidRDefault="008A09DE" w:rsidP="008A09DE">
      <w:pPr>
        <w:ind w:left="720"/>
        <w:jc w:val="both"/>
        <w:rPr>
          <w:rFonts w:ascii="Arial" w:hAnsi="Arial" w:cs="Arial"/>
          <w:b/>
          <w:bCs/>
          <w:color w:val="000000"/>
          <w:sz w:val="22"/>
          <w:szCs w:val="22"/>
        </w:rPr>
      </w:pPr>
    </w:p>
    <w:p w:rsidR="008A09DE" w:rsidRPr="005E2FE8" w:rsidRDefault="008A09DE" w:rsidP="00101259">
      <w:pPr>
        <w:numPr>
          <w:ilvl w:val="0"/>
          <w:numId w:val="17"/>
        </w:numPr>
        <w:jc w:val="both"/>
        <w:rPr>
          <w:rFonts w:ascii="Arial" w:hAnsi="Arial" w:cs="Arial"/>
          <w:sz w:val="22"/>
          <w:szCs w:val="22"/>
        </w:rPr>
      </w:pPr>
      <w:r w:rsidRPr="005E2FE8">
        <w:rPr>
          <w:rFonts w:ascii="Arial" w:hAnsi="Arial" w:cs="Arial"/>
          <w:b/>
          <w:bCs/>
          <w:color w:val="000000"/>
          <w:sz w:val="22"/>
          <w:szCs w:val="22"/>
        </w:rPr>
        <w:t xml:space="preserve">Baño para descongelación rápida de plasma y eritrocitos: </w:t>
      </w:r>
      <w:r w:rsidRPr="005E2FE8">
        <w:rPr>
          <w:rFonts w:ascii="Arial" w:hAnsi="Arial" w:cs="Arial"/>
          <w:color w:val="000000"/>
          <w:sz w:val="22"/>
          <w:szCs w:val="22"/>
        </w:rPr>
        <w:t>Con Indicador de temperatura digital. Sistema de alarma visual y acústica. Programación de tiempo de descongelación.</w:t>
      </w:r>
      <w:r w:rsidRPr="005E2FE8">
        <w:rPr>
          <w:rFonts w:ascii="Arial" w:hAnsi="Arial" w:cs="Arial"/>
          <w:sz w:val="22"/>
          <w:szCs w:val="22"/>
        </w:rPr>
        <w:t xml:space="preserve"> </w:t>
      </w:r>
      <w:r w:rsidRPr="005E2FE8">
        <w:rPr>
          <w:rFonts w:ascii="Arial" w:hAnsi="Arial" w:cs="Arial"/>
          <w:color w:val="000000"/>
          <w:sz w:val="22"/>
          <w:szCs w:val="22"/>
        </w:rPr>
        <w:t>Capacidad para descongelar un número variable de bolsas en forma simultánea. (hospital Tijuana, Mexicali y Ensenada)</w:t>
      </w:r>
    </w:p>
    <w:p w:rsidR="008A09DE" w:rsidRPr="005E2FE8" w:rsidRDefault="008A09DE" w:rsidP="008A09DE">
      <w:pPr>
        <w:ind w:left="720"/>
        <w:jc w:val="both"/>
        <w:rPr>
          <w:rFonts w:ascii="Arial" w:hAnsi="Arial" w:cs="Arial"/>
          <w:sz w:val="22"/>
          <w:szCs w:val="22"/>
        </w:rPr>
      </w:pPr>
    </w:p>
    <w:p w:rsidR="008A09DE" w:rsidRPr="005E2FE8" w:rsidRDefault="008A09DE" w:rsidP="00101259">
      <w:pPr>
        <w:numPr>
          <w:ilvl w:val="0"/>
          <w:numId w:val="17"/>
        </w:numPr>
        <w:jc w:val="both"/>
        <w:rPr>
          <w:rFonts w:ascii="Arial" w:hAnsi="Arial" w:cs="Arial"/>
          <w:sz w:val="22"/>
          <w:szCs w:val="22"/>
        </w:rPr>
      </w:pPr>
      <w:r w:rsidRPr="005E2FE8">
        <w:rPr>
          <w:rFonts w:ascii="Arial" w:hAnsi="Arial" w:cs="Arial"/>
          <w:b/>
          <w:sz w:val="22"/>
          <w:szCs w:val="22"/>
        </w:rPr>
        <w:t>Refrigerador de Usos Generales:</w:t>
      </w:r>
      <w:r w:rsidRPr="005E2FE8">
        <w:rPr>
          <w:rFonts w:ascii="Arial" w:hAnsi="Arial" w:cs="Arial"/>
          <w:sz w:val="22"/>
          <w:szCs w:val="22"/>
        </w:rPr>
        <w:t xml:space="preserve"> Equipo para preservar productos químicos y reactivos de diagnóstico clínico en general, con control completo por medio de microprocesador para mantener la temperatura entre 2° y 8° C. Temperatura ajustable con termo registrador automático. Con circulación reforzada de aire a través de un difusor de flujo transversal o su equivalente. Escala o perilla de temperatura que incluya el rango entre 2 a 8 °C., con parrillas ajustables, ménsulas y cremalleras de acero inoxidable y Alarma audible y visual con batería de respaldo auto recargable para 48 </w:t>
      </w:r>
      <w:proofErr w:type="spellStart"/>
      <w:r w:rsidRPr="005E2FE8">
        <w:rPr>
          <w:rFonts w:ascii="Arial" w:hAnsi="Arial" w:cs="Arial"/>
          <w:sz w:val="22"/>
          <w:szCs w:val="22"/>
        </w:rPr>
        <w:t>hrs</w:t>
      </w:r>
      <w:proofErr w:type="spellEnd"/>
      <w:r w:rsidRPr="005E2FE8">
        <w:rPr>
          <w:rFonts w:ascii="Arial" w:hAnsi="Arial" w:cs="Arial"/>
          <w:sz w:val="22"/>
          <w:szCs w:val="22"/>
        </w:rPr>
        <w:t xml:space="preserve"> mínimo. Puerta con doble panel de vidrio termoestable con gas argón entre sus paneles, con iluminación interior de luz blanca con </w:t>
      </w:r>
      <w:proofErr w:type="spellStart"/>
      <w:r w:rsidRPr="005E2FE8">
        <w:rPr>
          <w:rFonts w:ascii="Arial" w:hAnsi="Arial" w:cs="Arial"/>
          <w:sz w:val="22"/>
          <w:szCs w:val="22"/>
        </w:rPr>
        <w:t>switch</w:t>
      </w:r>
      <w:proofErr w:type="spellEnd"/>
      <w:r w:rsidRPr="005E2FE8">
        <w:rPr>
          <w:rFonts w:ascii="Arial" w:hAnsi="Arial" w:cs="Arial"/>
          <w:sz w:val="22"/>
          <w:szCs w:val="22"/>
        </w:rPr>
        <w:t xml:space="preserve"> en el exterior. Deshielo automático con desagüe al exterior. Sistemas para conectar a alarmas remotas. Compresor de la potencia </w:t>
      </w:r>
      <w:r w:rsidRPr="005E2FE8">
        <w:rPr>
          <w:rFonts w:ascii="Arial" w:hAnsi="Arial" w:cs="Arial"/>
          <w:sz w:val="22"/>
          <w:szCs w:val="22"/>
        </w:rPr>
        <w:lastRenderedPageBreak/>
        <w:t>adecuada según tamaño y capacidad del equipo que sea herméticamente sellado, silencioso y libre de mantenimiento.</w:t>
      </w:r>
    </w:p>
    <w:p w:rsidR="008A09DE" w:rsidRPr="005E2FE8" w:rsidRDefault="008A09DE" w:rsidP="008A09DE">
      <w:pPr>
        <w:ind w:left="720"/>
        <w:jc w:val="both"/>
        <w:rPr>
          <w:rFonts w:ascii="Arial" w:hAnsi="Arial" w:cs="Arial"/>
          <w:sz w:val="22"/>
          <w:szCs w:val="22"/>
        </w:rPr>
      </w:pPr>
    </w:p>
    <w:p w:rsidR="008A09DE" w:rsidRDefault="008A09DE" w:rsidP="00101259">
      <w:pPr>
        <w:numPr>
          <w:ilvl w:val="0"/>
          <w:numId w:val="17"/>
        </w:numPr>
        <w:jc w:val="both"/>
        <w:rPr>
          <w:rFonts w:ascii="Arial" w:hAnsi="Arial" w:cs="Arial"/>
          <w:sz w:val="22"/>
          <w:szCs w:val="22"/>
        </w:rPr>
      </w:pPr>
      <w:r w:rsidRPr="005E2FE8">
        <w:rPr>
          <w:rFonts w:ascii="Arial" w:hAnsi="Arial" w:cs="Arial"/>
          <w:b/>
          <w:sz w:val="22"/>
          <w:szCs w:val="22"/>
        </w:rPr>
        <w:t>Refrigerador para muestras biológicas y hemoderivados.</w:t>
      </w:r>
      <w:r w:rsidRPr="005E2FE8">
        <w:rPr>
          <w:rFonts w:ascii="Arial" w:hAnsi="Arial" w:cs="Arial"/>
          <w:sz w:val="22"/>
          <w:szCs w:val="22"/>
        </w:rPr>
        <w:t xml:space="preserve">  Equipo para preservar muestras biológicas a temperaturas entre 2 a 8 °C, con cajones de acero inoxidable con perforaciones uniformes para que circule el aire, y correderas con salida telescópica, con capacidades de acuerdo a productibilidad del hospital, puerta con doble panel de vidrio termoestable, con manija ergonómica y sistema de </w:t>
      </w:r>
      <w:proofErr w:type="spellStart"/>
      <w:r w:rsidRPr="005E2FE8">
        <w:rPr>
          <w:rFonts w:ascii="Arial" w:hAnsi="Arial" w:cs="Arial"/>
          <w:sz w:val="22"/>
          <w:szCs w:val="22"/>
        </w:rPr>
        <w:t>autocierre</w:t>
      </w:r>
      <w:proofErr w:type="spellEnd"/>
      <w:r w:rsidRPr="005E2FE8">
        <w:rPr>
          <w:rFonts w:ascii="Arial" w:hAnsi="Arial" w:cs="Arial"/>
          <w:sz w:val="22"/>
          <w:szCs w:val="22"/>
        </w:rPr>
        <w:t xml:space="preserve">, paneles exteriores en lámina galvanizada electrolíticamente cubierto con pintura </w:t>
      </w:r>
      <w:proofErr w:type="spellStart"/>
      <w:r w:rsidRPr="005E2FE8">
        <w:rPr>
          <w:rFonts w:ascii="Arial" w:hAnsi="Arial" w:cs="Arial"/>
          <w:sz w:val="22"/>
          <w:szCs w:val="22"/>
        </w:rPr>
        <w:t>epoxica</w:t>
      </w:r>
      <w:proofErr w:type="spellEnd"/>
      <w:r w:rsidRPr="005E2FE8">
        <w:rPr>
          <w:rFonts w:ascii="Arial" w:hAnsi="Arial" w:cs="Arial"/>
          <w:sz w:val="22"/>
          <w:szCs w:val="22"/>
        </w:rPr>
        <w:t xml:space="preserve">, sin partes filosas, rebabas o sobrantes de material, plumillas para el </w:t>
      </w:r>
      <w:proofErr w:type="spellStart"/>
      <w:r w:rsidRPr="005E2FE8">
        <w:rPr>
          <w:rFonts w:ascii="Arial" w:hAnsi="Arial" w:cs="Arial"/>
          <w:sz w:val="22"/>
          <w:szCs w:val="22"/>
        </w:rPr>
        <w:t>graficador</w:t>
      </w:r>
      <w:proofErr w:type="spellEnd"/>
      <w:r w:rsidRPr="005E2FE8">
        <w:rPr>
          <w:rFonts w:ascii="Arial" w:hAnsi="Arial" w:cs="Arial"/>
          <w:sz w:val="22"/>
          <w:szCs w:val="22"/>
        </w:rPr>
        <w:t xml:space="preserve"> y gráficas para el </w:t>
      </w:r>
      <w:proofErr w:type="spellStart"/>
      <w:r w:rsidRPr="005E2FE8">
        <w:rPr>
          <w:rFonts w:ascii="Arial" w:hAnsi="Arial" w:cs="Arial"/>
          <w:sz w:val="22"/>
          <w:szCs w:val="22"/>
        </w:rPr>
        <w:t>graficador</w:t>
      </w:r>
      <w:proofErr w:type="spellEnd"/>
      <w:r w:rsidRPr="005E2FE8">
        <w:rPr>
          <w:rFonts w:ascii="Arial" w:hAnsi="Arial" w:cs="Arial"/>
          <w:sz w:val="22"/>
          <w:szCs w:val="22"/>
        </w:rPr>
        <w:t xml:space="preserve"> (suficientes para cubrir la duración de contrato),  con alarma audible y visual y capacidad de conectarse a un sistema de alarma remota.</w:t>
      </w:r>
    </w:p>
    <w:p w:rsidR="007C55F6" w:rsidRDefault="007C55F6" w:rsidP="007C55F6">
      <w:pPr>
        <w:pStyle w:val="Prrafodelista"/>
        <w:rPr>
          <w:rFonts w:ascii="Arial" w:hAnsi="Arial" w:cs="Arial"/>
        </w:rPr>
      </w:pPr>
    </w:p>
    <w:p w:rsidR="007A612E" w:rsidRDefault="007A612E" w:rsidP="007C55F6">
      <w:pPr>
        <w:pStyle w:val="Prrafodelista"/>
        <w:rPr>
          <w:rFonts w:ascii="Arial" w:hAnsi="Arial" w:cs="Arial"/>
        </w:rPr>
      </w:pPr>
    </w:p>
    <w:p w:rsidR="007A612E" w:rsidRPr="007A612E" w:rsidRDefault="007A612E" w:rsidP="007A612E">
      <w:pPr>
        <w:spacing w:after="120"/>
        <w:jc w:val="both"/>
        <w:rPr>
          <w:rFonts w:ascii="Arial" w:hAnsi="Arial" w:cs="Arial"/>
          <w:bCs/>
          <w:spacing w:val="-2"/>
          <w:sz w:val="22"/>
          <w:szCs w:val="22"/>
        </w:rPr>
      </w:pPr>
      <w:r w:rsidRPr="007A612E">
        <w:rPr>
          <w:rFonts w:ascii="Arial" w:hAnsi="Arial" w:cs="Arial"/>
          <w:bCs/>
          <w:spacing w:val="-2"/>
          <w:sz w:val="22"/>
          <w:szCs w:val="22"/>
        </w:rPr>
        <w:t>Distribución de equipo por cantidad en las diferentes unidades de la partida de Banco de sangre:</w:t>
      </w:r>
    </w:p>
    <w:tbl>
      <w:tblPr>
        <w:tblW w:w="10298" w:type="dxa"/>
        <w:jc w:val="center"/>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6302"/>
        <w:gridCol w:w="1368"/>
        <w:gridCol w:w="1237"/>
        <w:gridCol w:w="1391"/>
      </w:tblGrid>
      <w:tr w:rsidR="007A612E" w:rsidRPr="007A612E" w:rsidTr="007A612E">
        <w:trPr>
          <w:trHeight w:val="342"/>
          <w:tblCellSpacing w:w="0" w:type="dxa"/>
          <w:jc w:val="center"/>
        </w:trPr>
        <w:tc>
          <w:tcPr>
            <w:tcW w:w="6302" w:type="dxa"/>
            <w:shd w:val="clear" w:color="auto" w:fill="B3B3B3"/>
            <w:vAlign w:val="bottom"/>
          </w:tcPr>
          <w:p w:rsidR="007A612E" w:rsidRPr="007A612E" w:rsidRDefault="007A612E" w:rsidP="00D96796">
            <w:pPr>
              <w:ind w:left="284"/>
              <w:jc w:val="center"/>
              <w:rPr>
                <w:rFonts w:ascii="Arial" w:hAnsi="Arial" w:cs="Arial"/>
                <w:bCs/>
                <w:snapToGrid w:val="0"/>
              </w:rPr>
            </w:pPr>
          </w:p>
          <w:p w:rsidR="007A612E" w:rsidRPr="007A612E" w:rsidRDefault="007A612E" w:rsidP="00D96796">
            <w:pPr>
              <w:ind w:left="284"/>
              <w:jc w:val="center"/>
              <w:rPr>
                <w:rFonts w:ascii="Arial" w:hAnsi="Arial" w:cs="Arial"/>
                <w:snapToGrid w:val="0"/>
              </w:rPr>
            </w:pPr>
            <w:r w:rsidRPr="007A612E">
              <w:rPr>
                <w:rFonts w:ascii="Arial" w:hAnsi="Arial" w:cs="Arial"/>
                <w:bCs/>
                <w:snapToGrid w:val="0"/>
              </w:rPr>
              <w:t>DESCRIPCIÓN</w:t>
            </w:r>
          </w:p>
        </w:tc>
        <w:tc>
          <w:tcPr>
            <w:tcW w:w="1368" w:type="dxa"/>
            <w:shd w:val="clear" w:color="auto" w:fill="B3B3B3"/>
            <w:vAlign w:val="bottom"/>
          </w:tcPr>
          <w:p w:rsidR="007A612E" w:rsidRPr="007A612E" w:rsidRDefault="007A612E" w:rsidP="00D96796">
            <w:pPr>
              <w:jc w:val="center"/>
              <w:rPr>
                <w:rFonts w:ascii="Arial" w:hAnsi="Arial" w:cs="Arial"/>
                <w:snapToGrid w:val="0"/>
              </w:rPr>
            </w:pPr>
            <w:r w:rsidRPr="007A612E">
              <w:rPr>
                <w:rFonts w:ascii="Arial" w:hAnsi="Arial" w:cs="Arial"/>
                <w:bCs/>
                <w:snapToGrid w:val="0"/>
              </w:rPr>
              <w:t>TIJUANA</w:t>
            </w:r>
          </w:p>
        </w:tc>
        <w:tc>
          <w:tcPr>
            <w:tcW w:w="1237" w:type="dxa"/>
            <w:shd w:val="clear" w:color="auto" w:fill="B3B3B3"/>
            <w:vAlign w:val="bottom"/>
          </w:tcPr>
          <w:p w:rsidR="007A612E" w:rsidRPr="007A612E" w:rsidRDefault="007A612E" w:rsidP="00D96796">
            <w:pPr>
              <w:ind w:left="8"/>
              <w:jc w:val="center"/>
              <w:rPr>
                <w:rFonts w:ascii="Arial" w:hAnsi="Arial" w:cs="Arial"/>
                <w:snapToGrid w:val="0"/>
              </w:rPr>
            </w:pPr>
            <w:r w:rsidRPr="007A612E">
              <w:rPr>
                <w:rFonts w:ascii="Arial" w:hAnsi="Arial" w:cs="Arial"/>
                <w:bCs/>
                <w:snapToGrid w:val="0"/>
              </w:rPr>
              <w:t>MEXICALI</w:t>
            </w:r>
          </w:p>
        </w:tc>
        <w:tc>
          <w:tcPr>
            <w:tcW w:w="1391" w:type="dxa"/>
            <w:shd w:val="clear" w:color="auto" w:fill="B3B3B3"/>
            <w:vAlign w:val="bottom"/>
          </w:tcPr>
          <w:p w:rsidR="007A612E" w:rsidRPr="007A612E" w:rsidRDefault="007A612E" w:rsidP="00D96796">
            <w:pPr>
              <w:ind w:left="13"/>
              <w:jc w:val="center"/>
              <w:rPr>
                <w:rFonts w:ascii="Arial" w:hAnsi="Arial" w:cs="Arial"/>
                <w:snapToGrid w:val="0"/>
              </w:rPr>
            </w:pPr>
            <w:r w:rsidRPr="007A612E">
              <w:rPr>
                <w:rFonts w:ascii="Arial" w:hAnsi="Arial" w:cs="Arial"/>
                <w:bCs/>
                <w:snapToGrid w:val="0"/>
              </w:rPr>
              <w:t>ENSENADA</w:t>
            </w:r>
          </w:p>
        </w:tc>
      </w:tr>
      <w:tr w:rsidR="007A612E" w:rsidRPr="007A612E" w:rsidTr="007A612E">
        <w:trPr>
          <w:trHeight w:val="232"/>
          <w:tblCellSpacing w:w="0" w:type="dxa"/>
          <w:jc w:val="center"/>
        </w:trPr>
        <w:tc>
          <w:tcPr>
            <w:tcW w:w="6302" w:type="dxa"/>
            <w:vAlign w:val="bottom"/>
          </w:tcPr>
          <w:p w:rsidR="007A612E" w:rsidRPr="007A612E" w:rsidRDefault="007A612E" w:rsidP="00D96796">
            <w:pPr>
              <w:ind w:left="135"/>
              <w:jc w:val="both"/>
              <w:rPr>
                <w:rFonts w:ascii="Arial" w:hAnsi="Arial" w:cs="Arial"/>
                <w:snapToGrid w:val="0"/>
              </w:rPr>
            </w:pPr>
            <w:r w:rsidRPr="007A612E">
              <w:rPr>
                <w:rFonts w:ascii="Arial" w:hAnsi="Arial" w:cs="Arial"/>
                <w:snapToGrid w:val="0"/>
              </w:rPr>
              <w:t>BALANZA RECOLECTORA Y MEZCLADORA</w:t>
            </w:r>
          </w:p>
        </w:tc>
        <w:tc>
          <w:tcPr>
            <w:tcW w:w="1368" w:type="dxa"/>
            <w:vAlign w:val="bottom"/>
          </w:tcPr>
          <w:p w:rsidR="007A612E" w:rsidRPr="007A612E" w:rsidRDefault="007A612E" w:rsidP="00D96796">
            <w:pPr>
              <w:jc w:val="center"/>
              <w:rPr>
                <w:rFonts w:ascii="Arial" w:hAnsi="Arial" w:cs="Arial"/>
                <w:snapToGrid w:val="0"/>
              </w:rPr>
            </w:pPr>
            <w:r w:rsidRPr="007A612E">
              <w:rPr>
                <w:rFonts w:ascii="Arial" w:hAnsi="Arial" w:cs="Arial"/>
                <w:snapToGrid w:val="0"/>
              </w:rPr>
              <w:t>2</w:t>
            </w:r>
          </w:p>
        </w:tc>
        <w:tc>
          <w:tcPr>
            <w:tcW w:w="1237" w:type="dxa"/>
            <w:vAlign w:val="bottom"/>
          </w:tcPr>
          <w:p w:rsidR="007A612E" w:rsidRPr="007A612E" w:rsidRDefault="007A612E" w:rsidP="00D96796">
            <w:pPr>
              <w:jc w:val="center"/>
              <w:rPr>
                <w:rFonts w:ascii="Arial" w:hAnsi="Arial" w:cs="Arial"/>
                <w:snapToGrid w:val="0"/>
              </w:rPr>
            </w:pPr>
            <w:r w:rsidRPr="007A612E">
              <w:rPr>
                <w:rFonts w:ascii="Arial" w:hAnsi="Arial" w:cs="Arial"/>
                <w:snapToGrid w:val="0"/>
              </w:rPr>
              <w:t>2</w:t>
            </w:r>
          </w:p>
        </w:tc>
        <w:tc>
          <w:tcPr>
            <w:tcW w:w="1391" w:type="dxa"/>
            <w:vAlign w:val="bottom"/>
          </w:tcPr>
          <w:p w:rsidR="007A612E" w:rsidRPr="007A612E" w:rsidRDefault="007A612E" w:rsidP="00D96796">
            <w:pPr>
              <w:jc w:val="center"/>
              <w:rPr>
                <w:rFonts w:ascii="Arial" w:hAnsi="Arial" w:cs="Arial"/>
                <w:snapToGrid w:val="0"/>
              </w:rPr>
            </w:pPr>
            <w:r w:rsidRPr="007A612E">
              <w:rPr>
                <w:rFonts w:ascii="Arial" w:hAnsi="Arial" w:cs="Arial"/>
                <w:snapToGrid w:val="0"/>
              </w:rPr>
              <w:t>2</w:t>
            </w:r>
          </w:p>
        </w:tc>
      </w:tr>
      <w:tr w:rsidR="007A612E" w:rsidRPr="007A612E" w:rsidTr="007A612E">
        <w:trPr>
          <w:trHeight w:val="232"/>
          <w:tblCellSpacing w:w="0" w:type="dxa"/>
          <w:jc w:val="center"/>
        </w:trPr>
        <w:tc>
          <w:tcPr>
            <w:tcW w:w="6302" w:type="dxa"/>
            <w:vAlign w:val="bottom"/>
          </w:tcPr>
          <w:p w:rsidR="007A612E" w:rsidRPr="007A612E" w:rsidRDefault="007A612E" w:rsidP="00D96796">
            <w:pPr>
              <w:ind w:left="135"/>
              <w:jc w:val="both"/>
              <w:rPr>
                <w:rFonts w:ascii="Arial" w:hAnsi="Arial" w:cs="Arial"/>
                <w:snapToGrid w:val="0"/>
              </w:rPr>
            </w:pPr>
            <w:r w:rsidRPr="007A612E">
              <w:rPr>
                <w:rFonts w:ascii="Arial" w:hAnsi="Arial" w:cs="Arial"/>
                <w:snapToGrid w:val="0"/>
              </w:rPr>
              <w:t>SILLÓN</w:t>
            </w:r>
          </w:p>
        </w:tc>
        <w:tc>
          <w:tcPr>
            <w:tcW w:w="1368" w:type="dxa"/>
            <w:vAlign w:val="bottom"/>
          </w:tcPr>
          <w:p w:rsidR="007A612E" w:rsidRPr="007A612E" w:rsidRDefault="007A612E" w:rsidP="00D96796">
            <w:pPr>
              <w:jc w:val="center"/>
              <w:rPr>
                <w:rFonts w:ascii="Arial" w:hAnsi="Arial" w:cs="Arial"/>
                <w:snapToGrid w:val="0"/>
              </w:rPr>
            </w:pPr>
            <w:r w:rsidRPr="007A612E">
              <w:rPr>
                <w:rFonts w:ascii="Arial" w:hAnsi="Arial" w:cs="Arial"/>
                <w:snapToGrid w:val="0"/>
              </w:rPr>
              <w:t>2</w:t>
            </w:r>
          </w:p>
        </w:tc>
        <w:tc>
          <w:tcPr>
            <w:tcW w:w="1237" w:type="dxa"/>
            <w:vAlign w:val="bottom"/>
          </w:tcPr>
          <w:p w:rsidR="007A612E" w:rsidRPr="007A612E" w:rsidRDefault="007A612E" w:rsidP="00D96796">
            <w:pPr>
              <w:jc w:val="center"/>
              <w:rPr>
                <w:rFonts w:ascii="Arial" w:hAnsi="Arial" w:cs="Arial"/>
                <w:snapToGrid w:val="0"/>
              </w:rPr>
            </w:pPr>
            <w:r w:rsidRPr="007A612E">
              <w:rPr>
                <w:rFonts w:ascii="Arial" w:hAnsi="Arial" w:cs="Arial"/>
                <w:snapToGrid w:val="0"/>
              </w:rPr>
              <w:t>2</w:t>
            </w:r>
          </w:p>
        </w:tc>
        <w:tc>
          <w:tcPr>
            <w:tcW w:w="1391" w:type="dxa"/>
            <w:vAlign w:val="bottom"/>
          </w:tcPr>
          <w:p w:rsidR="007A612E" w:rsidRPr="007A612E" w:rsidRDefault="007A612E" w:rsidP="00D96796">
            <w:pPr>
              <w:jc w:val="center"/>
              <w:rPr>
                <w:rFonts w:ascii="Arial" w:hAnsi="Arial" w:cs="Arial"/>
                <w:snapToGrid w:val="0"/>
              </w:rPr>
            </w:pPr>
            <w:r w:rsidRPr="007A612E">
              <w:rPr>
                <w:rFonts w:ascii="Arial" w:hAnsi="Arial" w:cs="Arial"/>
                <w:snapToGrid w:val="0"/>
              </w:rPr>
              <w:t>2</w:t>
            </w:r>
          </w:p>
        </w:tc>
      </w:tr>
      <w:tr w:rsidR="007A612E" w:rsidRPr="007A612E" w:rsidTr="007A612E">
        <w:trPr>
          <w:trHeight w:val="232"/>
          <w:tblCellSpacing w:w="0" w:type="dxa"/>
          <w:jc w:val="center"/>
        </w:trPr>
        <w:tc>
          <w:tcPr>
            <w:tcW w:w="6302" w:type="dxa"/>
            <w:vAlign w:val="bottom"/>
          </w:tcPr>
          <w:p w:rsidR="007A612E" w:rsidRPr="007A612E" w:rsidRDefault="007A612E" w:rsidP="00D96796">
            <w:pPr>
              <w:ind w:left="135"/>
              <w:jc w:val="both"/>
              <w:rPr>
                <w:rFonts w:ascii="Arial" w:hAnsi="Arial" w:cs="Arial"/>
                <w:snapToGrid w:val="0"/>
              </w:rPr>
            </w:pPr>
            <w:r w:rsidRPr="007A612E">
              <w:rPr>
                <w:rFonts w:ascii="Arial" w:hAnsi="Arial" w:cs="Arial"/>
                <w:snapToGrid w:val="0"/>
              </w:rPr>
              <w:t>FRACCIONADOR DE HEMODERIVADOS</w:t>
            </w:r>
          </w:p>
        </w:tc>
        <w:tc>
          <w:tcPr>
            <w:tcW w:w="1368" w:type="dxa"/>
            <w:vAlign w:val="bottom"/>
          </w:tcPr>
          <w:p w:rsidR="007A612E" w:rsidRPr="007A612E" w:rsidRDefault="007A612E" w:rsidP="00D96796">
            <w:pPr>
              <w:jc w:val="center"/>
              <w:rPr>
                <w:rFonts w:ascii="Arial" w:hAnsi="Arial" w:cs="Arial"/>
                <w:snapToGrid w:val="0"/>
              </w:rPr>
            </w:pPr>
            <w:r w:rsidRPr="007A612E">
              <w:rPr>
                <w:rFonts w:ascii="Arial" w:hAnsi="Arial" w:cs="Arial"/>
                <w:snapToGrid w:val="0"/>
              </w:rPr>
              <w:t>1</w:t>
            </w:r>
          </w:p>
        </w:tc>
        <w:tc>
          <w:tcPr>
            <w:tcW w:w="1237" w:type="dxa"/>
            <w:vAlign w:val="bottom"/>
          </w:tcPr>
          <w:p w:rsidR="007A612E" w:rsidRPr="007A612E" w:rsidRDefault="007A612E" w:rsidP="00D96796">
            <w:pPr>
              <w:jc w:val="center"/>
              <w:rPr>
                <w:rFonts w:ascii="Arial" w:hAnsi="Arial" w:cs="Arial"/>
                <w:snapToGrid w:val="0"/>
              </w:rPr>
            </w:pPr>
            <w:r w:rsidRPr="007A612E">
              <w:rPr>
                <w:rFonts w:ascii="Arial" w:hAnsi="Arial" w:cs="Arial"/>
                <w:snapToGrid w:val="0"/>
              </w:rPr>
              <w:t>1</w:t>
            </w:r>
          </w:p>
        </w:tc>
        <w:tc>
          <w:tcPr>
            <w:tcW w:w="1391" w:type="dxa"/>
            <w:vAlign w:val="bottom"/>
          </w:tcPr>
          <w:p w:rsidR="007A612E" w:rsidRPr="007A612E" w:rsidRDefault="007A612E" w:rsidP="00D96796">
            <w:pPr>
              <w:jc w:val="center"/>
              <w:rPr>
                <w:rFonts w:ascii="Arial" w:hAnsi="Arial" w:cs="Arial"/>
                <w:snapToGrid w:val="0"/>
              </w:rPr>
            </w:pPr>
            <w:r w:rsidRPr="007A612E">
              <w:rPr>
                <w:rFonts w:ascii="Arial" w:hAnsi="Arial" w:cs="Arial"/>
                <w:snapToGrid w:val="0"/>
              </w:rPr>
              <w:t>1</w:t>
            </w:r>
          </w:p>
        </w:tc>
      </w:tr>
      <w:tr w:rsidR="007A612E" w:rsidRPr="007A612E" w:rsidTr="007A612E">
        <w:trPr>
          <w:trHeight w:val="232"/>
          <w:tblCellSpacing w:w="0" w:type="dxa"/>
          <w:jc w:val="center"/>
        </w:trPr>
        <w:tc>
          <w:tcPr>
            <w:tcW w:w="6302" w:type="dxa"/>
            <w:vAlign w:val="bottom"/>
          </w:tcPr>
          <w:p w:rsidR="007A612E" w:rsidRPr="007A612E" w:rsidRDefault="007A612E" w:rsidP="00D96796">
            <w:pPr>
              <w:ind w:left="135"/>
              <w:jc w:val="both"/>
              <w:rPr>
                <w:rFonts w:ascii="Arial" w:hAnsi="Arial" w:cs="Arial"/>
                <w:snapToGrid w:val="0"/>
              </w:rPr>
            </w:pPr>
            <w:r w:rsidRPr="007A612E">
              <w:rPr>
                <w:rFonts w:ascii="Arial" w:hAnsi="Arial" w:cs="Arial"/>
                <w:snapToGrid w:val="0"/>
              </w:rPr>
              <w:t>AGITADOR DE PLAQUETAS CON INCUBADORA INCLUIDA</w:t>
            </w:r>
          </w:p>
        </w:tc>
        <w:tc>
          <w:tcPr>
            <w:tcW w:w="1368" w:type="dxa"/>
            <w:vAlign w:val="bottom"/>
          </w:tcPr>
          <w:p w:rsidR="007A612E" w:rsidRPr="007A612E" w:rsidRDefault="007A612E" w:rsidP="00D96796">
            <w:pPr>
              <w:jc w:val="center"/>
              <w:rPr>
                <w:rFonts w:ascii="Arial" w:hAnsi="Arial" w:cs="Arial"/>
                <w:snapToGrid w:val="0"/>
              </w:rPr>
            </w:pPr>
            <w:r w:rsidRPr="007A612E">
              <w:rPr>
                <w:rFonts w:ascii="Arial" w:hAnsi="Arial" w:cs="Arial"/>
                <w:snapToGrid w:val="0"/>
              </w:rPr>
              <w:t>1</w:t>
            </w:r>
          </w:p>
        </w:tc>
        <w:tc>
          <w:tcPr>
            <w:tcW w:w="1237" w:type="dxa"/>
            <w:vAlign w:val="bottom"/>
          </w:tcPr>
          <w:p w:rsidR="007A612E" w:rsidRPr="007A612E" w:rsidRDefault="007A612E" w:rsidP="00D96796">
            <w:pPr>
              <w:jc w:val="center"/>
              <w:rPr>
                <w:rFonts w:ascii="Arial" w:hAnsi="Arial" w:cs="Arial"/>
                <w:snapToGrid w:val="0"/>
              </w:rPr>
            </w:pPr>
            <w:r w:rsidRPr="007A612E">
              <w:rPr>
                <w:rFonts w:ascii="Arial" w:hAnsi="Arial" w:cs="Arial"/>
                <w:snapToGrid w:val="0"/>
              </w:rPr>
              <w:t>1</w:t>
            </w:r>
          </w:p>
        </w:tc>
        <w:tc>
          <w:tcPr>
            <w:tcW w:w="1391" w:type="dxa"/>
            <w:vAlign w:val="bottom"/>
          </w:tcPr>
          <w:p w:rsidR="007A612E" w:rsidRPr="007A612E" w:rsidRDefault="007A612E" w:rsidP="00D96796">
            <w:pPr>
              <w:jc w:val="center"/>
              <w:rPr>
                <w:rFonts w:ascii="Arial" w:hAnsi="Arial" w:cs="Arial"/>
                <w:snapToGrid w:val="0"/>
              </w:rPr>
            </w:pPr>
            <w:r w:rsidRPr="007A612E">
              <w:rPr>
                <w:rFonts w:ascii="Arial" w:hAnsi="Arial" w:cs="Arial"/>
                <w:snapToGrid w:val="0"/>
              </w:rPr>
              <w:t>1</w:t>
            </w:r>
          </w:p>
        </w:tc>
      </w:tr>
      <w:tr w:rsidR="007A612E" w:rsidRPr="007A612E" w:rsidTr="007A612E">
        <w:trPr>
          <w:trHeight w:val="232"/>
          <w:tblCellSpacing w:w="0" w:type="dxa"/>
          <w:jc w:val="center"/>
        </w:trPr>
        <w:tc>
          <w:tcPr>
            <w:tcW w:w="6302" w:type="dxa"/>
            <w:vAlign w:val="bottom"/>
          </w:tcPr>
          <w:p w:rsidR="007A612E" w:rsidRPr="007A612E" w:rsidRDefault="007A612E" w:rsidP="00D96796">
            <w:pPr>
              <w:ind w:left="135"/>
              <w:jc w:val="both"/>
              <w:rPr>
                <w:rFonts w:ascii="Arial" w:hAnsi="Arial" w:cs="Arial"/>
                <w:snapToGrid w:val="0"/>
              </w:rPr>
            </w:pPr>
            <w:r w:rsidRPr="007A612E">
              <w:rPr>
                <w:rFonts w:ascii="Arial" w:hAnsi="Arial" w:cs="Arial"/>
                <w:snapToGrid w:val="0"/>
              </w:rPr>
              <w:t>CENTRIFUGA DE PISO CON GABINETE REFRIGERADA.</w:t>
            </w:r>
          </w:p>
        </w:tc>
        <w:tc>
          <w:tcPr>
            <w:tcW w:w="1368" w:type="dxa"/>
            <w:vAlign w:val="bottom"/>
          </w:tcPr>
          <w:p w:rsidR="007A612E" w:rsidRPr="007A612E" w:rsidRDefault="007A612E" w:rsidP="00D96796">
            <w:pPr>
              <w:jc w:val="center"/>
              <w:rPr>
                <w:rFonts w:ascii="Arial" w:hAnsi="Arial" w:cs="Arial"/>
                <w:snapToGrid w:val="0"/>
              </w:rPr>
            </w:pPr>
            <w:r w:rsidRPr="007A612E">
              <w:rPr>
                <w:rFonts w:ascii="Arial" w:hAnsi="Arial" w:cs="Arial"/>
                <w:snapToGrid w:val="0"/>
              </w:rPr>
              <w:t>1</w:t>
            </w:r>
          </w:p>
        </w:tc>
        <w:tc>
          <w:tcPr>
            <w:tcW w:w="1237" w:type="dxa"/>
            <w:vAlign w:val="bottom"/>
          </w:tcPr>
          <w:p w:rsidR="007A612E" w:rsidRPr="007A612E" w:rsidRDefault="007A612E" w:rsidP="00D96796">
            <w:pPr>
              <w:jc w:val="center"/>
              <w:rPr>
                <w:rFonts w:ascii="Arial" w:hAnsi="Arial" w:cs="Arial"/>
                <w:snapToGrid w:val="0"/>
              </w:rPr>
            </w:pPr>
            <w:r w:rsidRPr="007A612E">
              <w:rPr>
                <w:rFonts w:ascii="Arial" w:hAnsi="Arial" w:cs="Arial"/>
                <w:snapToGrid w:val="0"/>
              </w:rPr>
              <w:t>1</w:t>
            </w:r>
          </w:p>
        </w:tc>
        <w:tc>
          <w:tcPr>
            <w:tcW w:w="1391" w:type="dxa"/>
            <w:vAlign w:val="bottom"/>
          </w:tcPr>
          <w:p w:rsidR="007A612E" w:rsidRPr="007A612E" w:rsidRDefault="007A612E" w:rsidP="00D96796">
            <w:pPr>
              <w:jc w:val="center"/>
              <w:rPr>
                <w:rFonts w:ascii="Arial" w:hAnsi="Arial" w:cs="Arial"/>
                <w:snapToGrid w:val="0"/>
              </w:rPr>
            </w:pPr>
            <w:r w:rsidRPr="007A612E">
              <w:rPr>
                <w:rFonts w:ascii="Arial" w:hAnsi="Arial" w:cs="Arial"/>
                <w:snapToGrid w:val="0"/>
              </w:rPr>
              <w:t>1</w:t>
            </w:r>
          </w:p>
        </w:tc>
      </w:tr>
      <w:tr w:rsidR="007A612E" w:rsidRPr="007A612E" w:rsidTr="007A612E">
        <w:trPr>
          <w:trHeight w:val="232"/>
          <w:tblCellSpacing w:w="0" w:type="dxa"/>
          <w:jc w:val="center"/>
        </w:trPr>
        <w:tc>
          <w:tcPr>
            <w:tcW w:w="6302" w:type="dxa"/>
            <w:vAlign w:val="bottom"/>
          </w:tcPr>
          <w:p w:rsidR="007A612E" w:rsidRPr="007A612E" w:rsidRDefault="007A612E" w:rsidP="00D96796">
            <w:pPr>
              <w:ind w:left="135"/>
              <w:jc w:val="both"/>
              <w:rPr>
                <w:rFonts w:ascii="Arial" w:hAnsi="Arial" w:cs="Arial"/>
                <w:snapToGrid w:val="0"/>
              </w:rPr>
            </w:pPr>
            <w:r w:rsidRPr="007A612E">
              <w:rPr>
                <w:rFonts w:ascii="Arial" w:hAnsi="Arial" w:cs="Arial"/>
                <w:snapToGrid w:val="0"/>
              </w:rPr>
              <w:t>CENTRIFUGA DE CABEZAL INTERCAMBIABLE</w:t>
            </w:r>
          </w:p>
        </w:tc>
        <w:tc>
          <w:tcPr>
            <w:tcW w:w="1368" w:type="dxa"/>
            <w:vAlign w:val="bottom"/>
          </w:tcPr>
          <w:p w:rsidR="007A612E" w:rsidRPr="007A612E" w:rsidRDefault="007A612E" w:rsidP="00D96796">
            <w:pPr>
              <w:jc w:val="center"/>
              <w:rPr>
                <w:rFonts w:ascii="Arial" w:hAnsi="Arial" w:cs="Arial"/>
                <w:snapToGrid w:val="0"/>
              </w:rPr>
            </w:pPr>
            <w:r w:rsidRPr="007A612E">
              <w:rPr>
                <w:rFonts w:ascii="Arial" w:hAnsi="Arial" w:cs="Arial"/>
                <w:snapToGrid w:val="0"/>
              </w:rPr>
              <w:t>1</w:t>
            </w:r>
          </w:p>
        </w:tc>
        <w:tc>
          <w:tcPr>
            <w:tcW w:w="1237" w:type="dxa"/>
            <w:vAlign w:val="bottom"/>
          </w:tcPr>
          <w:p w:rsidR="007A612E" w:rsidRPr="007A612E" w:rsidRDefault="007A612E" w:rsidP="00D96796">
            <w:pPr>
              <w:jc w:val="center"/>
              <w:rPr>
                <w:rFonts w:ascii="Arial" w:hAnsi="Arial" w:cs="Arial"/>
                <w:snapToGrid w:val="0"/>
              </w:rPr>
            </w:pPr>
            <w:r w:rsidRPr="007A612E">
              <w:rPr>
                <w:rFonts w:ascii="Arial" w:hAnsi="Arial" w:cs="Arial"/>
                <w:snapToGrid w:val="0"/>
              </w:rPr>
              <w:t>1</w:t>
            </w:r>
          </w:p>
        </w:tc>
        <w:tc>
          <w:tcPr>
            <w:tcW w:w="1391" w:type="dxa"/>
            <w:vAlign w:val="bottom"/>
          </w:tcPr>
          <w:p w:rsidR="007A612E" w:rsidRPr="007A612E" w:rsidRDefault="007A612E" w:rsidP="00D96796">
            <w:pPr>
              <w:jc w:val="center"/>
              <w:rPr>
                <w:rFonts w:ascii="Arial" w:hAnsi="Arial" w:cs="Arial"/>
                <w:snapToGrid w:val="0"/>
              </w:rPr>
            </w:pPr>
            <w:r w:rsidRPr="007A612E">
              <w:rPr>
                <w:rFonts w:ascii="Arial" w:hAnsi="Arial" w:cs="Arial"/>
                <w:snapToGrid w:val="0"/>
              </w:rPr>
              <w:t>1</w:t>
            </w:r>
          </w:p>
        </w:tc>
      </w:tr>
      <w:tr w:rsidR="007A612E" w:rsidRPr="007A612E" w:rsidTr="007A612E">
        <w:trPr>
          <w:trHeight w:val="232"/>
          <w:tblCellSpacing w:w="0" w:type="dxa"/>
          <w:jc w:val="center"/>
        </w:trPr>
        <w:tc>
          <w:tcPr>
            <w:tcW w:w="6302" w:type="dxa"/>
            <w:vAlign w:val="bottom"/>
          </w:tcPr>
          <w:p w:rsidR="007A612E" w:rsidRPr="007A612E" w:rsidRDefault="007A612E" w:rsidP="00D96796">
            <w:pPr>
              <w:ind w:left="135"/>
              <w:jc w:val="both"/>
              <w:rPr>
                <w:rFonts w:ascii="Arial" w:hAnsi="Arial" w:cs="Arial"/>
                <w:snapToGrid w:val="0"/>
              </w:rPr>
            </w:pPr>
            <w:r w:rsidRPr="007A612E">
              <w:rPr>
                <w:rFonts w:ascii="Arial" w:hAnsi="Arial" w:cs="Arial"/>
                <w:snapToGrid w:val="0"/>
              </w:rPr>
              <w:t>CENTRIFUGA DE MESA (SEROFUGE):</w:t>
            </w:r>
          </w:p>
        </w:tc>
        <w:tc>
          <w:tcPr>
            <w:tcW w:w="1368" w:type="dxa"/>
            <w:vAlign w:val="bottom"/>
          </w:tcPr>
          <w:p w:rsidR="007A612E" w:rsidRPr="007A612E" w:rsidRDefault="007A612E" w:rsidP="00D96796">
            <w:pPr>
              <w:jc w:val="center"/>
              <w:rPr>
                <w:rFonts w:ascii="Arial" w:hAnsi="Arial" w:cs="Arial"/>
                <w:snapToGrid w:val="0"/>
              </w:rPr>
            </w:pPr>
            <w:r w:rsidRPr="007A612E">
              <w:rPr>
                <w:rFonts w:ascii="Arial" w:hAnsi="Arial" w:cs="Arial"/>
                <w:snapToGrid w:val="0"/>
              </w:rPr>
              <w:t>1</w:t>
            </w:r>
          </w:p>
        </w:tc>
        <w:tc>
          <w:tcPr>
            <w:tcW w:w="1237" w:type="dxa"/>
            <w:vAlign w:val="bottom"/>
          </w:tcPr>
          <w:p w:rsidR="007A612E" w:rsidRPr="007A612E" w:rsidRDefault="007A612E" w:rsidP="00D96796">
            <w:pPr>
              <w:jc w:val="center"/>
              <w:rPr>
                <w:rFonts w:ascii="Arial" w:hAnsi="Arial" w:cs="Arial"/>
                <w:snapToGrid w:val="0"/>
              </w:rPr>
            </w:pPr>
            <w:r w:rsidRPr="007A612E">
              <w:rPr>
                <w:rFonts w:ascii="Arial" w:hAnsi="Arial" w:cs="Arial"/>
                <w:snapToGrid w:val="0"/>
              </w:rPr>
              <w:t>1</w:t>
            </w:r>
          </w:p>
        </w:tc>
        <w:tc>
          <w:tcPr>
            <w:tcW w:w="1391" w:type="dxa"/>
            <w:vAlign w:val="bottom"/>
          </w:tcPr>
          <w:p w:rsidR="007A612E" w:rsidRPr="007A612E" w:rsidRDefault="007A612E" w:rsidP="00D96796">
            <w:pPr>
              <w:jc w:val="center"/>
              <w:rPr>
                <w:rFonts w:ascii="Arial" w:hAnsi="Arial" w:cs="Arial"/>
                <w:snapToGrid w:val="0"/>
              </w:rPr>
            </w:pPr>
            <w:r w:rsidRPr="007A612E">
              <w:rPr>
                <w:rFonts w:ascii="Arial" w:hAnsi="Arial" w:cs="Arial"/>
                <w:snapToGrid w:val="0"/>
              </w:rPr>
              <w:t>1</w:t>
            </w:r>
          </w:p>
        </w:tc>
      </w:tr>
      <w:tr w:rsidR="007A612E" w:rsidRPr="007A612E" w:rsidTr="007A612E">
        <w:trPr>
          <w:trHeight w:val="232"/>
          <w:tblCellSpacing w:w="0" w:type="dxa"/>
          <w:jc w:val="center"/>
        </w:trPr>
        <w:tc>
          <w:tcPr>
            <w:tcW w:w="6302" w:type="dxa"/>
            <w:vAlign w:val="bottom"/>
          </w:tcPr>
          <w:p w:rsidR="007A612E" w:rsidRPr="007A612E" w:rsidRDefault="007A612E" w:rsidP="00D96796">
            <w:pPr>
              <w:ind w:left="135"/>
              <w:jc w:val="both"/>
              <w:rPr>
                <w:rFonts w:ascii="Arial" w:hAnsi="Arial" w:cs="Arial"/>
                <w:snapToGrid w:val="0"/>
              </w:rPr>
            </w:pPr>
            <w:r w:rsidRPr="007A612E">
              <w:rPr>
                <w:rFonts w:ascii="Arial" w:hAnsi="Arial" w:cs="Arial"/>
                <w:snapToGrid w:val="0"/>
              </w:rPr>
              <w:t>SELLADOR</w:t>
            </w:r>
          </w:p>
        </w:tc>
        <w:tc>
          <w:tcPr>
            <w:tcW w:w="1368" w:type="dxa"/>
            <w:vAlign w:val="bottom"/>
          </w:tcPr>
          <w:p w:rsidR="007A612E" w:rsidRPr="007A612E" w:rsidRDefault="007A612E" w:rsidP="00D96796">
            <w:pPr>
              <w:jc w:val="center"/>
              <w:rPr>
                <w:rFonts w:ascii="Arial" w:hAnsi="Arial" w:cs="Arial"/>
                <w:snapToGrid w:val="0"/>
              </w:rPr>
            </w:pPr>
            <w:r w:rsidRPr="007A612E">
              <w:rPr>
                <w:rFonts w:ascii="Arial" w:hAnsi="Arial" w:cs="Arial"/>
                <w:snapToGrid w:val="0"/>
              </w:rPr>
              <w:t>1</w:t>
            </w:r>
          </w:p>
        </w:tc>
        <w:tc>
          <w:tcPr>
            <w:tcW w:w="1237" w:type="dxa"/>
            <w:vAlign w:val="bottom"/>
          </w:tcPr>
          <w:p w:rsidR="007A612E" w:rsidRPr="007A612E" w:rsidRDefault="007A612E" w:rsidP="00D96796">
            <w:pPr>
              <w:jc w:val="center"/>
              <w:rPr>
                <w:rFonts w:ascii="Arial" w:hAnsi="Arial" w:cs="Arial"/>
                <w:snapToGrid w:val="0"/>
              </w:rPr>
            </w:pPr>
            <w:r w:rsidRPr="007A612E">
              <w:rPr>
                <w:rFonts w:ascii="Arial" w:hAnsi="Arial" w:cs="Arial"/>
                <w:snapToGrid w:val="0"/>
              </w:rPr>
              <w:t>1</w:t>
            </w:r>
          </w:p>
        </w:tc>
        <w:tc>
          <w:tcPr>
            <w:tcW w:w="1391" w:type="dxa"/>
            <w:vAlign w:val="bottom"/>
          </w:tcPr>
          <w:p w:rsidR="007A612E" w:rsidRPr="007A612E" w:rsidRDefault="007A612E" w:rsidP="00D96796">
            <w:pPr>
              <w:jc w:val="center"/>
              <w:rPr>
                <w:rFonts w:ascii="Arial" w:hAnsi="Arial" w:cs="Arial"/>
                <w:snapToGrid w:val="0"/>
              </w:rPr>
            </w:pPr>
            <w:r w:rsidRPr="007A612E">
              <w:rPr>
                <w:rFonts w:ascii="Arial" w:hAnsi="Arial" w:cs="Arial"/>
                <w:snapToGrid w:val="0"/>
              </w:rPr>
              <w:t>1</w:t>
            </w:r>
          </w:p>
        </w:tc>
      </w:tr>
      <w:tr w:rsidR="007A612E" w:rsidRPr="007A612E" w:rsidTr="007A612E">
        <w:trPr>
          <w:trHeight w:val="232"/>
          <w:tblCellSpacing w:w="0" w:type="dxa"/>
          <w:jc w:val="center"/>
        </w:trPr>
        <w:tc>
          <w:tcPr>
            <w:tcW w:w="6302" w:type="dxa"/>
            <w:vAlign w:val="bottom"/>
          </w:tcPr>
          <w:p w:rsidR="007A612E" w:rsidRPr="007A612E" w:rsidRDefault="007A612E" w:rsidP="00D96796">
            <w:pPr>
              <w:ind w:left="135"/>
              <w:jc w:val="both"/>
              <w:rPr>
                <w:rFonts w:ascii="Arial" w:hAnsi="Arial" w:cs="Arial"/>
                <w:snapToGrid w:val="0"/>
              </w:rPr>
            </w:pPr>
            <w:r w:rsidRPr="007A612E">
              <w:rPr>
                <w:rFonts w:ascii="Arial" w:hAnsi="Arial" w:cs="Arial"/>
                <w:snapToGrid w:val="0"/>
              </w:rPr>
              <w:t>CONGELADOR RÁPIDO DE PLASMA</w:t>
            </w:r>
          </w:p>
        </w:tc>
        <w:tc>
          <w:tcPr>
            <w:tcW w:w="1368" w:type="dxa"/>
            <w:vAlign w:val="bottom"/>
          </w:tcPr>
          <w:p w:rsidR="007A612E" w:rsidRPr="007A612E" w:rsidRDefault="007A612E" w:rsidP="00D96796">
            <w:pPr>
              <w:jc w:val="center"/>
              <w:rPr>
                <w:rFonts w:ascii="Arial" w:hAnsi="Arial" w:cs="Arial"/>
                <w:snapToGrid w:val="0"/>
              </w:rPr>
            </w:pPr>
            <w:r w:rsidRPr="007A612E">
              <w:rPr>
                <w:rFonts w:ascii="Arial" w:hAnsi="Arial" w:cs="Arial"/>
                <w:snapToGrid w:val="0"/>
              </w:rPr>
              <w:t>1</w:t>
            </w:r>
          </w:p>
        </w:tc>
        <w:tc>
          <w:tcPr>
            <w:tcW w:w="1237" w:type="dxa"/>
            <w:vAlign w:val="bottom"/>
          </w:tcPr>
          <w:p w:rsidR="007A612E" w:rsidRPr="007A612E" w:rsidRDefault="007A612E" w:rsidP="00D96796">
            <w:pPr>
              <w:jc w:val="center"/>
              <w:rPr>
                <w:rFonts w:ascii="Arial" w:hAnsi="Arial" w:cs="Arial"/>
                <w:snapToGrid w:val="0"/>
              </w:rPr>
            </w:pPr>
            <w:r w:rsidRPr="007A612E">
              <w:rPr>
                <w:rFonts w:ascii="Arial" w:hAnsi="Arial" w:cs="Arial"/>
                <w:snapToGrid w:val="0"/>
              </w:rPr>
              <w:t>1</w:t>
            </w:r>
          </w:p>
        </w:tc>
        <w:tc>
          <w:tcPr>
            <w:tcW w:w="1391" w:type="dxa"/>
            <w:vAlign w:val="bottom"/>
          </w:tcPr>
          <w:p w:rsidR="007A612E" w:rsidRPr="007A612E" w:rsidRDefault="007A612E" w:rsidP="00D96796">
            <w:pPr>
              <w:jc w:val="center"/>
              <w:rPr>
                <w:rFonts w:ascii="Arial" w:hAnsi="Arial" w:cs="Arial"/>
                <w:snapToGrid w:val="0"/>
              </w:rPr>
            </w:pPr>
            <w:r w:rsidRPr="007A612E">
              <w:rPr>
                <w:rFonts w:ascii="Arial" w:hAnsi="Arial" w:cs="Arial"/>
                <w:snapToGrid w:val="0"/>
              </w:rPr>
              <w:t>1</w:t>
            </w:r>
          </w:p>
        </w:tc>
      </w:tr>
      <w:tr w:rsidR="007A612E" w:rsidRPr="007A612E" w:rsidTr="007A612E">
        <w:trPr>
          <w:trHeight w:val="232"/>
          <w:tblCellSpacing w:w="0" w:type="dxa"/>
          <w:jc w:val="center"/>
        </w:trPr>
        <w:tc>
          <w:tcPr>
            <w:tcW w:w="6302" w:type="dxa"/>
            <w:vAlign w:val="bottom"/>
          </w:tcPr>
          <w:p w:rsidR="007A612E" w:rsidRPr="007A612E" w:rsidRDefault="007A612E" w:rsidP="00D96796">
            <w:pPr>
              <w:ind w:left="135"/>
              <w:jc w:val="both"/>
              <w:rPr>
                <w:rFonts w:ascii="Arial" w:hAnsi="Arial" w:cs="Arial"/>
                <w:snapToGrid w:val="0"/>
              </w:rPr>
            </w:pPr>
            <w:r w:rsidRPr="007A612E">
              <w:rPr>
                <w:rFonts w:ascii="Arial" w:hAnsi="Arial" w:cs="Arial"/>
                <w:snapToGrid w:val="0"/>
              </w:rPr>
              <w:t>ULTRACONGELADOR</w:t>
            </w:r>
          </w:p>
        </w:tc>
        <w:tc>
          <w:tcPr>
            <w:tcW w:w="1368" w:type="dxa"/>
            <w:vAlign w:val="bottom"/>
          </w:tcPr>
          <w:p w:rsidR="007A612E" w:rsidRPr="007A612E" w:rsidRDefault="007A612E" w:rsidP="00D96796">
            <w:pPr>
              <w:jc w:val="center"/>
              <w:rPr>
                <w:rFonts w:ascii="Arial" w:hAnsi="Arial" w:cs="Arial"/>
                <w:snapToGrid w:val="0"/>
              </w:rPr>
            </w:pPr>
            <w:r w:rsidRPr="007A612E">
              <w:rPr>
                <w:rFonts w:ascii="Arial" w:hAnsi="Arial" w:cs="Arial"/>
                <w:snapToGrid w:val="0"/>
              </w:rPr>
              <w:t>1</w:t>
            </w:r>
          </w:p>
        </w:tc>
        <w:tc>
          <w:tcPr>
            <w:tcW w:w="1237" w:type="dxa"/>
            <w:vAlign w:val="bottom"/>
          </w:tcPr>
          <w:p w:rsidR="007A612E" w:rsidRPr="007A612E" w:rsidRDefault="007A612E" w:rsidP="00D96796">
            <w:pPr>
              <w:jc w:val="center"/>
              <w:rPr>
                <w:rFonts w:ascii="Arial" w:hAnsi="Arial" w:cs="Arial"/>
                <w:snapToGrid w:val="0"/>
              </w:rPr>
            </w:pPr>
            <w:r w:rsidRPr="007A612E">
              <w:rPr>
                <w:rFonts w:ascii="Arial" w:hAnsi="Arial" w:cs="Arial"/>
                <w:snapToGrid w:val="0"/>
              </w:rPr>
              <w:t>1</w:t>
            </w:r>
          </w:p>
        </w:tc>
        <w:tc>
          <w:tcPr>
            <w:tcW w:w="1391" w:type="dxa"/>
            <w:vAlign w:val="bottom"/>
          </w:tcPr>
          <w:p w:rsidR="007A612E" w:rsidRPr="007A612E" w:rsidRDefault="007A612E" w:rsidP="00D96796">
            <w:pPr>
              <w:jc w:val="center"/>
              <w:rPr>
                <w:rFonts w:ascii="Arial" w:hAnsi="Arial" w:cs="Arial"/>
                <w:snapToGrid w:val="0"/>
              </w:rPr>
            </w:pPr>
            <w:r w:rsidRPr="007A612E">
              <w:rPr>
                <w:rFonts w:ascii="Arial" w:hAnsi="Arial" w:cs="Arial"/>
                <w:snapToGrid w:val="0"/>
              </w:rPr>
              <w:t>0</w:t>
            </w:r>
          </w:p>
        </w:tc>
      </w:tr>
      <w:tr w:rsidR="007A612E" w:rsidRPr="007A612E" w:rsidTr="007A612E">
        <w:trPr>
          <w:trHeight w:val="232"/>
          <w:tblCellSpacing w:w="0" w:type="dxa"/>
          <w:jc w:val="center"/>
        </w:trPr>
        <w:tc>
          <w:tcPr>
            <w:tcW w:w="6302" w:type="dxa"/>
            <w:vAlign w:val="bottom"/>
          </w:tcPr>
          <w:p w:rsidR="007A612E" w:rsidRPr="007A612E" w:rsidRDefault="007A612E" w:rsidP="007A612E">
            <w:pPr>
              <w:ind w:left="135" w:right="60"/>
              <w:jc w:val="both"/>
              <w:rPr>
                <w:rFonts w:ascii="Arial" w:hAnsi="Arial" w:cs="Arial"/>
                <w:snapToGrid w:val="0"/>
              </w:rPr>
            </w:pPr>
            <w:r w:rsidRPr="007A612E">
              <w:rPr>
                <w:rFonts w:ascii="Arial" w:hAnsi="Arial" w:cs="Arial"/>
                <w:snapToGrid w:val="0"/>
              </w:rPr>
              <w:t>BAÑO PARA DESCONGELACION RAPIDA DE PLASMA Y ERITROCITOS</w:t>
            </w:r>
          </w:p>
        </w:tc>
        <w:tc>
          <w:tcPr>
            <w:tcW w:w="1368" w:type="dxa"/>
            <w:vAlign w:val="bottom"/>
          </w:tcPr>
          <w:p w:rsidR="007A612E" w:rsidRPr="007A612E" w:rsidRDefault="007A612E" w:rsidP="00D96796">
            <w:pPr>
              <w:jc w:val="center"/>
              <w:rPr>
                <w:rFonts w:ascii="Arial" w:hAnsi="Arial" w:cs="Arial"/>
                <w:snapToGrid w:val="0"/>
              </w:rPr>
            </w:pPr>
            <w:r w:rsidRPr="007A612E">
              <w:rPr>
                <w:rFonts w:ascii="Arial" w:hAnsi="Arial" w:cs="Arial"/>
                <w:snapToGrid w:val="0"/>
              </w:rPr>
              <w:t>1</w:t>
            </w:r>
          </w:p>
        </w:tc>
        <w:tc>
          <w:tcPr>
            <w:tcW w:w="1237" w:type="dxa"/>
            <w:vAlign w:val="bottom"/>
          </w:tcPr>
          <w:p w:rsidR="007A612E" w:rsidRPr="007A612E" w:rsidRDefault="007A612E" w:rsidP="00D96796">
            <w:pPr>
              <w:jc w:val="center"/>
              <w:rPr>
                <w:rFonts w:ascii="Arial" w:hAnsi="Arial" w:cs="Arial"/>
                <w:snapToGrid w:val="0"/>
              </w:rPr>
            </w:pPr>
            <w:r w:rsidRPr="007A612E">
              <w:rPr>
                <w:rFonts w:ascii="Arial" w:hAnsi="Arial" w:cs="Arial"/>
                <w:snapToGrid w:val="0"/>
              </w:rPr>
              <w:t>1</w:t>
            </w:r>
          </w:p>
        </w:tc>
        <w:tc>
          <w:tcPr>
            <w:tcW w:w="1391" w:type="dxa"/>
            <w:vAlign w:val="bottom"/>
          </w:tcPr>
          <w:p w:rsidR="007A612E" w:rsidRPr="007A612E" w:rsidRDefault="007A612E" w:rsidP="00D96796">
            <w:pPr>
              <w:jc w:val="center"/>
              <w:rPr>
                <w:rFonts w:ascii="Arial" w:hAnsi="Arial" w:cs="Arial"/>
                <w:snapToGrid w:val="0"/>
              </w:rPr>
            </w:pPr>
            <w:r w:rsidRPr="007A612E">
              <w:rPr>
                <w:rFonts w:ascii="Arial" w:hAnsi="Arial" w:cs="Arial"/>
                <w:snapToGrid w:val="0"/>
              </w:rPr>
              <w:t>1</w:t>
            </w:r>
          </w:p>
        </w:tc>
      </w:tr>
      <w:tr w:rsidR="007A612E" w:rsidRPr="007A612E" w:rsidTr="007A612E">
        <w:trPr>
          <w:trHeight w:val="232"/>
          <w:tblCellSpacing w:w="0" w:type="dxa"/>
          <w:jc w:val="center"/>
        </w:trPr>
        <w:tc>
          <w:tcPr>
            <w:tcW w:w="6302" w:type="dxa"/>
            <w:vAlign w:val="bottom"/>
          </w:tcPr>
          <w:p w:rsidR="007A612E" w:rsidRPr="007A612E" w:rsidRDefault="007A612E" w:rsidP="00D96796">
            <w:pPr>
              <w:ind w:left="135"/>
              <w:jc w:val="both"/>
              <w:rPr>
                <w:rFonts w:ascii="Arial" w:hAnsi="Arial" w:cs="Arial"/>
                <w:snapToGrid w:val="0"/>
              </w:rPr>
            </w:pPr>
            <w:r w:rsidRPr="007A612E">
              <w:rPr>
                <w:rFonts w:ascii="Arial" w:hAnsi="Arial" w:cs="Arial"/>
                <w:snapToGrid w:val="0"/>
              </w:rPr>
              <w:t>REFRIGERADOR PARA REACTIVOS</w:t>
            </w:r>
          </w:p>
        </w:tc>
        <w:tc>
          <w:tcPr>
            <w:tcW w:w="1368" w:type="dxa"/>
            <w:vAlign w:val="bottom"/>
          </w:tcPr>
          <w:p w:rsidR="007A612E" w:rsidRPr="007A612E" w:rsidRDefault="007A612E" w:rsidP="00D96796">
            <w:pPr>
              <w:jc w:val="center"/>
              <w:rPr>
                <w:rFonts w:ascii="Arial" w:hAnsi="Arial" w:cs="Arial"/>
                <w:snapToGrid w:val="0"/>
              </w:rPr>
            </w:pPr>
            <w:r w:rsidRPr="007A612E">
              <w:rPr>
                <w:rFonts w:ascii="Arial" w:hAnsi="Arial" w:cs="Arial"/>
                <w:snapToGrid w:val="0"/>
              </w:rPr>
              <w:t>1</w:t>
            </w:r>
          </w:p>
        </w:tc>
        <w:tc>
          <w:tcPr>
            <w:tcW w:w="1237" w:type="dxa"/>
            <w:vAlign w:val="bottom"/>
          </w:tcPr>
          <w:p w:rsidR="007A612E" w:rsidRPr="007A612E" w:rsidRDefault="007A612E" w:rsidP="00D96796">
            <w:pPr>
              <w:jc w:val="center"/>
              <w:rPr>
                <w:rFonts w:ascii="Arial" w:hAnsi="Arial" w:cs="Arial"/>
                <w:snapToGrid w:val="0"/>
              </w:rPr>
            </w:pPr>
            <w:r w:rsidRPr="007A612E">
              <w:rPr>
                <w:rFonts w:ascii="Arial" w:hAnsi="Arial" w:cs="Arial"/>
                <w:snapToGrid w:val="0"/>
              </w:rPr>
              <w:t>1</w:t>
            </w:r>
          </w:p>
        </w:tc>
        <w:tc>
          <w:tcPr>
            <w:tcW w:w="1391" w:type="dxa"/>
            <w:vAlign w:val="bottom"/>
          </w:tcPr>
          <w:p w:rsidR="007A612E" w:rsidRPr="007A612E" w:rsidRDefault="007A612E" w:rsidP="00D96796">
            <w:pPr>
              <w:jc w:val="center"/>
              <w:rPr>
                <w:rFonts w:ascii="Arial" w:hAnsi="Arial" w:cs="Arial"/>
                <w:snapToGrid w:val="0"/>
              </w:rPr>
            </w:pPr>
            <w:r w:rsidRPr="007A612E">
              <w:rPr>
                <w:rFonts w:ascii="Arial" w:hAnsi="Arial" w:cs="Arial"/>
                <w:snapToGrid w:val="0"/>
              </w:rPr>
              <w:t>1</w:t>
            </w:r>
          </w:p>
        </w:tc>
      </w:tr>
      <w:tr w:rsidR="007A612E" w:rsidRPr="007A612E" w:rsidTr="007A612E">
        <w:trPr>
          <w:trHeight w:val="232"/>
          <w:tblCellSpacing w:w="0" w:type="dxa"/>
          <w:jc w:val="center"/>
        </w:trPr>
        <w:tc>
          <w:tcPr>
            <w:tcW w:w="6302" w:type="dxa"/>
            <w:vAlign w:val="bottom"/>
          </w:tcPr>
          <w:p w:rsidR="007A612E" w:rsidRPr="007A612E" w:rsidRDefault="007A612E" w:rsidP="00D96796">
            <w:pPr>
              <w:ind w:left="135"/>
              <w:jc w:val="both"/>
              <w:rPr>
                <w:rFonts w:ascii="Arial" w:hAnsi="Arial" w:cs="Arial"/>
                <w:snapToGrid w:val="0"/>
              </w:rPr>
            </w:pPr>
            <w:r w:rsidRPr="007A612E">
              <w:rPr>
                <w:rFonts w:ascii="Arial" w:hAnsi="Arial" w:cs="Arial"/>
                <w:snapToGrid w:val="0"/>
              </w:rPr>
              <w:t>REFRIGERADOR PARA BOLSAS DE SANGRE</w:t>
            </w:r>
          </w:p>
        </w:tc>
        <w:tc>
          <w:tcPr>
            <w:tcW w:w="1368" w:type="dxa"/>
            <w:vAlign w:val="bottom"/>
          </w:tcPr>
          <w:p w:rsidR="007A612E" w:rsidRPr="007A612E" w:rsidRDefault="007A612E" w:rsidP="00D96796">
            <w:pPr>
              <w:jc w:val="center"/>
              <w:rPr>
                <w:rFonts w:ascii="Arial" w:hAnsi="Arial" w:cs="Arial"/>
                <w:snapToGrid w:val="0"/>
              </w:rPr>
            </w:pPr>
            <w:r w:rsidRPr="007A612E">
              <w:rPr>
                <w:rFonts w:ascii="Arial" w:hAnsi="Arial" w:cs="Arial"/>
                <w:snapToGrid w:val="0"/>
              </w:rPr>
              <w:t>1</w:t>
            </w:r>
          </w:p>
        </w:tc>
        <w:tc>
          <w:tcPr>
            <w:tcW w:w="1237" w:type="dxa"/>
            <w:vAlign w:val="bottom"/>
          </w:tcPr>
          <w:p w:rsidR="007A612E" w:rsidRPr="007A612E" w:rsidRDefault="007A612E" w:rsidP="00D96796">
            <w:pPr>
              <w:jc w:val="center"/>
              <w:rPr>
                <w:rFonts w:ascii="Arial" w:hAnsi="Arial" w:cs="Arial"/>
                <w:snapToGrid w:val="0"/>
              </w:rPr>
            </w:pPr>
            <w:r w:rsidRPr="007A612E">
              <w:rPr>
                <w:rFonts w:ascii="Arial" w:hAnsi="Arial" w:cs="Arial"/>
                <w:snapToGrid w:val="0"/>
              </w:rPr>
              <w:t>1</w:t>
            </w:r>
          </w:p>
        </w:tc>
        <w:tc>
          <w:tcPr>
            <w:tcW w:w="1391" w:type="dxa"/>
            <w:vAlign w:val="bottom"/>
          </w:tcPr>
          <w:p w:rsidR="007A612E" w:rsidRPr="007A612E" w:rsidRDefault="007A612E" w:rsidP="00D96796">
            <w:pPr>
              <w:jc w:val="center"/>
              <w:rPr>
                <w:rFonts w:ascii="Arial" w:hAnsi="Arial" w:cs="Arial"/>
                <w:snapToGrid w:val="0"/>
              </w:rPr>
            </w:pPr>
            <w:r w:rsidRPr="007A612E">
              <w:rPr>
                <w:rFonts w:ascii="Arial" w:hAnsi="Arial" w:cs="Arial"/>
                <w:snapToGrid w:val="0"/>
              </w:rPr>
              <w:t>1</w:t>
            </w:r>
          </w:p>
        </w:tc>
      </w:tr>
      <w:tr w:rsidR="007A612E" w:rsidRPr="007A612E" w:rsidTr="007A612E">
        <w:trPr>
          <w:trHeight w:val="232"/>
          <w:tblCellSpacing w:w="0" w:type="dxa"/>
          <w:jc w:val="center"/>
        </w:trPr>
        <w:tc>
          <w:tcPr>
            <w:tcW w:w="6302" w:type="dxa"/>
          </w:tcPr>
          <w:p w:rsidR="007A612E" w:rsidRPr="007A612E" w:rsidRDefault="007A612E" w:rsidP="00D96796">
            <w:pPr>
              <w:ind w:left="135"/>
              <w:jc w:val="both"/>
              <w:rPr>
                <w:rFonts w:ascii="Arial" w:hAnsi="Arial" w:cs="Arial"/>
                <w:snapToGrid w:val="0"/>
              </w:rPr>
            </w:pPr>
            <w:r w:rsidRPr="007A612E">
              <w:rPr>
                <w:rFonts w:ascii="Arial" w:hAnsi="Arial" w:cs="Arial"/>
                <w:snapToGrid w:val="0"/>
              </w:rPr>
              <w:t>COMPUTADORAS</w:t>
            </w:r>
          </w:p>
        </w:tc>
        <w:tc>
          <w:tcPr>
            <w:tcW w:w="1368" w:type="dxa"/>
          </w:tcPr>
          <w:p w:rsidR="007A612E" w:rsidRPr="007A612E" w:rsidRDefault="007A612E" w:rsidP="00D96796">
            <w:pPr>
              <w:jc w:val="center"/>
              <w:rPr>
                <w:rFonts w:ascii="Arial" w:hAnsi="Arial" w:cs="Arial"/>
                <w:snapToGrid w:val="0"/>
              </w:rPr>
            </w:pPr>
            <w:r w:rsidRPr="007A612E">
              <w:rPr>
                <w:rFonts w:ascii="Arial" w:hAnsi="Arial" w:cs="Arial"/>
                <w:snapToGrid w:val="0"/>
              </w:rPr>
              <w:t>3</w:t>
            </w:r>
          </w:p>
        </w:tc>
        <w:tc>
          <w:tcPr>
            <w:tcW w:w="1237" w:type="dxa"/>
          </w:tcPr>
          <w:p w:rsidR="007A612E" w:rsidRPr="007A612E" w:rsidRDefault="007A612E" w:rsidP="00D96796">
            <w:pPr>
              <w:jc w:val="center"/>
              <w:rPr>
                <w:rFonts w:ascii="Arial" w:hAnsi="Arial" w:cs="Arial"/>
                <w:snapToGrid w:val="0"/>
              </w:rPr>
            </w:pPr>
            <w:r w:rsidRPr="007A612E">
              <w:rPr>
                <w:rFonts w:ascii="Arial" w:hAnsi="Arial" w:cs="Arial"/>
                <w:snapToGrid w:val="0"/>
              </w:rPr>
              <w:t>3</w:t>
            </w:r>
          </w:p>
        </w:tc>
        <w:tc>
          <w:tcPr>
            <w:tcW w:w="1391" w:type="dxa"/>
          </w:tcPr>
          <w:p w:rsidR="007A612E" w:rsidRPr="007A612E" w:rsidRDefault="007A612E" w:rsidP="00D96796">
            <w:pPr>
              <w:jc w:val="center"/>
              <w:rPr>
                <w:rFonts w:ascii="Arial" w:hAnsi="Arial" w:cs="Arial"/>
                <w:snapToGrid w:val="0"/>
              </w:rPr>
            </w:pPr>
            <w:r w:rsidRPr="007A612E">
              <w:rPr>
                <w:rFonts w:ascii="Arial" w:hAnsi="Arial" w:cs="Arial"/>
                <w:snapToGrid w:val="0"/>
              </w:rPr>
              <w:t>3</w:t>
            </w:r>
          </w:p>
        </w:tc>
      </w:tr>
      <w:tr w:rsidR="007A612E" w:rsidRPr="007A612E" w:rsidTr="007A612E">
        <w:trPr>
          <w:trHeight w:val="232"/>
          <w:tblCellSpacing w:w="0" w:type="dxa"/>
          <w:jc w:val="center"/>
        </w:trPr>
        <w:tc>
          <w:tcPr>
            <w:tcW w:w="6302" w:type="dxa"/>
            <w:vAlign w:val="bottom"/>
          </w:tcPr>
          <w:p w:rsidR="007A612E" w:rsidRPr="007A612E" w:rsidRDefault="007A612E" w:rsidP="00D96796">
            <w:pPr>
              <w:ind w:left="135"/>
              <w:jc w:val="both"/>
              <w:rPr>
                <w:rFonts w:ascii="Arial" w:hAnsi="Arial" w:cs="Arial"/>
                <w:snapToGrid w:val="0"/>
              </w:rPr>
            </w:pPr>
            <w:r w:rsidRPr="007A612E">
              <w:rPr>
                <w:rFonts w:ascii="Arial" w:hAnsi="Arial" w:cs="Arial"/>
                <w:snapToGrid w:val="0"/>
              </w:rPr>
              <w:t>IMPRESORA DE CÓDIGO DE BARRAS (etiquetadora)</w:t>
            </w:r>
          </w:p>
        </w:tc>
        <w:tc>
          <w:tcPr>
            <w:tcW w:w="1368" w:type="dxa"/>
            <w:vAlign w:val="bottom"/>
          </w:tcPr>
          <w:p w:rsidR="007A612E" w:rsidRPr="007A612E" w:rsidRDefault="007A612E" w:rsidP="00D96796">
            <w:pPr>
              <w:jc w:val="center"/>
              <w:rPr>
                <w:rFonts w:ascii="Arial" w:hAnsi="Arial" w:cs="Arial"/>
                <w:snapToGrid w:val="0"/>
              </w:rPr>
            </w:pPr>
            <w:r w:rsidRPr="007A612E">
              <w:rPr>
                <w:rFonts w:ascii="Arial" w:hAnsi="Arial" w:cs="Arial"/>
                <w:snapToGrid w:val="0"/>
              </w:rPr>
              <w:t>1</w:t>
            </w:r>
          </w:p>
        </w:tc>
        <w:tc>
          <w:tcPr>
            <w:tcW w:w="1237" w:type="dxa"/>
            <w:vAlign w:val="bottom"/>
          </w:tcPr>
          <w:p w:rsidR="007A612E" w:rsidRPr="007A612E" w:rsidRDefault="007A612E" w:rsidP="00D96796">
            <w:pPr>
              <w:jc w:val="center"/>
              <w:rPr>
                <w:rFonts w:ascii="Arial" w:hAnsi="Arial" w:cs="Arial"/>
                <w:snapToGrid w:val="0"/>
              </w:rPr>
            </w:pPr>
            <w:r w:rsidRPr="007A612E">
              <w:rPr>
                <w:rFonts w:ascii="Arial" w:hAnsi="Arial" w:cs="Arial"/>
                <w:snapToGrid w:val="0"/>
              </w:rPr>
              <w:t>1</w:t>
            </w:r>
          </w:p>
        </w:tc>
        <w:tc>
          <w:tcPr>
            <w:tcW w:w="1391" w:type="dxa"/>
            <w:vAlign w:val="bottom"/>
          </w:tcPr>
          <w:p w:rsidR="007A612E" w:rsidRPr="007A612E" w:rsidRDefault="007A612E" w:rsidP="00D96796">
            <w:pPr>
              <w:jc w:val="center"/>
              <w:rPr>
                <w:rFonts w:ascii="Arial" w:hAnsi="Arial" w:cs="Arial"/>
                <w:snapToGrid w:val="0"/>
              </w:rPr>
            </w:pPr>
            <w:r w:rsidRPr="007A612E">
              <w:rPr>
                <w:rFonts w:ascii="Arial" w:hAnsi="Arial" w:cs="Arial"/>
                <w:snapToGrid w:val="0"/>
              </w:rPr>
              <w:t>1</w:t>
            </w:r>
          </w:p>
        </w:tc>
      </w:tr>
      <w:tr w:rsidR="007A612E" w:rsidRPr="007A612E" w:rsidTr="007A612E">
        <w:trPr>
          <w:trHeight w:val="232"/>
          <w:tblCellSpacing w:w="0" w:type="dxa"/>
          <w:jc w:val="center"/>
        </w:trPr>
        <w:tc>
          <w:tcPr>
            <w:tcW w:w="6302" w:type="dxa"/>
            <w:vAlign w:val="bottom"/>
          </w:tcPr>
          <w:p w:rsidR="007A612E" w:rsidRPr="007A612E" w:rsidRDefault="007A612E" w:rsidP="00D96796">
            <w:pPr>
              <w:ind w:left="135"/>
              <w:jc w:val="both"/>
              <w:rPr>
                <w:rFonts w:ascii="Arial" w:hAnsi="Arial" w:cs="Arial"/>
                <w:snapToGrid w:val="0"/>
              </w:rPr>
            </w:pPr>
            <w:r w:rsidRPr="007A612E">
              <w:rPr>
                <w:rFonts w:ascii="Arial" w:hAnsi="Arial" w:cs="Arial"/>
                <w:snapToGrid w:val="0"/>
              </w:rPr>
              <w:t>IMPRESORA LÁSER PARA RESULTADOS</w:t>
            </w:r>
          </w:p>
        </w:tc>
        <w:tc>
          <w:tcPr>
            <w:tcW w:w="1368" w:type="dxa"/>
            <w:vAlign w:val="bottom"/>
          </w:tcPr>
          <w:p w:rsidR="007A612E" w:rsidRPr="007A612E" w:rsidRDefault="007A612E" w:rsidP="00D96796">
            <w:pPr>
              <w:jc w:val="center"/>
              <w:rPr>
                <w:rFonts w:ascii="Arial" w:hAnsi="Arial" w:cs="Arial"/>
                <w:snapToGrid w:val="0"/>
              </w:rPr>
            </w:pPr>
            <w:r w:rsidRPr="007A612E">
              <w:rPr>
                <w:rFonts w:ascii="Arial" w:hAnsi="Arial" w:cs="Arial"/>
                <w:snapToGrid w:val="0"/>
              </w:rPr>
              <w:t>1</w:t>
            </w:r>
          </w:p>
        </w:tc>
        <w:tc>
          <w:tcPr>
            <w:tcW w:w="1237" w:type="dxa"/>
            <w:vAlign w:val="bottom"/>
          </w:tcPr>
          <w:p w:rsidR="007A612E" w:rsidRPr="007A612E" w:rsidRDefault="007A612E" w:rsidP="00D96796">
            <w:pPr>
              <w:jc w:val="center"/>
              <w:rPr>
                <w:rFonts w:ascii="Arial" w:hAnsi="Arial" w:cs="Arial"/>
                <w:snapToGrid w:val="0"/>
              </w:rPr>
            </w:pPr>
            <w:r w:rsidRPr="007A612E">
              <w:rPr>
                <w:rFonts w:ascii="Arial" w:hAnsi="Arial" w:cs="Arial"/>
                <w:snapToGrid w:val="0"/>
              </w:rPr>
              <w:t>1</w:t>
            </w:r>
          </w:p>
        </w:tc>
        <w:tc>
          <w:tcPr>
            <w:tcW w:w="1391" w:type="dxa"/>
            <w:vAlign w:val="bottom"/>
          </w:tcPr>
          <w:p w:rsidR="007A612E" w:rsidRPr="007A612E" w:rsidRDefault="007A612E" w:rsidP="00D96796">
            <w:pPr>
              <w:jc w:val="center"/>
              <w:rPr>
                <w:rFonts w:ascii="Arial" w:hAnsi="Arial" w:cs="Arial"/>
                <w:snapToGrid w:val="0"/>
              </w:rPr>
            </w:pPr>
            <w:r w:rsidRPr="007A612E">
              <w:rPr>
                <w:rFonts w:ascii="Arial" w:hAnsi="Arial" w:cs="Arial"/>
                <w:snapToGrid w:val="0"/>
              </w:rPr>
              <w:t>1</w:t>
            </w:r>
          </w:p>
        </w:tc>
      </w:tr>
      <w:tr w:rsidR="007A612E" w:rsidRPr="007A612E" w:rsidTr="007A612E">
        <w:trPr>
          <w:trHeight w:val="232"/>
          <w:tblCellSpacing w:w="0" w:type="dxa"/>
          <w:jc w:val="center"/>
        </w:trPr>
        <w:tc>
          <w:tcPr>
            <w:tcW w:w="6302" w:type="dxa"/>
            <w:vAlign w:val="bottom"/>
          </w:tcPr>
          <w:p w:rsidR="007A612E" w:rsidRPr="007A612E" w:rsidRDefault="007A612E" w:rsidP="00D96796">
            <w:pPr>
              <w:ind w:left="135"/>
              <w:jc w:val="both"/>
              <w:rPr>
                <w:rFonts w:ascii="Arial" w:hAnsi="Arial" w:cs="Arial"/>
                <w:snapToGrid w:val="0"/>
              </w:rPr>
            </w:pPr>
            <w:r w:rsidRPr="007A612E">
              <w:rPr>
                <w:rFonts w:ascii="Arial" w:hAnsi="Arial" w:cs="Arial"/>
                <w:snapToGrid w:val="0"/>
              </w:rPr>
              <w:t>PAQ X EQUIPO HEMATOLOGIA MED. RENDIMIENTO</w:t>
            </w:r>
          </w:p>
        </w:tc>
        <w:tc>
          <w:tcPr>
            <w:tcW w:w="1368" w:type="dxa"/>
            <w:vAlign w:val="bottom"/>
          </w:tcPr>
          <w:p w:rsidR="007A612E" w:rsidRPr="007A612E" w:rsidRDefault="007A612E" w:rsidP="00D96796">
            <w:pPr>
              <w:jc w:val="center"/>
              <w:rPr>
                <w:rFonts w:ascii="Arial" w:hAnsi="Arial" w:cs="Arial"/>
                <w:snapToGrid w:val="0"/>
              </w:rPr>
            </w:pPr>
            <w:r w:rsidRPr="007A612E">
              <w:rPr>
                <w:rFonts w:ascii="Arial" w:hAnsi="Arial" w:cs="Arial"/>
                <w:snapToGrid w:val="0"/>
              </w:rPr>
              <w:t>1</w:t>
            </w:r>
          </w:p>
        </w:tc>
        <w:tc>
          <w:tcPr>
            <w:tcW w:w="1237" w:type="dxa"/>
            <w:vAlign w:val="bottom"/>
          </w:tcPr>
          <w:p w:rsidR="007A612E" w:rsidRPr="007A612E" w:rsidRDefault="007A612E" w:rsidP="00D96796">
            <w:pPr>
              <w:jc w:val="center"/>
              <w:rPr>
                <w:rFonts w:ascii="Arial" w:hAnsi="Arial" w:cs="Arial"/>
                <w:snapToGrid w:val="0"/>
              </w:rPr>
            </w:pPr>
            <w:r w:rsidRPr="007A612E">
              <w:rPr>
                <w:rFonts w:ascii="Arial" w:hAnsi="Arial" w:cs="Arial"/>
                <w:snapToGrid w:val="0"/>
              </w:rPr>
              <w:t>1</w:t>
            </w:r>
          </w:p>
        </w:tc>
        <w:tc>
          <w:tcPr>
            <w:tcW w:w="1391" w:type="dxa"/>
            <w:vAlign w:val="bottom"/>
          </w:tcPr>
          <w:p w:rsidR="007A612E" w:rsidRPr="007A612E" w:rsidRDefault="007A612E" w:rsidP="00D96796">
            <w:pPr>
              <w:jc w:val="center"/>
              <w:rPr>
                <w:rFonts w:ascii="Arial" w:hAnsi="Arial" w:cs="Arial"/>
                <w:snapToGrid w:val="0"/>
              </w:rPr>
            </w:pPr>
            <w:r w:rsidRPr="007A612E">
              <w:rPr>
                <w:rFonts w:ascii="Arial" w:hAnsi="Arial" w:cs="Arial"/>
                <w:snapToGrid w:val="0"/>
              </w:rPr>
              <w:t>1</w:t>
            </w:r>
          </w:p>
        </w:tc>
      </w:tr>
      <w:tr w:rsidR="007A612E" w:rsidRPr="007A612E" w:rsidTr="007A612E">
        <w:trPr>
          <w:trHeight w:val="232"/>
          <w:tblCellSpacing w:w="0" w:type="dxa"/>
          <w:jc w:val="center"/>
        </w:trPr>
        <w:tc>
          <w:tcPr>
            <w:tcW w:w="6302" w:type="dxa"/>
            <w:vAlign w:val="bottom"/>
          </w:tcPr>
          <w:p w:rsidR="007A612E" w:rsidRPr="007A612E" w:rsidRDefault="007A612E" w:rsidP="00D96796">
            <w:pPr>
              <w:ind w:left="135"/>
              <w:jc w:val="both"/>
              <w:rPr>
                <w:rFonts w:ascii="Arial" w:hAnsi="Arial" w:cs="Arial"/>
                <w:snapToGrid w:val="0"/>
              </w:rPr>
            </w:pPr>
            <w:r w:rsidRPr="007A612E">
              <w:rPr>
                <w:rFonts w:ascii="Arial" w:hAnsi="Arial" w:cs="Arial"/>
                <w:snapToGrid w:val="0"/>
              </w:rPr>
              <w:t>PAQ XI EQUIPO DE INMUNOHEMATOLOGIA</w:t>
            </w:r>
          </w:p>
        </w:tc>
        <w:tc>
          <w:tcPr>
            <w:tcW w:w="1368" w:type="dxa"/>
            <w:vAlign w:val="bottom"/>
          </w:tcPr>
          <w:p w:rsidR="007A612E" w:rsidRPr="007A612E" w:rsidRDefault="007A612E" w:rsidP="00D96796">
            <w:pPr>
              <w:jc w:val="center"/>
              <w:rPr>
                <w:rFonts w:ascii="Arial" w:hAnsi="Arial" w:cs="Arial"/>
                <w:snapToGrid w:val="0"/>
              </w:rPr>
            </w:pPr>
            <w:r w:rsidRPr="007A612E">
              <w:rPr>
                <w:rFonts w:ascii="Arial" w:hAnsi="Arial" w:cs="Arial"/>
                <w:snapToGrid w:val="0"/>
              </w:rPr>
              <w:t>1</w:t>
            </w:r>
          </w:p>
        </w:tc>
        <w:tc>
          <w:tcPr>
            <w:tcW w:w="1237" w:type="dxa"/>
            <w:vAlign w:val="bottom"/>
          </w:tcPr>
          <w:p w:rsidR="007A612E" w:rsidRPr="007A612E" w:rsidRDefault="007A612E" w:rsidP="00D96796">
            <w:pPr>
              <w:jc w:val="center"/>
              <w:rPr>
                <w:rFonts w:ascii="Arial" w:hAnsi="Arial" w:cs="Arial"/>
                <w:snapToGrid w:val="0"/>
              </w:rPr>
            </w:pPr>
            <w:r w:rsidRPr="007A612E">
              <w:rPr>
                <w:rFonts w:ascii="Arial" w:hAnsi="Arial" w:cs="Arial"/>
                <w:snapToGrid w:val="0"/>
              </w:rPr>
              <w:t>1</w:t>
            </w:r>
          </w:p>
        </w:tc>
        <w:tc>
          <w:tcPr>
            <w:tcW w:w="1391" w:type="dxa"/>
            <w:vAlign w:val="bottom"/>
          </w:tcPr>
          <w:p w:rsidR="007A612E" w:rsidRPr="007A612E" w:rsidRDefault="007A612E" w:rsidP="00D96796">
            <w:pPr>
              <w:jc w:val="center"/>
              <w:rPr>
                <w:rFonts w:ascii="Arial" w:hAnsi="Arial" w:cs="Arial"/>
                <w:snapToGrid w:val="0"/>
              </w:rPr>
            </w:pPr>
            <w:r w:rsidRPr="007A612E">
              <w:rPr>
                <w:rFonts w:ascii="Arial" w:hAnsi="Arial" w:cs="Arial"/>
                <w:snapToGrid w:val="0"/>
              </w:rPr>
              <w:t>1</w:t>
            </w:r>
          </w:p>
        </w:tc>
      </w:tr>
    </w:tbl>
    <w:p w:rsidR="007A612E" w:rsidRDefault="007A612E" w:rsidP="007C55F6">
      <w:pPr>
        <w:pStyle w:val="Prrafodelista"/>
        <w:rPr>
          <w:rFonts w:ascii="Arial" w:hAnsi="Arial" w:cs="Arial"/>
        </w:rPr>
      </w:pPr>
    </w:p>
    <w:p w:rsidR="007C55F6" w:rsidRPr="005E2FE8" w:rsidRDefault="007C55F6" w:rsidP="007C55F6">
      <w:pPr>
        <w:jc w:val="both"/>
        <w:rPr>
          <w:rFonts w:ascii="Arial" w:hAnsi="Arial" w:cs="Arial"/>
          <w:sz w:val="22"/>
          <w:szCs w:val="22"/>
        </w:rPr>
      </w:pPr>
    </w:p>
    <w:p w:rsidR="007C55F6" w:rsidRPr="007C55F6" w:rsidRDefault="007C55F6" w:rsidP="007C55F6">
      <w:pPr>
        <w:jc w:val="both"/>
        <w:rPr>
          <w:rFonts w:ascii="Arial" w:hAnsi="Arial" w:cs="Arial"/>
          <w:sz w:val="22"/>
          <w:szCs w:val="22"/>
        </w:rPr>
      </w:pPr>
      <w:r w:rsidRPr="007C55F6">
        <w:rPr>
          <w:rFonts w:ascii="Arial" w:hAnsi="Arial" w:cs="Arial"/>
          <w:bCs/>
          <w:color w:val="000000"/>
          <w:sz w:val="22"/>
          <w:szCs w:val="22"/>
        </w:rPr>
        <w:t>Es responsabilidad del proveedor suministrar todos los accesorios consumibles y refacciones necesarias para garantizar el funcionamiento del equipo en forma ininterrumpida</w:t>
      </w:r>
      <w:r w:rsidRPr="007C55F6">
        <w:rPr>
          <w:rFonts w:ascii="Arial" w:hAnsi="Arial" w:cs="Arial"/>
          <w:sz w:val="22"/>
          <w:szCs w:val="22"/>
        </w:rPr>
        <w:t>. Entregar plan o programa de servicio/mantenimiento preventivo de los equipos.</w:t>
      </w:r>
    </w:p>
    <w:p w:rsidR="007C55F6" w:rsidRPr="007C55F6" w:rsidRDefault="007C55F6" w:rsidP="007C55F6">
      <w:pPr>
        <w:rPr>
          <w:rFonts w:ascii="Arial" w:hAnsi="Arial" w:cs="Arial"/>
          <w:sz w:val="22"/>
          <w:szCs w:val="22"/>
        </w:rPr>
      </w:pPr>
      <w:r w:rsidRPr="007C55F6">
        <w:rPr>
          <w:rFonts w:ascii="Arial" w:hAnsi="Arial" w:cs="Arial"/>
          <w:sz w:val="22"/>
          <w:szCs w:val="22"/>
        </w:rPr>
        <w:t>El incremento en los equipos deberá adaptarse según el crecimiento de la operación y de la unidad hospitalaria.</w:t>
      </w:r>
    </w:p>
    <w:p w:rsidR="007C55F6" w:rsidRPr="007C55F6" w:rsidRDefault="007C55F6" w:rsidP="007C55F6">
      <w:pPr>
        <w:pStyle w:val="Encabezado"/>
        <w:ind w:right="18"/>
        <w:jc w:val="center"/>
        <w:rPr>
          <w:rFonts w:ascii="Arial" w:hAnsi="Arial" w:cs="Arial"/>
          <w:i/>
          <w:sz w:val="22"/>
          <w:szCs w:val="22"/>
        </w:rPr>
      </w:pPr>
    </w:p>
    <w:p w:rsidR="007C55F6" w:rsidRPr="007C55F6" w:rsidRDefault="007C55F6" w:rsidP="007C55F6">
      <w:pPr>
        <w:pStyle w:val="Encabezado"/>
        <w:ind w:right="18"/>
        <w:jc w:val="center"/>
        <w:rPr>
          <w:rFonts w:ascii="Arial" w:hAnsi="Arial" w:cs="Arial"/>
          <w:i/>
          <w:sz w:val="22"/>
          <w:szCs w:val="22"/>
        </w:rPr>
      </w:pPr>
      <w:r w:rsidRPr="007C55F6">
        <w:rPr>
          <w:rFonts w:ascii="Arial" w:hAnsi="Arial" w:cs="Arial"/>
          <w:i/>
          <w:sz w:val="22"/>
          <w:szCs w:val="22"/>
        </w:rPr>
        <w:t>CONSIDERACIONES GENERALES:</w:t>
      </w:r>
    </w:p>
    <w:p w:rsidR="007C55F6" w:rsidRPr="007C55F6" w:rsidRDefault="007C55F6" w:rsidP="007C55F6">
      <w:pPr>
        <w:pStyle w:val="Encabezado"/>
        <w:ind w:left="426" w:right="18"/>
        <w:jc w:val="both"/>
        <w:rPr>
          <w:rFonts w:ascii="Arial" w:hAnsi="Arial" w:cs="Arial"/>
          <w:bCs/>
          <w:sz w:val="22"/>
          <w:szCs w:val="22"/>
        </w:rPr>
      </w:pPr>
    </w:p>
    <w:p w:rsidR="007C55F6" w:rsidRPr="007C55F6" w:rsidRDefault="007C55F6" w:rsidP="00101259">
      <w:pPr>
        <w:pStyle w:val="Encabezado"/>
        <w:numPr>
          <w:ilvl w:val="0"/>
          <w:numId w:val="28"/>
        </w:numPr>
        <w:tabs>
          <w:tab w:val="clear" w:pos="4320"/>
          <w:tab w:val="clear" w:pos="8640"/>
        </w:tabs>
        <w:ind w:right="18"/>
        <w:jc w:val="both"/>
        <w:rPr>
          <w:rFonts w:ascii="Arial" w:hAnsi="Arial" w:cs="Arial"/>
          <w:bCs/>
          <w:sz w:val="22"/>
          <w:szCs w:val="22"/>
        </w:rPr>
      </w:pPr>
      <w:r w:rsidRPr="007C55F6">
        <w:rPr>
          <w:rFonts w:ascii="Arial" w:hAnsi="Arial" w:cs="Arial"/>
          <w:bCs/>
          <w:sz w:val="22"/>
          <w:szCs w:val="22"/>
        </w:rPr>
        <w:t xml:space="preserve">Para fines de esta licitación se entiende por </w:t>
      </w:r>
      <w:r w:rsidRPr="007C55F6">
        <w:rPr>
          <w:rFonts w:ascii="Arial" w:hAnsi="Arial" w:cs="Arial"/>
          <w:b/>
          <w:sz w:val="22"/>
          <w:szCs w:val="22"/>
        </w:rPr>
        <w:t>estación de trabajo</w:t>
      </w:r>
      <w:r w:rsidRPr="007C55F6">
        <w:rPr>
          <w:rFonts w:ascii="Arial" w:hAnsi="Arial" w:cs="Arial"/>
          <w:bCs/>
          <w:sz w:val="22"/>
          <w:szCs w:val="22"/>
        </w:rPr>
        <w:t xml:space="preserve"> al sistema integrado para el procesamiento de pruebas que consta de un sistema computarizado que nos permite alimentar al equipo con las pruebas que deberá procesar, y a su vez, recibir el resultado de las mismas, así </w:t>
      </w:r>
      <w:r w:rsidRPr="007C55F6">
        <w:rPr>
          <w:rFonts w:ascii="Arial" w:hAnsi="Arial" w:cs="Arial"/>
          <w:bCs/>
          <w:sz w:val="22"/>
          <w:szCs w:val="22"/>
        </w:rPr>
        <w:lastRenderedPageBreak/>
        <w:t>como tener capacidad de interface con otros instrumentos o equipos para permitir la programación, salida y/o almacenamiento de los resultados de las pruebas en un reporte único.</w:t>
      </w:r>
    </w:p>
    <w:p w:rsidR="007C55F6" w:rsidRPr="007C55F6" w:rsidRDefault="007C55F6" w:rsidP="007C55F6">
      <w:pPr>
        <w:tabs>
          <w:tab w:val="left" w:pos="-284"/>
        </w:tabs>
        <w:ind w:right="51"/>
        <w:jc w:val="both"/>
        <w:rPr>
          <w:rFonts w:ascii="Arial" w:hAnsi="Arial" w:cs="Arial"/>
          <w:sz w:val="22"/>
          <w:szCs w:val="22"/>
        </w:rPr>
      </w:pPr>
    </w:p>
    <w:p w:rsidR="007C55F6" w:rsidRPr="007C55F6" w:rsidRDefault="007C55F6" w:rsidP="00101259">
      <w:pPr>
        <w:numPr>
          <w:ilvl w:val="0"/>
          <w:numId w:val="28"/>
        </w:numPr>
        <w:tabs>
          <w:tab w:val="left" w:pos="-284"/>
        </w:tabs>
        <w:ind w:right="51"/>
        <w:jc w:val="both"/>
        <w:rPr>
          <w:rFonts w:ascii="Arial" w:hAnsi="Arial" w:cs="Arial"/>
          <w:sz w:val="22"/>
          <w:szCs w:val="22"/>
        </w:rPr>
      </w:pPr>
      <w:r w:rsidRPr="007C55F6">
        <w:rPr>
          <w:rFonts w:ascii="Arial" w:hAnsi="Arial" w:cs="Arial"/>
          <w:sz w:val="22"/>
          <w:szCs w:val="22"/>
        </w:rPr>
        <w:t>Si el proveedor maquila las muestras, en lo que repara o sustituye el equipo, las muestras deberán ser procesadas con la misma metodología que el laboratorio central está utilizando en el momento de la falla del equipo y además entregar constancia de que el laboratorio en el que se maquilan las muestras, está inscrito a algún control de calidad externo.</w:t>
      </w:r>
    </w:p>
    <w:p w:rsidR="007C55F6" w:rsidRDefault="007C55F6" w:rsidP="007C55F6">
      <w:pPr>
        <w:tabs>
          <w:tab w:val="left" w:pos="-284"/>
        </w:tabs>
        <w:ind w:left="720" w:right="51"/>
        <w:jc w:val="both"/>
        <w:rPr>
          <w:rFonts w:ascii="Arial" w:hAnsi="Arial" w:cs="Arial"/>
          <w:sz w:val="22"/>
          <w:szCs w:val="22"/>
        </w:rPr>
      </w:pPr>
    </w:p>
    <w:p w:rsidR="007C55F6" w:rsidRPr="007C55F6" w:rsidRDefault="007C55F6" w:rsidP="00101259">
      <w:pPr>
        <w:numPr>
          <w:ilvl w:val="0"/>
          <w:numId w:val="28"/>
        </w:numPr>
        <w:tabs>
          <w:tab w:val="left" w:pos="-284"/>
        </w:tabs>
        <w:ind w:right="51"/>
        <w:jc w:val="both"/>
        <w:rPr>
          <w:rFonts w:ascii="Arial" w:hAnsi="Arial" w:cs="Arial"/>
          <w:sz w:val="22"/>
          <w:szCs w:val="22"/>
        </w:rPr>
      </w:pPr>
      <w:r w:rsidRPr="007C55F6">
        <w:rPr>
          <w:rFonts w:ascii="Arial" w:hAnsi="Arial" w:cs="Arial"/>
          <w:sz w:val="22"/>
          <w:szCs w:val="22"/>
        </w:rPr>
        <w:t>Si por razones atribuibles a un mal funcionamiento del equipo y/o calibraciones, o al procesamiento de controles se consume reactivo y/o bienes, las pruebas realizadas en estas condiciones serán consideradas como “no efectivas”, por lo tanto no serán objeto del pago.</w:t>
      </w:r>
    </w:p>
    <w:p w:rsidR="007C55F6" w:rsidRPr="007C55F6" w:rsidRDefault="007C55F6" w:rsidP="007C55F6">
      <w:pPr>
        <w:tabs>
          <w:tab w:val="left" w:pos="-284"/>
        </w:tabs>
        <w:ind w:left="720" w:right="51"/>
        <w:jc w:val="both"/>
        <w:rPr>
          <w:rFonts w:ascii="Arial" w:hAnsi="Arial" w:cs="Arial"/>
          <w:sz w:val="22"/>
          <w:szCs w:val="22"/>
        </w:rPr>
      </w:pPr>
    </w:p>
    <w:p w:rsidR="007C55F6" w:rsidRPr="007C55F6" w:rsidRDefault="007C55F6" w:rsidP="00101259">
      <w:pPr>
        <w:numPr>
          <w:ilvl w:val="0"/>
          <w:numId w:val="28"/>
        </w:numPr>
        <w:tabs>
          <w:tab w:val="left" w:pos="-284"/>
        </w:tabs>
        <w:ind w:right="51"/>
        <w:jc w:val="both"/>
        <w:rPr>
          <w:rFonts w:ascii="Arial" w:hAnsi="Arial" w:cs="Arial"/>
          <w:sz w:val="22"/>
          <w:szCs w:val="22"/>
        </w:rPr>
      </w:pPr>
      <w:r w:rsidRPr="007C55F6">
        <w:rPr>
          <w:rFonts w:ascii="Arial" w:hAnsi="Arial" w:cs="Arial"/>
          <w:bCs/>
          <w:sz w:val="22"/>
          <w:szCs w:val="22"/>
        </w:rPr>
        <w:t xml:space="preserve">Los equipos que se ocuparan para la gestión del servicio, </w:t>
      </w:r>
      <w:r w:rsidRPr="007C55F6">
        <w:rPr>
          <w:rFonts w:ascii="Arial" w:hAnsi="Arial" w:cs="Arial"/>
          <w:b/>
          <w:bCs/>
          <w:sz w:val="22"/>
          <w:szCs w:val="22"/>
        </w:rPr>
        <w:t>deberán ser nuevos</w:t>
      </w:r>
      <w:r w:rsidRPr="007C55F6">
        <w:rPr>
          <w:rFonts w:ascii="Arial" w:hAnsi="Arial" w:cs="Arial"/>
          <w:bCs/>
          <w:sz w:val="22"/>
          <w:szCs w:val="22"/>
        </w:rPr>
        <w:t>, de versión no mayor de 3 años comprobable, de tecnología de punta, en óptimas condiciones y ensamblados de manera integral en el país de origen, no se aceptarán proposiciones de equipos reconstruidos, ni de bienes correspondientes a saldos o remanentes que ostenten las leyendas “</w:t>
      </w:r>
      <w:proofErr w:type="spellStart"/>
      <w:r w:rsidRPr="007C55F6">
        <w:rPr>
          <w:rFonts w:ascii="Arial" w:hAnsi="Arial" w:cs="Arial"/>
          <w:bCs/>
          <w:sz w:val="22"/>
          <w:szCs w:val="22"/>
        </w:rPr>
        <w:t>Only</w:t>
      </w:r>
      <w:proofErr w:type="spellEnd"/>
      <w:r w:rsidRPr="007C55F6">
        <w:rPr>
          <w:rFonts w:ascii="Arial" w:hAnsi="Arial" w:cs="Arial"/>
          <w:bCs/>
          <w:sz w:val="22"/>
          <w:szCs w:val="22"/>
        </w:rPr>
        <w:t xml:space="preserve"> </w:t>
      </w:r>
      <w:proofErr w:type="spellStart"/>
      <w:r w:rsidRPr="007C55F6">
        <w:rPr>
          <w:rFonts w:ascii="Arial" w:hAnsi="Arial" w:cs="Arial"/>
          <w:bCs/>
          <w:sz w:val="22"/>
          <w:szCs w:val="22"/>
        </w:rPr>
        <w:t>Export</w:t>
      </w:r>
      <w:proofErr w:type="spellEnd"/>
      <w:r w:rsidRPr="007C55F6">
        <w:rPr>
          <w:rFonts w:ascii="Arial" w:hAnsi="Arial" w:cs="Arial"/>
          <w:bCs/>
          <w:sz w:val="22"/>
          <w:szCs w:val="22"/>
        </w:rPr>
        <w:t xml:space="preserve">” ni “ </w:t>
      </w:r>
      <w:proofErr w:type="spellStart"/>
      <w:r w:rsidRPr="007C55F6">
        <w:rPr>
          <w:rFonts w:ascii="Arial" w:hAnsi="Arial" w:cs="Arial"/>
          <w:bCs/>
          <w:sz w:val="22"/>
          <w:szCs w:val="22"/>
        </w:rPr>
        <w:t>Only</w:t>
      </w:r>
      <w:proofErr w:type="spellEnd"/>
      <w:r w:rsidRPr="007C55F6">
        <w:rPr>
          <w:rFonts w:ascii="Arial" w:hAnsi="Arial" w:cs="Arial"/>
          <w:bCs/>
          <w:sz w:val="22"/>
          <w:szCs w:val="22"/>
        </w:rPr>
        <w:t xml:space="preserve"> </w:t>
      </w:r>
      <w:proofErr w:type="spellStart"/>
      <w:r w:rsidRPr="007C55F6">
        <w:rPr>
          <w:rFonts w:ascii="Arial" w:hAnsi="Arial" w:cs="Arial"/>
          <w:bCs/>
          <w:sz w:val="22"/>
          <w:szCs w:val="22"/>
        </w:rPr>
        <w:t>Investigation</w:t>
      </w:r>
      <w:proofErr w:type="spellEnd"/>
      <w:r w:rsidRPr="007C55F6">
        <w:rPr>
          <w:rFonts w:ascii="Arial" w:hAnsi="Arial" w:cs="Arial"/>
          <w:bCs/>
          <w:sz w:val="22"/>
          <w:szCs w:val="22"/>
        </w:rPr>
        <w:t>”, descontinuados o por descontinuarse o no se autorice su uso en el país de origen y ser entregados para su instalación a más tardar 30 días después del fallo.</w:t>
      </w:r>
    </w:p>
    <w:p w:rsidR="007C55F6" w:rsidRPr="007C55F6" w:rsidRDefault="007C55F6" w:rsidP="007C55F6">
      <w:pPr>
        <w:tabs>
          <w:tab w:val="left" w:pos="-284"/>
        </w:tabs>
        <w:ind w:left="720" w:right="51"/>
        <w:jc w:val="both"/>
        <w:rPr>
          <w:rFonts w:ascii="Arial" w:hAnsi="Arial" w:cs="Arial"/>
          <w:sz w:val="22"/>
          <w:szCs w:val="22"/>
        </w:rPr>
      </w:pPr>
    </w:p>
    <w:p w:rsidR="007C55F6" w:rsidRPr="007C55F6" w:rsidRDefault="007C55F6" w:rsidP="00101259">
      <w:pPr>
        <w:numPr>
          <w:ilvl w:val="0"/>
          <w:numId w:val="28"/>
        </w:numPr>
        <w:tabs>
          <w:tab w:val="left" w:pos="-284"/>
        </w:tabs>
        <w:ind w:right="51"/>
        <w:jc w:val="both"/>
        <w:rPr>
          <w:rFonts w:ascii="Arial" w:hAnsi="Arial" w:cs="Arial"/>
          <w:sz w:val="22"/>
          <w:szCs w:val="22"/>
        </w:rPr>
      </w:pPr>
      <w:r w:rsidRPr="007C55F6">
        <w:rPr>
          <w:rFonts w:ascii="Arial" w:hAnsi="Arial" w:cs="Arial"/>
          <w:bCs/>
          <w:sz w:val="22"/>
          <w:szCs w:val="22"/>
          <w:lang w:val="es-MX"/>
        </w:rPr>
        <w:t>P</w:t>
      </w:r>
      <w:r w:rsidRPr="007C55F6">
        <w:rPr>
          <w:rFonts w:ascii="Arial" w:hAnsi="Arial" w:cs="Arial"/>
          <w:bCs/>
          <w:sz w:val="22"/>
          <w:szCs w:val="22"/>
        </w:rPr>
        <w:t xml:space="preserve">ara la puesta en marcha de los equipos se deberá comprobar fehacientemente la validación de los montajes de las técnicas,  Para la realización de cada una de las pruebas. </w:t>
      </w:r>
    </w:p>
    <w:p w:rsidR="007C55F6" w:rsidRDefault="007C55F6" w:rsidP="007C55F6">
      <w:pPr>
        <w:tabs>
          <w:tab w:val="left" w:pos="-284"/>
        </w:tabs>
        <w:ind w:left="720" w:right="51"/>
        <w:jc w:val="both"/>
        <w:rPr>
          <w:rFonts w:ascii="Arial" w:hAnsi="Arial" w:cs="Arial"/>
          <w:sz w:val="22"/>
          <w:szCs w:val="22"/>
        </w:rPr>
      </w:pPr>
    </w:p>
    <w:p w:rsidR="007C55F6" w:rsidRPr="007C55F6" w:rsidRDefault="007C55F6" w:rsidP="00101259">
      <w:pPr>
        <w:numPr>
          <w:ilvl w:val="0"/>
          <w:numId w:val="28"/>
        </w:numPr>
        <w:tabs>
          <w:tab w:val="left" w:pos="-284"/>
        </w:tabs>
        <w:ind w:right="51"/>
        <w:jc w:val="both"/>
        <w:rPr>
          <w:rFonts w:ascii="Arial" w:hAnsi="Arial" w:cs="Arial"/>
          <w:sz w:val="22"/>
          <w:szCs w:val="22"/>
        </w:rPr>
      </w:pPr>
      <w:r w:rsidRPr="007C55F6">
        <w:rPr>
          <w:rFonts w:ascii="Arial" w:hAnsi="Arial" w:cs="Arial"/>
          <w:sz w:val="22"/>
          <w:szCs w:val="22"/>
        </w:rPr>
        <w:t>El licitante ganador deberá proporcionar durante la vigencia del contrato, sin costo adicional la asesoría técnica, el mantenimiento preventivo y correctivo de los equipos que se hayan instalado para la realización de las pruebas de laboratorio clínico, así como la administración de los reactivos, insumos, equipos y consumibles.</w:t>
      </w:r>
    </w:p>
    <w:p w:rsidR="007C55F6" w:rsidRDefault="007C55F6" w:rsidP="007C55F6">
      <w:pPr>
        <w:tabs>
          <w:tab w:val="left" w:pos="-284"/>
        </w:tabs>
        <w:ind w:left="720" w:right="51"/>
        <w:jc w:val="both"/>
        <w:rPr>
          <w:rFonts w:ascii="Arial" w:hAnsi="Arial" w:cs="Arial"/>
          <w:sz w:val="22"/>
          <w:szCs w:val="22"/>
        </w:rPr>
      </w:pPr>
    </w:p>
    <w:p w:rsidR="007C55F6" w:rsidRPr="007C55F6" w:rsidRDefault="007C55F6" w:rsidP="00101259">
      <w:pPr>
        <w:numPr>
          <w:ilvl w:val="0"/>
          <w:numId w:val="28"/>
        </w:numPr>
        <w:tabs>
          <w:tab w:val="left" w:pos="-284"/>
        </w:tabs>
        <w:ind w:right="51"/>
        <w:jc w:val="both"/>
        <w:rPr>
          <w:rFonts w:ascii="Arial" w:hAnsi="Arial" w:cs="Arial"/>
          <w:sz w:val="22"/>
          <w:szCs w:val="22"/>
        </w:rPr>
      </w:pPr>
      <w:r w:rsidRPr="007C55F6">
        <w:rPr>
          <w:rFonts w:ascii="Arial" w:hAnsi="Arial" w:cs="Arial"/>
          <w:sz w:val="22"/>
          <w:szCs w:val="22"/>
        </w:rPr>
        <w:t>En el caso de que durante la vigencia del contrato que se derive de esta licitación, el fabricante de los equipos y/o bienes incluyan mejoras tecnológicas autorizadas por el Ministerio de Salud de su país y éstas sean acordes con los avances tecnológicos reconocidos a nivel internacional para el mejoramiento de pruebas de laboratorio clínico, e</w:t>
      </w:r>
      <w:r w:rsidR="002230E0">
        <w:rPr>
          <w:rFonts w:ascii="Arial" w:hAnsi="Arial" w:cs="Arial"/>
          <w:sz w:val="22"/>
          <w:szCs w:val="22"/>
        </w:rPr>
        <w:t xml:space="preserve">l proveedor deberá notificarlo </w:t>
      </w:r>
      <w:r w:rsidRPr="007C55F6">
        <w:rPr>
          <w:rFonts w:ascii="Arial" w:hAnsi="Arial" w:cs="Arial"/>
          <w:sz w:val="22"/>
          <w:szCs w:val="22"/>
        </w:rPr>
        <w:t>al Hospital para su análisis y en su caso autorización; posterior a ésta, deben entregar el registro sanitario de dichas mejoras para su evaluación, y de resultar satisfactoria, el proveedor realizará los cambios pertinentes en los equipos, así como el suministro de los nuevos bienes, y otorgar la capacitación y adiestramiento a los usuarios que lo requieran, sin costo adicional.</w:t>
      </w:r>
    </w:p>
    <w:p w:rsidR="007C55F6" w:rsidRPr="007C55F6" w:rsidRDefault="007C55F6" w:rsidP="00101259">
      <w:pPr>
        <w:numPr>
          <w:ilvl w:val="0"/>
          <w:numId w:val="28"/>
        </w:numPr>
        <w:tabs>
          <w:tab w:val="left" w:pos="-284"/>
        </w:tabs>
        <w:spacing w:before="120"/>
        <w:ind w:right="51"/>
        <w:jc w:val="both"/>
        <w:rPr>
          <w:rFonts w:ascii="Arial" w:hAnsi="Arial" w:cs="Arial"/>
          <w:bCs/>
          <w:sz w:val="22"/>
          <w:szCs w:val="22"/>
        </w:rPr>
      </w:pPr>
      <w:r w:rsidRPr="007C55F6">
        <w:rPr>
          <w:rFonts w:ascii="Arial" w:hAnsi="Arial" w:cs="Arial"/>
          <w:sz w:val="22"/>
          <w:szCs w:val="22"/>
        </w:rPr>
        <w:t>Al término de la vigencia del contrato, el proveedor se obliga a retirar en un plazo no mayor de 30 días y previo acuerdo con el HOSPITAL, los equipos, asumiendo a su cargo los gastos que se generen por este concepto y sin responsabilidad Jurídica para el HOSPITAL.</w:t>
      </w:r>
    </w:p>
    <w:p w:rsidR="007C55F6" w:rsidRPr="007C55F6" w:rsidRDefault="007C55F6" w:rsidP="00101259">
      <w:pPr>
        <w:numPr>
          <w:ilvl w:val="0"/>
          <w:numId w:val="28"/>
        </w:numPr>
        <w:tabs>
          <w:tab w:val="num" w:pos="-732"/>
          <w:tab w:val="left" w:pos="-284"/>
        </w:tabs>
        <w:spacing w:before="120"/>
        <w:ind w:right="51"/>
        <w:jc w:val="both"/>
        <w:rPr>
          <w:rFonts w:ascii="Arial" w:hAnsi="Arial" w:cs="Arial"/>
          <w:sz w:val="22"/>
          <w:szCs w:val="22"/>
        </w:rPr>
      </w:pPr>
      <w:r w:rsidRPr="007C55F6">
        <w:rPr>
          <w:rFonts w:ascii="Arial" w:hAnsi="Arial" w:cs="Arial"/>
          <w:bCs/>
          <w:sz w:val="22"/>
          <w:szCs w:val="22"/>
        </w:rPr>
        <w:t>En lo que respecta a los equipos del laboratorio clínico, los proveedores deberán proporcionar durante la vigencia del contrato de prestación de servicios, la asistencia técnica que se requiera para el manejo y funcionamiento de los acondicionados, etc. Sin costo para el instituto</w:t>
      </w:r>
    </w:p>
    <w:p w:rsidR="002230E0" w:rsidRDefault="002230E0" w:rsidP="007C55F6">
      <w:pPr>
        <w:tabs>
          <w:tab w:val="left" w:pos="-284"/>
        </w:tabs>
        <w:spacing w:before="40"/>
        <w:ind w:left="360" w:right="51"/>
        <w:jc w:val="both"/>
        <w:rPr>
          <w:rFonts w:ascii="Arial" w:hAnsi="Arial" w:cs="Arial"/>
          <w:sz w:val="22"/>
          <w:szCs w:val="22"/>
        </w:rPr>
      </w:pPr>
    </w:p>
    <w:p w:rsidR="007C55F6" w:rsidRPr="002230E0" w:rsidRDefault="007C55F6" w:rsidP="00101259">
      <w:pPr>
        <w:pStyle w:val="Prrafodelista"/>
        <w:numPr>
          <w:ilvl w:val="0"/>
          <w:numId w:val="28"/>
        </w:numPr>
        <w:tabs>
          <w:tab w:val="left" w:pos="-284"/>
        </w:tabs>
        <w:spacing w:before="40"/>
        <w:ind w:right="51"/>
        <w:jc w:val="both"/>
        <w:rPr>
          <w:rFonts w:ascii="Arial" w:hAnsi="Arial" w:cs="Arial"/>
        </w:rPr>
      </w:pPr>
      <w:r w:rsidRPr="002230E0">
        <w:rPr>
          <w:rFonts w:ascii="Arial" w:hAnsi="Arial" w:cs="Arial"/>
        </w:rPr>
        <w:t xml:space="preserve">CONTROLES EN </w:t>
      </w:r>
      <w:smartTag w:uri="urn:schemas-microsoft-com:office:smarttags" w:element="PersonName">
        <w:smartTagPr>
          <w:attr w:name="ProductID" w:val="LA ENTREGA DE"/>
        </w:smartTagPr>
        <w:r w:rsidRPr="002230E0">
          <w:rPr>
            <w:rFonts w:ascii="Arial" w:hAnsi="Arial" w:cs="Arial"/>
          </w:rPr>
          <w:t>LA ENTREGA DE</w:t>
        </w:r>
      </w:smartTag>
      <w:r w:rsidRPr="002230E0">
        <w:rPr>
          <w:rFonts w:ascii="Arial" w:hAnsi="Arial" w:cs="Arial"/>
        </w:rPr>
        <w:t xml:space="preserve"> PRUEBAS EFECTIVAS SUMINISTRADAS PARA EFECTO DE PAGO. Con el propósito de cuantificar las pruebas que recibirá el Hospital para realizar en los equipos propuestos para la prestación del servicio, se aplicarán los siguientes criterios:</w:t>
      </w:r>
    </w:p>
    <w:p w:rsidR="007C55F6" w:rsidRPr="007C55F6" w:rsidRDefault="007C55F6" w:rsidP="007C55F6">
      <w:pPr>
        <w:tabs>
          <w:tab w:val="left" w:pos="-284"/>
          <w:tab w:val="left" w:pos="993"/>
        </w:tabs>
        <w:spacing w:before="40"/>
        <w:ind w:right="51"/>
        <w:jc w:val="both"/>
        <w:rPr>
          <w:rFonts w:ascii="Arial" w:hAnsi="Arial" w:cs="Arial"/>
          <w:sz w:val="22"/>
          <w:szCs w:val="22"/>
        </w:rPr>
      </w:pPr>
      <w:r w:rsidRPr="007C55F6">
        <w:rPr>
          <w:rFonts w:ascii="Arial" w:hAnsi="Arial" w:cs="Arial"/>
          <w:sz w:val="22"/>
          <w:szCs w:val="22"/>
        </w:rPr>
        <w:t xml:space="preserve">    </w:t>
      </w:r>
    </w:p>
    <w:p w:rsidR="007C55F6" w:rsidRPr="007C55F6" w:rsidRDefault="007C55F6" w:rsidP="004204B4">
      <w:pPr>
        <w:numPr>
          <w:ilvl w:val="0"/>
          <w:numId w:val="27"/>
        </w:numPr>
        <w:tabs>
          <w:tab w:val="left" w:pos="-284"/>
        </w:tabs>
        <w:spacing w:before="40"/>
        <w:ind w:right="51"/>
        <w:jc w:val="both"/>
        <w:rPr>
          <w:rFonts w:ascii="Arial" w:hAnsi="Arial" w:cs="Arial"/>
          <w:i/>
          <w:sz w:val="22"/>
          <w:szCs w:val="22"/>
        </w:rPr>
      </w:pPr>
      <w:r w:rsidRPr="007C55F6">
        <w:rPr>
          <w:rFonts w:ascii="Arial" w:hAnsi="Arial" w:cs="Arial"/>
          <w:sz w:val="22"/>
          <w:szCs w:val="22"/>
        </w:rPr>
        <w:lastRenderedPageBreak/>
        <w:t xml:space="preserve">Se tomarán como pruebas efectivas suministradas para pago, las pruebas que se entreguen y que correspondan a las identificadas y registradas como </w:t>
      </w:r>
      <w:r w:rsidRPr="004204B4">
        <w:rPr>
          <w:rFonts w:ascii="Arial" w:hAnsi="Arial" w:cs="Arial"/>
          <w:sz w:val="22"/>
          <w:szCs w:val="22"/>
        </w:rPr>
        <w:t xml:space="preserve">requeridas en el </w:t>
      </w:r>
      <w:r w:rsidR="004204B4" w:rsidRPr="004204B4">
        <w:rPr>
          <w:rFonts w:ascii="Arial" w:hAnsi="Arial" w:cs="Arial"/>
          <w:sz w:val="22"/>
          <w:szCs w:val="22"/>
        </w:rPr>
        <w:t>FORMATO DE PRUEBAS REALIZADAS</w:t>
      </w:r>
      <w:r w:rsidRPr="004204B4">
        <w:rPr>
          <w:rFonts w:ascii="Arial" w:hAnsi="Arial" w:cs="Arial"/>
          <w:sz w:val="22"/>
          <w:szCs w:val="22"/>
        </w:rPr>
        <w:t>.</w:t>
      </w:r>
    </w:p>
    <w:p w:rsidR="007C55F6" w:rsidRPr="007C55F6" w:rsidRDefault="007C55F6" w:rsidP="002230E0">
      <w:pPr>
        <w:tabs>
          <w:tab w:val="left" w:pos="-284"/>
          <w:tab w:val="num" w:pos="851"/>
        </w:tabs>
        <w:spacing w:before="40"/>
        <w:ind w:left="851" w:right="51"/>
        <w:jc w:val="both"/>
        <w:rPr>
          <w:rFonts w:ascii="Arial" w:hAnsi="Arial" w:cs="Arial"/>
          <w:i/>
          <w:sz w:val="22"/>
          <w:szCs w:val="22"/>
        </w:rPr>
      </w:pPr>
    </w:p>
    <w:p w:rsidR="007C55F6" w:rsidRPr="007C55F6" w:rsidRDefault="007C55F6" w:rsidP="00101259">
      <w:pPr>
        <w:numPr>
          <w:ilvl w:val="0"/>
          <w:numId w:val="27"/>
        </w:numPr>
        <w:tabs>
          <w:tab w:val="clear" w:pos="540"/>
          <w:tab w:val="left" w:pos="-284"/>
          <w:tab w:val="num" w:pos="851"/>
        </w:tabs>
        <w:spacing w:before="40"/>
        <w:ind w:left="851" w:right="51"/>
        <w:jc w:val="both"/>
        <w:rPr>
          <w:rFonts w:ascii="Arial" w:hAnsi="Arial" w:cs="Arial"/>
          <w:sz w:val="22"/>
          <w:szCs w:val="22"/>
        </w:rPr>
      </w:pPr>
      <w:r w:rsidRPr="007C55F6">
        <w:rPr>
          <w:rFonts w:ascii="Arial" w:hAnsi="Arial" w:cs="Arial"/>
          <w:sz w:val="22"/>
          <w:szCs w:val="22"/>
        </w:rPr>
        <w:t>Los equipos propiedad del proveedor para la prestación del servicio, deberán estar complementados con un contador de pruebas, al cual solo tendrán acceso el personal autorizado por el Hospital</w:t>
      </w:r>
      <w:r w:rsidRPr="007C55F6">
        <w:rPr>
          <w:rFonts w:ascii="Arial" w:hAnsi="Arial" w:cs="Arial"/>
          <w:i/>
          <w:sz w:val="22"/>
          <w:szCs w:val="22"/>
        </w:rPr>
        <w:t>.</w:t>
      </w:r>
    </w:p>
    <w:p w:rsidR="007C55F6" w:rsidRPr="007C55F6" w:rsidRDefault="007C55F6" w:rsidP="002230E0">
      <w:pPr>
        <w:tabs>
          <w:tab w:val="left" w:pos="-284"/>
          <w:tab w:val="num" w:pos="851"/>
        </w:tabs>
        <w:spacing w:before="40"/>
        <w:ind w:left="851" w:right="51"/>
        <w:jc w:val="both"/>
        <w:rPr>
          <w:rFonts w:ascii="Arial" w:hAnsi="Arial" w:cs="Arial"/>
          <w:sz w:val="22"/>
          <w:szCs w:val="22"/>
        </w:rPr>
      </w:pPr>
    </w:p>
    <w:p w:rsidR="007C55F6" w:rsidRPr="007C55F6" w:rsidRDefault="007C55F6" w:rsidP="00101259">
      <w:pPr>
        <w:numPr>
          <w:ilvl w:val="0"/>
          <w:numId w:val="27"/>
        </w:numPr>
        <w:tabs>
          <w:tab w:val="clear" w:pos="540"/>
          <w:tab w:val="left" w:pos="-284"/>
          <w:tab w:val="num" w:pos="851"/>
        </w:tabs>
        <w:spacing w:before="40"/>
        <w:ind w:left="851" w:right="51"/>
        <w:jc w:val="both"/>
        <w:rPr>
          <w:rFonts w:ascii="Arial" w:hAnsi="Arial" w:cs="Arial"/>
          <w:sz w:val="22"/>
          <w:szCs w:val="22"/>
        </w:rPr>
      </w:pPr>
      <w:r w:rsidRPr="007C55F6">
        <w:rPr>
          <w:rFonts w:ascii="Arial" w:hAnsi="Arial" w:cs="Arial"/>
          <w:sz w:val="22"/>
          <w:szCs w:val="22"/>
        </w:rPr>
        <w:t>Se requerirá para el trámite de pago la entrega del Formato de reporte mensual de pruebas efectivas suministradas, debidamente firmados. En la Dirección Médica del Instituto.</w:t>
      </w:r>
    </w:p>
    <w:p w:rsidR="007C55F6" w:rsidRPr="007C55F6" w:rsidRDefault="007C55F6" w:rsidP="002230E0">
      <w:pPr>
        <w:tabs>
          <w:tab w:val="left" w:pos="-284"/>
          <w:tab w:val="num" w:pos="851"/>
        </w:tabs>
        <w:spacing w:before="40"/>
        <w:ind w:left="851" w:right="51"/>
        <w:jc w:val="both"/>
        <w:rPr>
          <w:rFonts w:ascii="Arial" w:hAnsi="Arial" w:cs="Arial"/>
          <w:sz w:val="22"/>
          <w:szCs w:val="22"/>
        </w:rPr>
      </w:pPr>
    </w:p>
    <w:p w:rsidR="007C55F6" w:rsidRPr="007C55F6" w:rsidRDefault="007C55F6" w:rsidP="00101259">
      <w:pPr>
        <w:numPr>
          <w:ilvl w:val="0"/>
          <w:numId w:val="27"/>
        </w:numPr>
        <w:tabs>
          <w:tab w:val="clear" w:pos="540"/>
          <w:tab w:val="left" w:pos="-284"/>
          <w:tab w:val="num" w:pos="851"/>
        </w:tabs>
        <w:spacing w:before="40"/>
        <w:ind w:left="851" w:right="51"/>
        <w:jc w:val="both"/>
        <w:rPr>
          <w:rFonts w:ascii="Arial" w:hAnsi="Arial" w:cs="Arial"/>
          <w:sz w:val="22"/>
          <w:szCs w:val="22"/>
        </w:rPr>
      </w:pPr>
      <w:r w:rsidRPr="007C55F6">
        <w:rPr>
          <w:rFonts w:ascii="Arial" w:hAnsi="Arial" w:cs="Arial"/>
          <w:sz w:val="22"/>
          <w:szCs w:val="22"/>
        </w:rPr>
        <w:t>No serán consideradas para efecto de pago aquellas  pruebas que se utilicen para calibración de los equipos, capacitación, puesta en marcha, montaje de técnicas  y aquellas que se deriven de fallas y pruebas de equipo, así como  las que no se encuentren registradas en términos del punto que antecede, eliminando de su cobro aquellas que se generan por un cálculo matemático derivado de dos o más pruebas realizadas</w:t>
      </w:r>
    </w:p>
    <w:p w:rsidR="007C55F6" w:rsidRPr="007C55F6" w:rsidRDefault="007C55F6" w:rsidP="007C55F6">
      <w:pPr>
        <w:ind w:left="1980"/>
        <w:jc w:val="both"/>
        <w:rPr>
          <w:rFonts w:ascii="Arial" w:hAnsi="Arial" w:cs="Arial"/>
          <w:snapToGrid w:val="0"/>
          <w:sz w:val="22"/>
          <w:szCs w:val="22"/>
        </w:rPr>
      </w:pPr>
    </w:p>
    <w:p w:rsidR="007C55F6" w:rsidRPr="007C55F6" w:rsidRDefault="007C55F6" w:rsidP="007C55F6">
      <w:pPr>
        <w:ind w:left="360"/>
        <w:jc w:val="both"/>
        <w:rPr>
          <w:rFonts w:ascii="Arial" w:hAnsi="Arial" w:cs="Arial"/>
          <w:sz w:val="22"/>
          <w:szCs w:val="22"/>
        </w:rPr>
      </w:pPr>
      <w:r w:rsidRPr="007C55F6">
        <w:rPr>
          <w:rFonts w:ascii="Arial" w:hAnsi="Arial" w:cs="Arial"/>
          <w:sz w:val="22"/>
          <w:szCs w:val="22"/>
        </w:rPr>
        <w:t>NOTA: En todos los procesos deberá considerarse todo lo necesario para el registro, la seguridad, discrecionalidad, rapidez, emisión impresa y resguardo de los resultados de los pacientes</w:t>
      </w:r>
    </w:p>
    <w:p w:rsidR="007C55F6" w:rsidRPr="00210AE7" w:rsidRDefault="007C55F6" w:rsidP="007C55F6">
      <w:pPr>
        <w:pStyle w:val="Encabezado"/>
        <w:ind w:right="18"/>
        <w:jc w:val="both"/>
        <w:rPr>
          <w:rFonts w:ascii="Calibri" w:hAnsi="Calibri" w:cs="Arial"/>
          <w:bCs/>
          <w:sz w:val="22"/>
          <w:szCs w:val="22"/>
        </w:rPr>
      </w:pPr>
    </w:p>
    <w:p w:rsidR="007C55F6" w:rsidRDefault="007C55F6" w:rsidP="007C55F6">
      <w:pPr>
        <w:spacing w:after="120"/>
        <w:jc w:val="both"/>
        <w:rPr>
          <w:rFonts w:ascii="Arial" w:hAnsi="Arial" w:cs="Arial"/>
          <w:bCs/>
          <w:spacing w:val="-2"/>
          <w:sz w:val="22"/>
          <w:szCs w:val="22"/>
        </w:rPr>
      </w:pPr>
    </w:p>
    <w:p w:rsidR="00B91E25" w:rsidRDefault="00B91E25" w:rsidP="00B91E25">
      <w:pPr>
        <w:ind w:left="284"/>
        <w:jc w:val="both"/>
        <w:rPr>
          <w:rFonts w:ascii="Arial" w:hAnsi="Arial" w:cs="Arial"/>
          <w:b/>
          <w:sz w:val="22"/>
          <w:szCs w:val="22"/>
        </w:rPr>
      </w:pPr>
    </w:p>
    <w:p w:rsidR="00B91E25" w:rsidRPr="00EB1B39" w:rsidRDefault="00B91E25" w:rsidP="00B91E25">
      <w:pPr>
        <w:ind w:left="284"/>
        <w:jc w:val="both"/>
        <w:rPr>
          <w:rFonts w:ascii="Arial" w:hAnsi="Arial" w:cs="Arial"/>
          <w:b/>
          <w:sz w:val="22"/>
          <w:szCs w:val="22"/>
        </w:rPr>
      </w:pPr>
      <w:r w:rsidRPr="00EB1B39">
        <w:rPr>
          <w:rFonts w:ascii="Arial" w:hAnsi="Arial" w:cs="Arial"/>
          <w:b/>
          <w:sz w:val="22"/>
          <w:szCs w:val="22"/>
        </w:rPr>
        <w:t>En apego a lo dispuesto en Artículo 28 fracción X de la Ley de Adquisiciones, Arrendamientos y Servicios para el Estado de B.C., se presenta la descripción de los servicios:</w:t>
      </w:r>
    </w:p>
    <w:p w:rsidR="00B91E25" w:rsidRPr="00EB1B39" w:rsidRDefault="00B91E25" w:rsidP="00B91E25">
      <w:pPr>
        <w:ind w:left="284"/>
        <w:jc w:val="center"/>
        <w:rPr>
          <w:rFonts w:ascii="Arial" w:hAnsi="Arial" w:cs="Arial"/>
          <w:b/>
          <w:sz w:val="22"/>
          <w:szCs w:val="22"/>
        </w:rPr>
      </w:pPr>
    </w:p>
    <w:p w:rsidR="00B91E25" w:rsidRPr="00EB1B39" w:rsidRDefault="00B91E25" w:rsidP="00101259">
      <w:pPr>
        <w:pStyle w:val="Prrafodelista"/>
        <w:numPr>
          <w:ilvl w:val="0"/>
          <w:numId w:val="39"/>
        </w:numPr>
        <w:jc w:val="both"/>
        <w:rPr>
          <w:rFonts w:ascii="Arial" w:hAnsi="Arial" w:cs="Arial"/>
          <w:bCs/>
        </w:rPr>
      </w:pPr>
      <w:r w:rsidRPr="00EB1B39">
        <w:rPr>
          <w:rFonts w:ascii="Arial" w:hAnsi="Arial" w:cs="Arial"/>
          <w:bCs/>
        </w:rPr>
        <w:t>El licitante cederá en régimen de depósito, durante el período de vigencia del contrato, el EQUIPO y materiales necesarios para la realización de los análisis. Cada Lote, objeto del concurso, tendrá que realizarse en un aparato y/o tecnología de acuerdo a los requerimientos y condiciones específicos de cada Unidad Médica, por motivos de organización, personal y funcionamiento del servicio.</w:t>
      </w:r>
    </w:p>
    <w:p w:rsidR="00B91E25" w:rsidRPr="00EB1B39" w:rsidRDefault="00B91E25" w:rsidP="00B91E25">
      <w:pPr>
        <w:pStyle w:val="Prrafodelista"/>
        <w:jc w:val="both"/>
        <w:rPr>
          <w:rFonts w:ascii="Arial" w:hAnsi="Arial" w:cs="Arial"/>
        </w:rPr>
      </w:pPr>
    </w:p>
    <w:p w:rsidR="00B91E25" w:rsidRPr="00EB1B39" w:rsidRDefault="00B91E25" w:rsidP="00101259">
      <w:pPr>
        <w:pStyle w:val="Prrafodelista"/>
        <w:numPr>
          <w:ilvl w:val="0"/>
          <w:numId w:val="39"/>
        </w:numPr>
        <w:jc w:val="both"/>
        <w:rPr>
          <w:rFonts w:ascii="Arial" w:hAnsi="Arial" w:cs="Arial"/>
        </w:rPr>
      </w:pPr>
      <w:r w:rsidRPr="00EB1B39">
        <w:rPr>
          <w:rFonts w:ascii="Arial" w:hAnsi="Arial" w:cs="Arial"/>
          <w:bCs/>
        </w:rPr>
        <w:t xml:space="preserve">El licitante </w:t>
      </w:r>
      <w:r w:rsidRPr="00EB1B39">
        <w:rPr>
          <w:rFonts w:ascii="Arial" w:hAnsi="Arial" w:cs="Arial"/>
        </w:rPr>
        <w:t>prestará el servicio técnico, que incluirá todas las piezas de repuesto, mano de obra, desplazamientos, etc. que sean necesarios para el correcto mantenimiento preventivo, así como las reparaciones de las averías que se produzcan, con asistencia técnica inmediata (en máximo 24 horas) contadas a partir de la notificación verbal o por escrito por parte del Instituto.</w:t>
      </w:r>
    </w:p>
    <w:p w:rsidR="00B91E25" w:rsidRPr="00EB1B39" w:rsidRDefault="00B91E25" w:rsidP="00B91E25">
      <w:pPr>
        <w:pStyle w:val="Prrafodelista"/>
        <w:jc w:val="both"/>
        <w:rPr>
          <w:rFonts w:ascii="Arial" w:hAnsi="Arial" w:cs="Arial"/>
        </w:rPr>
      </w:pPr>
    </w:p>
    <w:p w:rsidR="00B91E25" w:rsidRPr="00EB1B39" w:rsidRDefault="00B91E25" w:rsidP="00101259">
      <w:pPr>
        <w:pStyle w:val="Prrafodelista"/>
        <w:numPr>
          <w:ilvl w:val="0"/>
          <w:numId w:val="39"/>
        </w:numPr>
        <w:jc w:val="both"/>
        <w:rPr>
          <w:rFonts w:ascii="Arial" w:hAnsi="Arial" w:cs="Arial"/>
        </w:rPr>
      </w:pPr>
      <w:r w:rsidRPr="00EB1B39">
        <w:rPr>
          <w:rFonts w:ascii="Arial" w:hAnsi="Arial" w:cs="Arial"/>
          <w:bCs/>
        </w:rPr>
        <w:t xml:space="preserve">El licitante </w:t>
      </w:r>
      <w:r w:rsidRPr="00EB1B39">
        <w:rPr>
          <w:rFonts w:ascii="Arial" w:hAnsi="Arial" w:cs="Arial"/>
        </w:rPr>
        <w:t>se hará cargo de los gastos de instalación, entrenamiento del personal y puesta en marcha del sistema.</w:t>
      </w:r>
    </w:p>
    <w:p w:rsidR="00B91E25" w:rsidRPr="00EB1B39" w:rsidRDefault="00B91E25" w:rsidP="00B91E25">
      <w:pPr>
        <w:pStyle w:val="Prrafodelista"/>
        <w:jc w:val="both"/>
        <w:rPr>
          <w:rFonts w:ascii="Arial" w:hAnsi="Arial" w:cs="Arial"/>
        </w:rPr>
      </w:pPr>
    </w:p>
    <w:p w:rsidR="00B91E25" w:rsidRPr="00EB1B39" w:rsidRDefault="00B91E25" w:rsidP="00101259">
      <w:pPr>
        <w:pStyle w:val="Prrafodelista"/>
        <w:numPr>
          <w:ilvl w:val="0"/>
          <w:numId w:val="39"/>
        </w:numPr>
        <w:jc w:val="both"/>
        <w:rPr>
          <w:rFonts w:ascii="Arial" w:hAnsi="Arial" w:cs="Arial"/>
        </w:rPr>
      </w:pPr>
      <w:r w:rsidRPr="00EB1B39">
        <w:rPr>
          <w:rFonts w:ascii="Arial" w:hAnsi="Arial" w:cs="Arial"/>
          <w:bCs/>
        </w:rPr>
        <w:t xml:space="preserve">El licitante </w:t>
      </w:r>
      <w:r w:rsidRPr="00EB1B39">
        <w:rPr>
          <w:rFonts w:ascii="Arial" w:hAnsi="Arial" w:cs="Arial"/>
        </w:rPr>
        <w:t>incorporará las modificaciones, mejoras y actualizaciones que se desarrollen para el sistema, previa autorización de la Institución.</w:t>
      </w:r>
    </w:p>
    <w:p w:rsidR="00B91E25" w:rsidRDefault="00B91E25" w:rsidP="00B91E25">
      <w:pPr>
        <w:pStyle w:val="Prrafodelista"/>
        <w:jc w:val="both"/>
        <w:rPr>
          <w:rFonts w:ascii="Arial" w:hAnsi="Arial" w:cs="Arial"/>
        </w:rPr>
      </w:pPr>
    </w:p>
    <w:p w:rsidR="00B91E25" w:rsidRPr="00EB1B39" w:rsidRDefault="00B91E25" w:rsidP="00101259">
      <w:pPr>
        <w:pStyle w:val="Prrafodelista"/>
        <w:numPr>
          <w:ilvl w:val="0"/>
          <w:numId w:val="39"/>
        </w:numPr>
        <w:jc w:val="both"/>
        <w:rPr>
          <w:rFonts w:ascii="Arial" w:hAnsi="Arial" w:cs="Arial"/>
        </w:rPr>
      </w:pPr>
      <w:r w:rsidRPr="00EB1B39">
        <w:rPr>
          <w:rFonts w:ascii="Arial" w:hAnsi="Arial" w:cs="Arial"/>
        </w:rPr>
        <w:t>La propuesta se realizará en precio por Prueba útil por descripción, para cada área del Laboratorio de Análisis Clínicos objeto de la Licitación.</w:t>
      </w:r>
    </w:p>
    <w:p w:rsidR="00B91E25" w:rsidRDefault="00B91E25" w:rsidP="00B91E25">
      <w:pPr>
        <w:pStyle w:val="Prrafodelista"/>
        <w:jc w:val="both"/>
        <w:rPr>
          <w:rFonts w:ascii="Arial" w:hAnsi="Arial" w:cs="Arial"/>
        </w:rPr>
      </w:pPr>
    </w:p>
    <w:p w:rsidR="00B91E25" w:rsidRPr="00EB1B39" w:rsidRDefault="00B91E25" w:rsidP="00101259">
      <w:pPr>
        <w:pStyle w:val="Prrafodelista"/>
        <w:numPr>
          <w:ilvl w:val="0"/>
          <w:numId w:val="39"/>
        </w:numPr>
        <w:jc w:val="both"/>
        <w:rPr>
          <w:rFonts w:ascii="Arial" w:hAnsi="Arial" w:cs="Arial"/>
        </w:rPr>
      </w:pPr>
      <w:r w:rsidRPr="00EB1B39">
        <w:rPr>
          <w:rFonts w:ascii="Arial" w:hAnsi="Arial" w:cs="Arial"/>
        </w:rPr>
        <w:t xml:space="preserve">Todos los Productos Comunes para distintas determinaciones analíticas, así como otros productos tales como Calibradores, Controles Reactivos Auxiliares, Tubos, Cubetas, Diluyentes, Soluciones, </w:t>
      </w:r>
      <w:r w:rsidRPr="00EB1B39">
        <w:rPr>
          <w:rFonts w:ascii="Arial" w:hAnsi="Arial" w:cs="Arial"/>
        </w:rPr>
        <w:lastRenderedPageBreak/>
        <w:t>etc., y todo tipo de consumibles periódicos o rutinarios (indicando cantidad y periodicidad de uso) que necesite el aparato o la realización del análisis, no incluidos en el apartado anterior se facturaran sin cargo. Se excluye el material de extracción de sangre y contenedores de muestras biológicos, que lo aportará el Laboratorio de cada Hospital/clínica.</w:t>
      </w:r>
    </w:p>
    <w:p w:rsidR="00B91E25" w:rsidRPr="00EB1B39" w:rsidRDefault="00B91E25" w:rsidP="00101259">
      <w:pPr>
        <w:numPr>
          <w:ilvl w:val="0"/>
          <w:numId w:val="39"/>
        </w:numPr>
        <w:jc w:val="both"/>
        <w:rPr>
          <w:rFonts w:ascii="Arial" w:hAnsi="Arial" w:cs="Arial"/>
          <w:sz w:val="22"/>
          <w:szCs w:val="22"/>
        </w:rPr>
      </w:pPr>
      <w:r w:rsidRPr="00EB1B39">
        <w:rPr>
          <w:rFonts w:ascii="Arial" w:hAnsi="Arial" w:cs="Arial"/>
          <w:sz w:val="22"/>
          <w:szCs w:val="22"/>
        </w:rPr>
        <w:t>La Cuantificación del número de determinaciones realizadas podrá realizarse por cualquiera de los métodos siguientes, en orden de prioridad:</w:t>
      </w:r>
    </w:p>
    <w:p w:rsidR="00B91E25" w:rsidRPr="00EB1B39" w:rsidRDefault="00B91E25" w:rsidP="00B91E25">
      <w:pPr>
        <w:ind w:left="284"/>
        <w:jc w:val="both"/>
        <w:rPr>
          <w:rFonts w:ascii="Arial" w:hAnsi="Arial" w:cs="Arial"/>
          <w:sz w:val="22"/>
          <w:szCs w:val="22"/>
        </w:rPr>
      </w:pPr>
    </w:p>
    <w:p w:rsidR="00B91E25" w:rsidRPr="00EB1B39" w:rsidRDefault="00B91E25" w:rsidP="00101259">
      <w:pPr>
        <w:numPr>
          <w:ilvl w:val="1"/>
          <w:numId w:val="39"/>
        </w:numPr>
        <w:jc w:val="both"/>
        <w:rPr>
          <w:rFonts w:ascii="Arial" w:hAnsi="Arial" w:cs="Arial"/>
          <w:sz w:val="22"/>
          <w:szCs w:val="22"/>
        </w:rPr>
      </w:pPr>
      <w:r w:rsidRPr="00EB1B39">
        <w:rPr>
          <w:rFonts w:ascii="Arial" w:hAnsi="Arial" w:cs="Arial"/>
          <w:sz w:val="22"/>
          <w:szCs w:val="22"/>
        </w:rPr>
        <w:t>Contador del aparato.</w:t>
      </w:r>
    </w:p>
    <w:p w:rsidR="00B91E25" w:rsidRPr="00EB1B39" w:rsidRDefault="00B91E25" w:rsidP="00101259">
      <w:pPr>
        <w:numPr>
          <w:ilvl w:val="1"/>
          <w:numId w:val="39"/>
        </w:numPr>
        <w:jc w:val="both"/>
        <w:rPr>
          <w:rFonts w:ascii="Arial" w:hAnsi="Arial" w:cs="Arial"/>
          <w:sz w:val="22"/>
          <w:szCs w:val="22"/>
        </w:rPr>
      </w:pPr>
      <w:r w:rsidRPr="00EB1B39">
        <w:rPr>
          <w:rFonts w:ascii="Arial" w:hAnsi="Arial" w:cs="Arial"/>
          <w:sz w:val="22"/>
          <w:szCs w:val="22"/>
        </w:rPr>
        <w:t>Sistema Informático del Servicio de Análisis Clínicos.</w:t>
      </w:r>
    </w:p>
    <w:p w:rsidR="00B91E25" w:rsidRPr="00EB1B39" w:rsidRDefault="00B91E25" w:rsidP="00B91E25">
      <w:pPr>
        <w:tabs>
          <w:tab w:val="num" w:pos="426"/>
        </w:tabs>
        <w:ind w:left="284"/>
        <w:jc w:val="both"/>
        <w:rPr>
          <w:rFonts w:ascii="Arial" w:hAnsi="Arial" w:cs="Arial"/>
          <w:sz w:val="22"/>
          <w:szCs w:val="22"/>
        </w:rPr>
      </w:pPr>
    </w:p>
    <w:p w:rsidR="00B91E25" w:rsidRPr="00EB1B39" w:rsidRDefault="00B91E25" w:rsidP="00101259">
      <w:pPr>
        <w:numPr>
          <w:ilvl w:val="0"/>
          <w:numId w:val="39"/>
        </w:numPr>
        <w:jc w:val="both"/>
        <w:rPr>
          <w:rFonts w:ascii="Arial" w:hAnsi="Arial" w:cs="Arial"/>
          <w:sz w:val="22"/>
          <w:szCs w:val="22"/>
        </w:rPr>
      </w:pPr>
      <w:r w:rsidRPr="00EB1B39">
        <w:rPr>
          <w:rFonts w:ascii="Arial" w:hAnsi="Arial" w:cs="Arial"/>
          <w:sz w:val="22"/>
          <w:szCs w:val="22"/>
        </w:rPr>
        <w:t>El servicio de Análisis Clínicos contabilizara el número de determinaciones realizadas e informará de ello al adjudicatario</w:t>
      </w:r>
      <w:r w:rsidRPr="00EB1B39">
        <w:rPr>
          <w:rFonts w:ascii="Arial" w:hAnsi="Arial" w:cs="Arial"/>
          <w:bCs/>
          <w:sz w:val="22"/>
          <w:szCs w:val="22"/>
        </w:rPr>
        <w:t xml:space="preserve"> </w:t>
      </w:r>
      <w:r>
        <w:rPr>
          <w:rFonts w:ascii="Arial" w:hAnsi="Arial" w:cs="Arial"/>
          <w:bCs/>
          <w:sz w:val="22"/>
          <w:szCs w:val="22"/>
        </w:rPr>
        <w:t>e</w:t>
      </w:r>
      <w:r w:rsidRPr="00EB1B39">
        <w:rPr>
          <w:rFonts w:ascii="Arial" w:hAnsi="Arial" w:cs="Arial"/>
          <w:bCs/>
          <w:sz w:val="22"/>
          <w:szCs w:val="22"/>
        </w:rPr>
        <w:t xml:space="preserve">l licitante </w:t>
      </w:r>
      <w:r w:rsidRPr="00EB1B39">
        <w:rPr>
          <w:rFonts w:ascii="Arial" w:hAnsi="Arial" w:cs="Arial"/>
          <w:sz w:val="22"/>
          <w:szCs w:val="22"/>
        </w:rPr>
        <w:t>tendrá acceso en cualquier momento a la comprobación de los datos cuantificados, previa autorización del Jefe de Servicio y/o Dirección del Hospital.</w:t>
      </w:r>
    </w:p>
    <w:p w:rsidR="00B91E25" w:rsidRPr="00EB1B39" w:rsidRDefault="00B91E25" w:rsidP="00B91E25">
      <w:pPr>
        <w:tabs>
          <w:tab w:val="num" w:pos="426"/>
        </w:tabs>
        <w:ind w:left="284"/>
        <w:jc w:val="both"/>
        <w:rPr>
          <w:rFonts w:ascii="Arial" w:hAnsi="Arial" w:cs="Arial"/>
          <w:sz w:val="22"/>
          <w:szCs w:val="22"/>
        </w:rPr>
      </w:pPr>
    </w:p>
    <w:p w:rsidR="00B91E25" w:rsidRPr="00EB1B39" w:rsidRDefault="00B91E25" w:rsidP="00101259">
      <w:pPr>
        <w:numPr>
          <w:ilvl w:val="0"/>
          <w:numId w:val="39"/>
        </w:numPr>
        <w:jc w:val="both"/>
        <w:rPr>
          <w:rFonts w:ascii="Arial" w:hAnsi="Arial" w:cs="Arial"/>
          <w:sz w:val="22"/>
          <w:szCs w:val="22"/>
        </w:rPr>
      </w:pPr>
      <w:r w:rsidRPr="00EB1B39">
        <w:rPr>
          <w:rFonts w:ascii="Arial" w:hAnsi="Arial" w:cs="Arial"/>
          <w:bCs/>
          <w:sz w:val="22"/>
          <w:szCs w:val="22"/>
        </w:rPr>
        <w:t>El licitante</w:t>
      </w:r>
      <w:r w:rsidRPr="00EB1B39">
        <w:rPr>
          <w:rFonts w:ascii="Arial" w:hAnsi="Arial" w:cs="Arial"/>
          <w:b/>
          <w:sz w:val="22"/>
          <w:szCs w:val="22"/>
        </w:rPr>
        <w:t xml:space="preserve"> </w:t>
      </w:r>
      <w:r w:rsidRPr="00EB1B39">
        <w:rPr>
          <w:rFonts w:ascii="Arial" w:hAnsi="Arial" w:cs="Arial"/>
          <w:sz w:val="22"/>
          <w:szCs w:val="22"/>
        </w:rPr>
        <w:t>deberá estar enterado en forma permanente del consumo periódico de reactivos y consumibles de cada una de la Áreas de los Laboratorios a fin de que las existencias sean suficientes en forma permanente y no se altere el servicio por falta o retraso en el surtido de INSUMOS.</w:t>
      </w:r>
    </w:p>
    <w:p w:rsidR="00B91E25" w:rsidRPr="00EB1B39" w:rsidRDefault="00B91E25" w:rsidP="00B91E25">
      <w:pPr>
        <w:ind w:left="284"/>
        <w:jc w:val="both"/>
        <w:rPr>
          <w:rFonts w:ascii="Arial" w:hAnsi="Arial" w:cs="Arial"/>
          <w:sz w:val="22"/>
          <w:szCs w:val="22"/>
        </w:rPr>
      </w:pPr>
    </w:p>
    <w:p w:rsidR="00B91E25" w:rsidRPr="001467BD" w:rsidRDefault="00B91E25" w:rsidP="00B91E25">
      <w:pPr>
        <w:ind w:left="284"/>
        <w:jc w:val="both"/>
        <w:rPr>
          <w:rFonts w:ascii="Arial" w:hAnsi="Arial" w:cs="Arial"/>
          <w:sz w:val="22"/>
          <w:szCs w:val="22"/>
        </w:rPr>
      </w:pPr>
      <w:r w:rsidRPr="001467BD">
        <w:rPr>
          <w:rFonts w:ascii="Arial" w:hAnsi="Arial" w:cs="Arial"/>
          <w:sz w:val="22"/>
          <w:szCs w:val="22"/>
        </w:rPr>
        <w:t>MAXIMOS Y MINIMOS:</w:t>
      </w:r>
    </w:p>
    <w:p w:rsidR="00B91E25" w:rsidRDefault="00B91E25" w:rsidP="00B91E25">
      <w:pPr>
        <w:ind w:left="284"/>
        <w:jc w:val="both"/>
        <w:rPr>
          <w:rFonts w:ascii="Arial" w:hAnsi="Arial" w:cs="Arial"/>
          <w:sz w:val="22"/>
          <w:szCs w:val="22"/>
        </w:rPr>
      </w:pPr>
      <w:r w:rsidRPr="001467BD">
        <w:rPr>
          <w:rFonts w:ascii="Arial" w:hAnsi="Arial" w:cs="Arial"/>
          <w:sz w:val="22"/>
          <w:szCs w:val="22"/>
        </w:rPr>
        <w:t xml:space="preserve">Así mismo, </w:t>
      </w:r>
      <w:r w:rsidRPr="000278E3">
        <w:rPr>
          <w:rFonts w:ascii="Arial" w:hAnsi="Arial" w:cs="Arial"/>
          <w:sz w:val="22"/>
          <w:szCs w:val="22"/>
        </w:rPr>
        <w:t xml:space="preserve">se presenta </w:t>
      </w:r>
      <w:r w:rsidR="000278E3" w:rsidRPr="000278E3">
        <w:rPr>
          <w:rFonts w:ascii="Arial" w:hAnsi="Arial" w:cs="Arial"/>
          <w:sz w:val="22"/>
          <w:szCs w:val="22"/>
        </w:rPr>
        <w:t>ANEXO DE MAXIMOS Y MINIMOS (ANUALES)</w:t>
      </w:r>
      <w:r w:rsidRPr="000278E3">
        <w:rPr>
          <w:rFonts w:ascii="Arial" w:hAnsi="Arial" w:cs="Arial"/>
          <w:sz w:val="22"/>
          <w:szCs w:val="22"/>
        </w:rPr>
        <w:t>, con los límites</w:t>
      </w:r>
      <w:r w:rsidRPr="001467BD">
        <w:rPr>
          <w:rFonts w:ascii="Arial" w:hAnsi="Arial" w:cs="Arial"/>
          <w:sz w:val="22"/>
          <w:szCs w:val="22"/>
        </w:rPr>
        <w:t xml:space="preserve"> máximos y mínimos de pruebas útiles desglosadas por área y descripción de servicio, las cuales son de carácter informativo, únicamente para que el licitante los considere como parámetro en la determinación de los precios a ofertar en sus propuestas.</w:t>
      </w:r>
    </w:p>
    <w:p w:rsidR="00B91E25" w:rsidRPr="001467BD" w:rsidRDefault="00B91E25" w:rsidP="00B91E25">
      <w:pPr>
        <w:ind w:left="284"/>
        <w:jc w:val="both"/>
        <w:rPr>
          <w:rFonts w:ascii="Arial" w:hAnsi="Arial" w:cs="Arial"/>
          <w:sz w:val="22"/>
          <w:szCs w:val="22"/>
        </w:rPr>
      </w:pPr>
    </w:p>
    <w:p w:rsidR="00B91E25" w:rsidRPr="00EB1B39" w:rsidRDefault="00B91E25" w:rsidP="00B91E25">
      <w:pPr>
        <w:rPr>
          <w:rFonts w:ascii="Arial" w:hAnsi="Arial" w:cs="Arial"/>
          <w:sz w:val="22"/>
          <w:szCs w:val="22"/>
        </w:rPr>
      </w:pPr>
    </w:p>
    <w:p w:rsidR="00B91E25" w:rsidRPr="00EB1B39" w:rsidRDefault="00B91E25" w:rsidP="00B91E25">
      <w:pPr>
        <w:pStyle w:val="2"/>
        <w:tabs>
          <w:tab w:val="left" w:pos="284"/>
        </w:tabs>
        <w:ind w:left="0" w:right="-425"/>
        <w:rPr>
          <w:rFonts w:ascii="Arial" w:hAnsi="Arial" w:cs="Arial"/>
          <w:b/>
          <w:sz w:val="22"/>
          <w:szCs w:val="22"/>
        </w:rPr>
      </w:pPr>
      <w:r w:rsidRPr="00EB1B39">
        <w:rPr>
          <w:rFonts w:ascii="Arial" w:hAnsi="Arial" w:cs="Arial"/>
          <w:b/>
          <w:sz w:val="22"/>
          <w:szCs w:val="22"/>
        </w:rPr>
        <w:t xml:space="preserve">PRESTACIÓN DEL </w:t>
      </w:r>
      <w:r w:rsidRPr="00324F89">
        <w:rPr>
          <w:rFonts w:ascii="Arial" w:hAnsi="Arial" w:cs="Arial"/>
          <w:b/>
          <w:sz w:val="22"/>
          <w:szCs w:val="22"/>
        </w:rPr>
        <w:t>SERVICIO,  FORMA DE ENTREGA E INSTALACIÓN DE BIENES Y CONSUMIBLES,  PATENTES, MARCAS Y DERECHOS DE AUTOR.</w:t>
      </w:r>
      <w:r w:rsidRPr="00EB1B39">
        <w:rPr>
          <w:rFonts w:ascii="Arial" w:hAnsi="Arial" w:cs="Arial"/>
          <w:b/>
          <w:sz w:val="22"/>
          <w:szCs w:val="22"/>
        </w:rPr>
        <w:t xml:space="preserve"> </w:t>
      </w:r>
    </w:p>
    <w:p w:rsidR="00B91E25" w:rsidRPr="00EB1B39" w:rsidRDefault="00B91E25" w:rsidP="00B91E25">
      <w:pPr>
        <w:tabs>
          <w:tab w:val="left" w:pos="284"/>
        </w:tabs>
        <w:ind w:right="-425"/>
        <w:jc w:val="both"/>
        <w:rPr>
          <w:rFonts w:ascii="Arial" w:hAnsi="Arial" w:cs="Arial"/>
          <w:sz w:val="22"/>
          <w:szCs w:val="22"/>
        </w:rPr>
      </w:pPr>
    </w:p>
    <w:p w:rsidR="00B91E25" w:rsidRPr="00EB1B39" w:rsidRDefault="00B91E25" w:rsidP="00101259">
      <w:pPr>
        <w:pStyle w:val="2"/>
        <w:numPr>
          <w:ilvl w:val="0"/>
          <w:numId w:val="34"/>
        </w:numPr>
        <w:tabs>
          <w:tab w:val="left" w:pos="284"/>
        </w:tabs>
        <w:ind w:left="0" w:right="-425" w:firstLine="0"/>
        <w:rPr>
          <w:rFonts w:ascii="Arial" w:hAnsi="Arial" w:cs="Arial"/>
          <w:b/>
          <w:sz w:val="22"/>
          <w:szCs w:val="22"/>
        </w:rPr>
      </w:pPr>
      <w:r w:rsidRPr="00EB1B39">
        <w:rPr>
          <w:rFonts w:ascii="Arial" w:hAnsi="Arial" w:cs="Arial"/>
          <w:b/>
          <w:sz w:val="22"/>
          <w:szCs w:val="22"/>
        </w:rPr>
        <w:t xml:space="preserve">PRESTACIÓN DEL SERVICIO </w:t>
      </w:r>
    </w:p>
    <w:p w:rsidR="00B91E25" w:rsidRPr="00EB1B39" w:rsidRDefault="00B91E25" w:rsidP="00B91E25">
      <w:pPr>
        <w:pStyle w:val="2"/>
        <w:tabs>
          <w:tab w:val="left" w:pos="284"/>
        </w:tabs>
        <w:ind w:left="0" w:right="-425"/>
        <w:rPr>
          <w:rFonts w:ascii="Arial" w:hAnsi="Arial" w:cs="Arial"/>
          <w:b/>
          <w:sz w:val="22"/>
          <w:szCs w:val="22"/>
        </w:rPr>
      </w:pPr>
    </w:p>
    <w:p w:rsidR="00B91E25" w:rsidRPr="00EB1B39" w:rsidRDefault="00B91E25" w:rsidP="00B91E25">
      <w:pPr>
        <w:tabs>
          <w:tab w:val="left" w:pos="284"/>
        </w:tabs>
        <w:ind w:right="-425"/>
        <w:jc w:val="both"/>
        <w:rPr>
          <w:rFonts w:ascii="Arial" w:hAnsi="Arial" w:cs="Arial"/>
          <w:sz w:val="22"/>
          <w:szCs w:val="22"/>
        </w:rPr>
      </w:pPr>
      <w:r w:rsidRPr="00EB1B39">
        <w:rPr>
          <w:rFonts w:ascii="Arial" w:hAnsi="Arial" w:cs="Arial"/>
          <w:sz w:val="22"/>
          <w:szCs w:val="22"/>
        </w:rPr>
        <w:t>Se prestará el</w:t>
      </w:r>
      <w:r w:rsidRPr="00EB1B39">
        <w:rPr>
          <w:rFonts w:ascii="Arial" w:hAnsi="Arial" w:cs="Arial"/>
          <w:b/>
          <w:sz w:val="22"/>
          <w:szCs w:val="22"/>
        </w:rPr>
        <w:t xml:space="preserve"> SERVICIO INTEGRAL DE LABORATORIO CON EQUIPO EN COMODATO PARA PRUEBAS DE LABORATORIO CLÍNICO EN LAS AREAS DE: HEMATOLOGÍA, COAGULACIÓN, QUÍMICA CLÍNICA, ELECTROLITOS, GASOMETRÍA, URIANÁLISIS, INMUNOLOGÍA, HEMOGLOBINA GLICOSILADA, MICROBIOLOGÍA Y BANCO DE SANGRE. </w:t>
      </w:r>
      <w:r w:rsidRPr="00EB1B39">
        <w:rPr>
          <w:rFonts w:ascii="Arial" w:hAnsi="Arial" w:cs="Arial"/>
          <w:sz w:val="22"/>
          <w:szCs w:val="22"/>
        </w:rPr>
        <w:t xml:space="preserve">Los Equipos ofertados deberán ser automatizados, cumplir con las características mínimas señaladas en el anexo 9 de estas bases,  y con antigüedad </w:t>
      </w:r>
      <w:r w:rsidRPr="00EB1B39">
        <w:rPr>
          <w:rFonts w:ascii="Arial" w:hAnsi="Arial" w:cs="Arial"/>
          <w:b/>
          <w:sz w:val="22"/>
          <w:szCs w:val="22"/>
        </w:rPr>
        <w:t>no mayor de 3 años.</w:t>
      </w:r>
    </w:p>
    <w:tbl>
      <w:tblPr>
        <w:tblpPr w:leftFromText="141" w:rightFromText="141" w:vertAnchor="text" w:horzAnchor="margin" w:tblpXSpec="center" w:tblpY="394"/>
        <w:tblW w:w="104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28"/>
        <w:gridCol w:w="1545"/>
        <w:gridCol w:w="1559"/>
        <w:gridCol w:w="1560"/>
        <w:gridCol w:w="2619"/>
      </w:tblGrid>
      <w:tr w:rsidR="00B91E25" w:rsidRPr="001467BD" w:rsidTr="00D96796">
        <w:trPr>
          <w:trHeight w:val="926"/>
        </w:trPr>
        <w:tc>
          <w:tcPr>
            <w:tcW w:w="3128" w:type="dxa"/>
            <w:shd w:val="clear" w:color="auto" w:fill="BFBFBF"/>
          </w:tcPr>
          <w:p w:rsidR="00B91E25" w:rsidRPr="001467BD" w:rsidRDefault="00B91E25" w:rsidP="00D96796">
            <w:pPr>
              <w:tabs>
                <w:tab w:val="left" w:pos="284"/>
              </w:tabs>
              <w:jc w:val="center"/>
              <w:rPr>
                <w:rFonts w:ascii="Arial" w:hAnsi="Arial" w:cs="Arial"/>
                <w:b/>
              </w:rPr>
            </w:pPr>
            <w:r w:rsidRPr="001467BD">
              <w:rPr>
                <w:rFonts w:ascii="Arial" w:hAnsi="Arial" w:cs="Arial"/>
                <w:b/>
              </w:rPr>
              <w:t>EQUIPOS</w:t>
            </w:r>
          </w:p>
        </w:tc>
        <w:tc>
          <w:tcPr>
            <w:tcW w:w="1545" w:type="dxa"/>
            <w:shd w:val="clear" w:color="auto" w:fill="BFBFBF"/>
          </w:tcPr>
          <w:p w:rsidR="00B91E25" w:rsidRPr="001467BD" w:rsidRDefault="00B91E25" w:rsidP="00D96796">
            <w:pPr>
              <w:tabs>
                <w:tab w:val="left" w:pos="284"/>
              </w:tabs>
              <w:jc w:val="center"/>
              <w:rPr>
                <w:rFonts w:ascii="Arial" w:hAnsi="Arial" w:cs="Arial"/>
                <w:b/>
              </w:rPr>
            </w:pPr>
            <w:r w:rsidRPr="001467BD">
              <w:rPr>
                <w:rFonts w:ascii="Arial" w:hAnsi="Arial" w:cs="Arial"/>
                <w:b/>
              </w:rPr>
              <w:t>HOSPITAL ENSENADA</w:t>
            </w:r>
          </w:p>
        </w:tc>
        <w:tc>
          <w:tcPr>
            <w:tcW w:w="1559" w:type="dxa"/>
            <w:shd w:val="clear" w:color="auto" w:fill="BFBFBF"/>
          </w:tcPr>
          <w:p w:rsidR="00B91E25" w:rsidRPr="001467BD" w:rsidRDefault="00B91E25" w:rsidP="00D96796">
            <w:pPr>
              <w:tabs>
                <w:tab w:val="left" w:pos="284"/>
              </w:tabs>
              <w:jc w:val="center"/>
              <w:rPr>
                <w:rFonts w:ascii="Arial" w:hAnsi="Arial" w:cs="Arial"/>
                <w:b/>
              </w:rPr>
            </w:pPr>
            <w:r w:rsidRPr="001467BD">
              <w:rPr>
                <w:rFonts w:ascii="Arial" w:hAnsi="Arial" w:cs="Arial"/>
                <w:b/>
              </w:rPr>
              <w:t>HOSPITAL TIJUANA</w:t>
            </w:r>
          </w:p>
        </w:tc>
        <w:tc>
          <w:tcPr>
            <w:tcW w:w="1560" w:type="dxa"/>
            <w:shd w:val="clear" w:color="auto" w:fill="BFBFBF"/>
          </w:tcPr>
          <w:p w:rsidR="00B91E25" w:rsidRPr="001467BD" w:rsidRDefault="00B91E25" w:rsidP="00D96796">
            <w:pPr>
              <w:tabs>
                <w:tab w:val="left" w:pos="284"/>
              </w:tabs>
              <w:jc w:val="center"/>
              <w:rPr>
                <w:rFonts w:ascii="Arial" w:hAnsi="Arial" w:cs="Arial"/>
                <w:b/>
              </w:rPr>
            </w:pPr>
            <w:r w:rsidRPr="001467BD">
              <w:rPr>
                <w:rFonts w:ascii="Arial" w:hAnsi="Arial" w:cs="Arial"/>
                <w:b/>
              </w:rPr>
              <w:t>HOSPITAL MEXICALI</w:t>
            </w:r>
          </w:p>
        </w:tc>
        <w:tc>
          <w:tcPr>
            <w:tcW w:w="2619" w:type="dxa"/>
            <w:shd w:val="clear" w:color="auto" w:fill="BFBFBF"/>
          </w:tcPr>
          <w:p w:rsidR="00B91E25" w:rsidRPr="001467BD" w:rsidRDefault="00B91E25" w:rsidP="00D96796">
            <w:pPr>
              <w:tabs>
                <w:tab w:val="left" w:pos="284"/>
              </w:tabs>
              <w:jc w:val="center"/>
              <w:rPr>
                <w:rFonts w:ascii="Arial" w:hAnsi="Arial" w:cs="Arial"/>
                <w:b/>
              </w:rPr>
            </w:pPr>
            <w:r w:rsidRPr="001467BD">
              <w:rPr>
                <w:rFonts w:ascii="Arial" w:hAnsi="Arial" w:cs="Arial"/>
                <w:b/>
              </w:rPr>
              <w:t>CLINICA PERIFERICA MEXICALI</w:t>
            </w:r>
          </w:p>
          <w:p w:rsidR="00B91E25" w:rsidRPr="001467BD" w:rsidRDefault="00B91E25" w:rsidP="00D96796">
            <w:pPr>
              <w:tabs>
                <w:tab w:val="left" w:pos="284"/>
              </w:tabs>
              <w:jc w:val="center"/>
              <w:rPr>
                <w:rFonts w:ascii="Arial" w:hAnsi="Arial" w:cs="Arial"/>
                <w:b/>
              </w:rPr>
            </w:pPr>
          </w:p>
        </w:tc>
      </w:tr>
      <w:tr w:rsidR="00B91E25" w:rsidRPr="001467BD" w:rsidTr="00D96796">
        <w:trPr>
          <w:trHeight w:val="698"/>
        </w:trPr>
        <w:tc>
          <w:tcPr>
            <w:tcW w:w="3128" w:type="dxa"/>
          </w:tcPr>
          <w:p w:rsidR="00B91E25" w:rsidRPr="001467BD" w:rsidRDefault="00B91E25" w:rsidP="00D96796">
            <w:pPr>
              <w:tabs>
                <w:tab w:val="left" w:pos="284"/>
              </w:tabs>
              <w:jc w:val="center"/>
              <w:rPr>
                <w:rFonts w:ascii="Arial" w:hAnsi="Arial" w:cs="Arial"/>
                <w:b/>
              </w:rPr>
            </w:pPr>
            <w:r w:rsidRPr="001467BD">
              <w:rPr>
                <w:rFonts w:ascii="Arial" w:hAnsi="Arial" w:cs="Arial"/>
                <w:b/>
              </w:rPr>
              <w:t>PAQUETE I.</w:t>
            </w:r>
          </w:p>
          <w:p w:rsidR="00B91E25" w:rsidRPr="001467BD" w:rsidRDefault="00B91E25" w:rsidP="00D96796">
            <w:pPr>
              <w:tabs>
                <w:tab w:val="left" w:pos="284"/>
              </w:tabs>
              <w:jc w:val="center"/>
              <w:rPr>
                <w:rFonts w:ascii="Arial" w:hAnsi="Arial" w:cs="Arial"/>
              </w:rPr>
            </w:pPr>
            <w:r w:rsidRPr="001467BD">
              <w:rPr>
                <w:rFonts w:ascii="Arial" w:hAnsi="Arial" w:cs="Arial"/>
              </w:rPr>
              <w:t>EQUIPO DE HEMATOLOGIA</w:t>
            </w:r>
          </w:p>
        </w:tc>
        <w:tc>
          <w:tcPr>
            <w:tcW w:w="1545" w:type="dxa"/>
          </w:tcPr>
          <w:p w:rsidR="00B91E25" w:rsidRPr="001467BD" w:rsidRDefault="00B91E25" w:rsidP="00D96796">
            <w:pPr>
              <w:tabs>
                <w:tab w:val="left" w:pos="284"/>
              </w:tabs>
              <w:jc w:val="center"/>
              <w:rPr>
                <w:rFonts w:ascii="Arial" w:hAnsi="Arial" w:cs="Arial"/>
              </w:rPr>
            </w:pPr>
            <w:r w:rsidRPr="001467BD">
              <w:rPr>
                <w:rFonts w:ascii="Arial" w:hAnsi="Arial" w:cs="Arial"/>
              </w:rPr>
              <w:t>HOSPITAL ENSENADA</w:t>
            </w:r>
          </w:p>
        </w:tc>
        <w:tc>
          <w:tcPr>
            <w:tcW w:w="1559" w:type="dxa"/>
          </w:tcPr>
          <w:p w:rsidR="00B91E25" w:rsidRPr="001467BD" w:rsidRDefault="00B91E25" w:rsidP="00D96796">
            <w:pPr>
              <w:tabs>
                <w:tab w:val="left" w:pos="284"/>
              </w:tabs>
              <w:jc w:val="center"/>
              <w:rPr>
                <w:rFonts w:ascii="Arial" w:hAnsi="Arial" w:cs="Arial"/>
              </w:rPr>
            </w:pPr>
            <w:r w:rsidRPr="001467BD">
              <w:rPr>
                <w:rFonts w:ascii="Arial" w:hAnsi="Arial" w:cs="Arial"/>
              </w:rPr>
              <w:t>HOSPITAL TIJUANA</w:t>
            </w:r>
          </w:p>
        </w:tc>
        <w:tc>
          <w:tcPr>
            <w:tcW w:w="1560" w:type="dxa"/>
          </w:tcPr>
          <w:p w:rsidR="00B91E25" w:rsidRPr="001467BD" w:rsidRDefault="00B91E25" w:rsidP="00D96796">
            <w:pPr>
              <w:tabs>
                <w:tab w:val="left" w:pos="284"/>
              </w:tabs>
              <w:jc w:val="center"/>
              <w:rPr>
                <w:rFonts w:ascii="Arial" w:hAnsi="Arial" w:cs="Arial"/>
              </w:rPr>
            </w:pPr>
            <w:r w:rsidRPr="001467BD">
              <w:rPr>
                <w:rFonts w:ascii="Arial" w:hAnsi="Arial" w:cs="Arial"/>
              </w:rPr>
              <w:t>HOSPITAL MEXICALI</w:t>
            </w:r>
          </w:p>
        </w:tc>
        <w:tc>
          <w:tcPr>
            <w:tcW w:w="2619" w:type="dxa"/>
          </w:tcPr>
          <w:p w:rsidR="00B91E25" w:rsidRPr="001467BD" w:rsidRDefault="00B91E25" w:rsidP="00D96796">
            <w:pPr>
              <w:tabs>
                <w:tab w:val="left" w:pos="284"/>
              </w:tabs>
              <w:jc w:val="center"/>
              <w:rPr>
                <w:rFonts w:ascii="Arial" w:hAnsi="Arial" w:cs="Arial"/>
              </w:rPr>
            </w:pPr>
            <w:r w:rsidRPr="001467BD">
              <w:rPr>
                <w:rFonts w:ascii="Arial" w:hAnsi="Arial" w:cs="Arial"/>
              </w:rPr>
              <w:t>CLINICA PERIFERICA MEXICALI</w:t>
            </w:r>
          </w:p>
        </w:tc>
      </w:tr>
      <w:tr w:rsidR="00B91E25" w:rsidRPr="001467BD" w:rsidTr="00D96796">
        <w:trPr>
          <w:trHeight w:val="683"/>
        </w:trPr>
        <w:tc>
          <w:tcPr>
            <w:tcW w:w="3128" w:type="dxa"/>
          </w:tcPr>
          <w:p w:rsidR="00B91E25" w:rsidRPr="001467BD" w:rsidRDefault="00B91E25" w:rsidP="00D96796">
            <w:pPr>
              <w:tabs>
                <w:tab w:val="left" w:pos="284"/>
              </w:tabs>
              <w:jc w:val="center"/>
              <w:rPr>
                <w:rFonts w:ascii="Arial" w:hAnsi="Arial" w:cs="Arial"/>
                <w:b/>
              </w:rPr>
            </w:pPr>
            <w:r w:rsidRPr="001467BD">
              <w:rPr>
                <w:rFonts w:ascii="Arial" w:hAnsi="Arial" w:cs="Arial"/>
                <w:b/>
              </w:rPr>
              <w:t>PAQUETE II.</w:t>
            </w:r>
          </w:p>
          <w:p w:rsidR="00B91E25" w:rsidRPr="001467BD" w:rsidRDefault="00B91E25" w:rsidP="00D96796">
            <w:pPr>
              <w:tabs>
                <w:tab w:val="left" w:pos="284"/>
              </w:tabs>
              <w:jc w:val="center"/>
              <w:rPr>
                <w:rFonts w:ascii="Arial" w:hAnsi="Arial" w:cs="Arial"/>
              </w:rPr>
            </w:pPr>
            <w:r w:rsidRPr="001467BD">
              <w:rPr>
                <w:rFonts w:ascii="Arial" w:hAnsi="Arial" w:cs="Arial"/>
              </w:rPr>
              <w:t>EQUIPO DE COAGULACION</w:t>
            </w:r>
          </w:p>
        </w:tc>
        <w:tc>
          <w:tcPr>
            <w:tcW w:w="1545" w:type="dxa"/>
          </w:tcPr>
          <w:p w:rsidR="00B91E25" w:rsidRPr="001467BD" w:rsidRDefault="00B91E25" w:rsidP="00D96796">
            <w:pPr>
              <w:tabs>
                <w:tab w:val="left" w:pos="284"/>
              </w:tabs>
              <w:jc w:val="center"/>
              <w:rPr>
                <w:rFonts w:ascii="Arial" w:hAnsi="Arial" w:cs="Arial"/>
              </w:rPr>
            </w:pPr>
            <w:r w:rsidRPr="001467BD">
              <w:rPr>
                <w:rFonts w:ascii="Arial" w:hAnsi="Arial" w:cs="Arial"/>
              </w:rPr>
              <w:t>HOSPITAL ENSENADA</w:t>
            </w:r>
          </w:p>
        </w:tc>
        <w:tc>
          <w:tcPr>
            <w:tcW w:w="1559" w:type="dxa"/>
          </w:tcPr>
          <w:p w:rsidR="00B91E25" w:rsidRPr="001467BD" w:rsidRDefault="00B91E25" w:rsidP="00D96796">
            <w:pPr>
              <w:tabs>
                <w:tab w:val="left" w:pos="284"/>
              </w:tabs>
              <w:jc w:val="center"/>
              <w:rPr>
                <w:rFonts w:ascii="Arial" w:hAnsi="Arial" w:cs="Arial"/>
              </w:rPr>
            </w:pPr>
            <w:r w:rsidRPr="001467BD">
              <w:rPr>
                <w:rFonts w:ascii="Arial" w:hAnsi="Arial" w:cs="Arial"/>
              </w:rPr>
              <w:t>HOSPITAL TIJUANA</w:t>
            </w:r>
          </w:p>
        </w:tc>
        <w:tc>
          <w:tcPr>
            <w:tcW w:w="1560" w:type="dxa"/>
          </w:tcPr>
          <w:p w:rsidR="00B91E25" w:rsidRPr="001467BD" w:rsidRDefault="00B91E25" w:rsidP="00D96796">
            <w:pPr>
              <w:tabs>
                <w:tab w:val="left" w:pos="284"/>
              </w:tabs>
              <w:jc w:val="center"/>
              <w:rPr>
                <w:rFonts w:ascii="Arial" w:hAnsi="Arial" w:cs="Arial"/>
              </w:rPr>
            </w:pPr>
            <w:r w:rsidRPr="001467BD">
              <w:rPr>
                <w:rFonts w:ascii="Arial" w:hAnsi="Arial" w:cs="Arial"/>
              </w:rPr>
              <w:t>HOSPITAL MEXICALI</w:t>
            </w:r>
          </w:p>
        </w:tc>
        <w:tc>
          <w:tcPr>
            <w:tcW w:w="2619" w:type="dxa"/>
          </w:tcPr>
          <w:p w:rsidR="00B91E25" w:rsidRPr="001467BD" w:rsidRDefault="00B91E25" w:rsidP="00D96796">
            <w:pPr>
              <w:tabs>
                <w:tab w:val="left" w:pos="284"/>
              </w:tabs>
              <w:jc w:val="center"/>
              <w:rPr>
                <w:rFonts w:ascii="Arial" w:hAnsi="Arial" w:cs="Arial"/>
              </w:rPr>
            </w:pPr>
            <w:r w:rsidRPr="001467BD">
              <w:rPr>
                <w:rFonts w:ascii="Arial" w:hAnsi="Arial" w:cs="Arial"/>
              </w:rPr>
              <w:t>CLINICA PERIFERICA MEXICALI</w:t>
            </w:r>
          </w:p>
        </w:tc>
      </w:tr>
      <w:tr w:rsidR="00B91E25" w:rsidRPr="001467BD" w:rsidTr="00D96796">
        <w:trPr>
          <w:trHeight w:val="713"/>
        </w:trPr>
        <w:tc>
          <w:tcPr>
            <w:tcW w:w="3128" w:type="dxa"/>
          </w:tcPr>
          <w:p w:rsidR="00B91E25" w:rsidRPr="001467BD" w:rsidRDefault="00B91E25" w:rsidP="00D96796">
            <w:pPr>
              <w:tabs>
                <w:tab w:val="left" w:pos="284"/>
              </w:tabs>
              <w:jc w:val="center"/>
              <w:rPr>
                <w:rFonts w:ascii="Arial" w:hAnsi="Arial" w:cs="Arial"/>
                <w:b/>
              </w:rPr>
            </w:pPr>
            <w:r w:rsidRPr="001467BD">
              <w:rPr>
                <w:rFonts w:ascii="Arial" w:hAnsi="Arial" w:cs="Arial"/>
                <w:b/>
              </w:rPr>
              <w:t>PAQUETE III.</w:t>
            </w:r>
          </w:p>
          <w:p w:rsidR="00B91E25" w:rsidRPr="001467BD" w:rsidRDefault="00B91E25" w:rsidP="00D96796">
            <w:pPr>
              <w:tabs>
                <w:tab w:val="left" w:pos="284"/>
              </w:tabs>
              <w:jc w:val="center"/>
              <w:rPr>
                <w:rFonts w:ascii="Arial" w:hAnsi="Arial" w:cs="Arial"/>
              </w:rPr>
            </w:pPr>
            <w:r w:rsidRPr="001467BD">
              <w:rPr>
                <w:rFonts w:ascii="Arial" w:hAnsi="Arial" w:cs="Arial"/>
              </w:rPr>
              <w:t>EQUIPO DE QUIMICA CLINICA</w:t>
            </w:r>
          </w:p>
        </w:tc>
        <w:tc>
          <w:tcPr>
            <w:tcW w:w="1545" w:type="dxa"/>
          </w:tcPr>
          <w:p w:rsidR="00B91E25" w:rsidRPr="001467BD" w:rsidRDefault="00B91E25" w:rsidP="00D96796">
            <w:pPr>
              <w:tabs>
                <w:tab w:val="left" w:pos="284"/>
              </w:tabs>
              <w:jc w:val="center"/>
              <w:rPr>
                <w:rFonts w:ascii="Arial" w:hAnsi="Arial" w:cs="Arial"/>
              </w:rPr>
            </w:pPr>
            <w:r w:rsidRPr="001467BD">
              <w:rPr>
                <w:rFonts w:ascii="Arial" w:hAnsi="Arial" w:cs="Arial"/>
              </w:rPr>
              <w:t>HOSPITAL ENSENADA</w:t>
            </w:r>
          </w:p>
        </w:tc>
        <w:tc>
          <w:tcPr>
            <w:tcW w:w="1559" w:type="dxa"/>
          </w:tcPr>
          <w:p w:rsidR="00B91E25" w:rsidRPr="001467BD" w:rsidRDefault="00B91E25" w:rsidP="00D96796">
            <w:pPr>
              <w:tabs>
                <w:tab w:val="left" w:pos="284"/>
              </w:tabs>
              <w:jc w:val="center"/>
              <w:rPr>
                <w:rFonts w:ascii="Arial" w:hAnsi="Arial" w:cs="Arial"/>
              </w:rPr>
            </w:pPr>
            <w:r w:rsidRPr="001467BD">
              <w:rPr>
                <w:rFonts w:ascii="Arial" w:hAnsi="Arial" w:cs="Arial"/>
              </w:rPr>
              <w:t>HOSPITAL TIJUANA</w:t>
            </w:r>
          </w:p>
        </w:tc>
        <w:tc>
          <w:tcPr>
            <w:tcW w:w="1560" w:type="dxa"/>
          </w:tcPr>
          <w:p w:rsidR="00B91E25" w:rsidRPr="001467BD" w:rsidRDefault="00B91E25" w:rsidP="00D96796">
            <w:pPr>
              <w:tabs>
                <w:tab w:val="left" w:pos="284"/>
              </w:tabs>
              <w:jc w:val="center"/>
              <w:rPr>
                <w:rFonts w:ascii="Arial" w:hAnsi="Arial" w:cs="Arial"/>
              </w:rPr>
            </w:pPr>
            <w:r w:rsidRPr="001467BD">
              <w:rPr>
                <w:rFonts w:ascii="Arial" w:hAnsi="Arial" w:cs="Arial"/>
              </w:rPr>
              <w:t>HOSPITAL MEXICALI</w:t>
            </w:r>
          </w:p>
        </w:tc>
        <w:tc>
          <w:tcPr>
            <w:tcW w:w="2619" w:type="dxa"/>
          </w:tcPr>
          <w:p w:rsidR="00B91E25" w:rsidRPr="001467BD" w:rsidRDefault="00B91E25" w:rsidP="00D96796">
            <w:pPr>
              <w:tabs>
                <w:tab w:val="left" w:pos="284"/>
              </w:tabs>
              <w:jc w:val="center"/>
              <w:rPr>
                <w:rFonts w:ascii="Arial" w:hAnsi="Arial" w:cs="Arial"/>
              </w:rPr>
            </w:pPr>
            <w:r w:rsidRPr="001467BD">
              <w:rPr>
                <w:rFonts w:ascii="Arial" w:hAnsi="Arial" w:cs="Arial"/>
              </w:rPr>
              <w:t>CLINICA PERIFERICA MEXICALI</w:t>
            </w:r>
          </w:p>
        </w:tc>
      </w:tr>
      <w:tr w:rsidR="00B91E25" w:rsidRPr="001467BD" w:rsidTr="00D96796">
        <w:trPr>
          <w:trHeight w:val="698"/>
        </w:trPr>
        <w:tc>
          <w:tcPr>
            <w:tcW w:w="3128" w:type="dxa"/>
          </w:tcPr>
          <w:p w:rsidR="00B91E25" w:rsidRPr="001467BD" w:rsidRDefault="00B91E25" w:rsidP="00D96796">
            <w:pPr>
              <w:tabs>
                <w:tab w:val="left" w:pos="284"/>
              </w:tabs>
              <w:jc w:val="center"/>
              <w:rPr>
                <w:rFonts w:ascii="Arial" w:hAnsi="Arial" w:cs="Arial"/>
                <w:b/>
              </w:rPr>
            </w:pPr>
            <w:r w:rsidRPr="001467BD">
              <w:rPr>
                <w:rFonts w:ascii="Arial" w:hAnsi="Arial" w:cs="Arial"/>
                <w:b/>
              </w:rPr>
              <w:lastRenderedPageBreak/>
              <w:t>PAQUETE IV.</w:t>
            </w:r>
          </w:p>
          <w:p w:rsidR="00B91E25" w:rsidRPr="001467BD" w:rsidRDefault="00B91E25" w:rsidP="00D96796">
            <w:pPr>
              <w:tabs>
                <w:tab w:val="left" w:pos="284"/>
              </w:tabs>
              <w:jc w:val="center"/>
              <w:rPr>
                <w:rFonts w:ascii="Arial" w:hAnsi="Arial" w:cs="Arial"/>
              </w:rPr>
            </w:pPr>
            <w:r w:rsidRPr="001467BD">
              <w:rPr>
                <w:rFonts w:ascii="Arial" w:hAnsi="Arial" w:cs="Arial"/>
              </w:rPr>
              <w:t>EQUIPO DE ELECTROLITOS</w:t>
            </w:r>
          </w:p>
        </w:tc>
        <w:tc>
          <w:tcPr>
            <w:tcW w:w="1545" w:type="dxa"/>
          </w:tcPr>
          <w:p w:rsidR="00B91E25" w:rsidRPr="001467BD" w:rsidRDefault="00B91E25" w:rsidP="00D96796">
            <w:pPr>
              <w:tabs>
                <w:tab w:val="left" w:pos="284"/>
              </w:tabs>
              <w:jc w:val="center"/>
              <w:rPr>
                <w:rFonts w:ascii="Arial" w:hAnsi="Arial" w:cs="Arial"/>
              </w:rPr>
            </w:pPr>
            <w:r w:rsidRPr="001467BD">
              <w:rPr>
                <w:rFonts w:ascii="Arial" w:hAnsi="Arial" w:cs="Arial"/>
              </w:rPr>
              <w:t>HOSPITAL ENSENADA</w:t>
            </w:r>
          </w:p>
        </w:tc>
        <w:tc>
          <w:tcPr>
            <w:tcW w:w="1559" w:type="dxa"/>
          </w:tcPr>
          <w:p w:rsidR="00B91E25" w:rsidRPr="001467BD" w:rsidRDefault="00B91E25" w:rsidP="00D96796">
            <w:pPr>
              <w:tabs>
                <w:tab w:val="left" w:pos="284"/>
              </w:tabs>
              <w:jc w:val="center"/>
              <w:rPr>
                <w:rFonts w:ascii="Arial" w:hAnsi="Arial" w:cs="Arial"/>
              </w:rPr>
            </w:pPr>
            <w:r w:rsidRPr="001467BD">
              <w:rPr>
                <w:rFonts w:ascii="Arial" w:hAnsi="Arial" w:cs="Arial"/>
              </w:rPr>
              <w:t>HOSPITAL TIJUANA</w:t>
            </w:r>
          </w:p>
        </w:tc>
        <w:tc>
          <w:tcPr>
            <w:tcW w:w="1560" w:type="dxa"/>
          </w:tcPr>
          <w:p w:rsidR="00B91E25" w:rsidRPr="001467BD" w:rsidRDefault="00B91E25" w:rsidP="00D96796">
            <w:pPr>
              <w:tabs>
                <w:tab w:val="left" w:pos="284"/>
              </w:tabs>
              <w:jc w:val="center"/>
              <w:rPr>
                <w:rFonts w:ascii="Arial" w:hAnsi="Arial" w:cs="Arial"/>
              </w:rPr>
            </w:pPr>
            <w:r w:rsidRPr="001467BD">
              <w:rPr>
                <w:rFonts w:ascii="Arial" w:hAnsi="Arial" w:cs="Arial"/>
              </w:rPr>
              <w:t>HOSPITAL MEXICALI</w:t>
            </w:r>
          </w:p>
        </w:tc>
        <w:tc>
          <w:tcPr>
            <w:tcW w:w="2619" w:type="dxa"/>
          </w:tcPr>
          <w:p w:rsidR="00B91E25" w:rsidRPr="001467BD" w:rsidRDefault="00B91E25" w:rsidP="00D96796">
            <w:pPr>
              <w:tabs>
                <w:tab w:val="left" w:pos="284"/>
              </w:tabs>
              <w:jc w:val="center"/>
              <w:rPr>
                <w:rFonts w:ascii="Arial" w:hAnsi="Arial" w:cs="Arial"/>
              </w:rPr>
            </w:pPr>
            <w:r w:rsidRPr="001467BD">
              <w:rPr>
                <w:rFonts w:ascii="Arial" w:hAnsi="Arial" w:cs="Arial"/>
              </w:rPr>
              <w:t>CLINICA PERIFERICA MEXICALI</w:t>
            </w:r>
          </w:p>
        </w:tc>
      </w:tr>
      <w:tr w:rsidR="00B91E25" w:rsidRPr="001467BD" w:rsidTr="00D96796">
        <w:trPr>
          <w:trHeight w:val="683"/>
        </w:trPr>
        <w:tc>
          <w:tcPr>
            <w:tcW w:w="3128" w:type="dxa"/>
          </w:tcPr>
          <w:p w:rsidR="00B91E25" w:rsidRPr="001467BD" w:rsidRDefault="00B91E25" w:rsidP="00D96796">
            <w:pPr>
              <w:tabs>
                <w:tab w:val="left" w:pos="284"/>
              </w:tabs>
              <w:jc w:val="center"/>
              <w:rPr>
                <w:rFonts w:ascii="Arial" w:hAnsi="Arial" w:cs="Arial"/>
                <w:b/>
              </w:rPr>
            </w:pPr>
            <w:r w:rsidRPr="001467BD">
              <w:rPr>
                <w:rFonts w:ascii="Arial" w:hAnsi="Arial" w:cs="Arial"/>
                <w:b/>
              </w:rPr>
              <w:t>PAQUETE V.</w:t>
            </w:r>
          </w:p>
          <w:p w:rsidR="00B91E25" w:rsidRPr="001467BD" w:rsidRDefault="00B91E25" w:rsidP="00D96796">
            <w:pPr>
              <w:tabs>
                <w:tab w:val="left" w:pos="284"/>
              </w:tabs>
              <w:jc w:val="center"/>
              <w:rPr>
                <w:rFonts w:ascii="Arial" w:hAnsi="Arial" w:cs="Arial"/>
              </w:rPr>
            </w:pPr>
            <w:r w:rsidRPr="001467BD">
              <w:rPr>
                <w:rFonts w:ascii="Arial" w:hAnsi="Arial" w:cs="Arial"/>
              </w:rPr>
              <w:t xml:space="preserve">EQUIPO PARA GASES ARTERIALES </w:t>
            </w:r>
          </w:p>
        </w:tc>
        <w:tc>
          <w:tcPr>
            <w:tcW w:w="1545" w:type="dxa"/>
          </w:tcPr>
          <w:p w:rsidR="00B91E25" w:rsidRPr="001467BD" w:rsidRDefault="00B91E25" w:rsidP="00D96796">
            <w:pPr>
              <w:tabs>
                <w:tab w:val="left" w:pos="284"/>
              </w:tabs>
              <w:jc w:val="center"/>
              <w:rPr>
                <w:rFonts w:ascii="Arial" w:hAnsi="Arial" w:cs="Arial"/>
              </w:rPr>
            </w:pPr>
            <w:r w:rsidRPr="001467BD">
              <w:rPr>
                <w:rFonts w:ascii="Arial" w:hAnsi="Arial" w:cs="Arial"/>
              </w:rPr>
              <w:t>HOSPITAL ENSENADA</w:t>
            </w:r>
          </w:p>
        </w:tc>
        <w:tc>
          <w:tcPr>
            <w:tcW w:w="1559" w:type="dxa"/>
          </w:tcPr>
          <w:p w:rsidR="00B91E25" w:rsidRPr="001467BD" w:rsidRDefault="00B91E25" w:rsidP="00D96796">
            <w:pPr>
              <w:tabs>
                <w:tab w:val="left" w:pos="284"/>
              </w:tabs>
              <w:jc w:val="center"/>
              <w:rPr>
                <w:rFonts w:ascii="Arial" w:hAnsi="Arial" w:cs="Arial"/>
              </w:rPr>
            </w:pPr>
            <w:r w:rsidRPr="001467BD">
              <w:rPr>
                <w:rFonts w:ascii="Arial" w:hAnsi="Arial" w:cs="Arial"/>
              </w:rPr>
              <w:t>HOSPITAL TIJUANA</w:t>
            </w:r>
          </w:p>
        </w:tc>
        <w:tc>
          <w:tcPr>
            <w:tcW w:w="1560" w:type="dxa"/>
          </w:tcPr>
          <w:p w:rsidR="00B91E25" w:rsidRPr="001467BD" w:rsidRDefault="00B91E25" w:rsidP="00D96796">
            <w:pPr>
              <w:tabs>
                <w:tab w:val="left" w:pos="284"/>
              </w:tabs>
              <w:jc w:val="center"/>
              <w:rPr>
                <w:rFonts w:ascii="Arial" w:hAnsi="Arial" w:cs="Arial"/>
              </w:rPr>
            </w:pPr>
            <w:r w:rsidRPr="001467BD">
              <w:rPr>
                <w:rFonts w:ascii="Arial" w:hAnsi="Arial" w:cs="Arial"/>
              </w:rPr>
              <w:t>HOSPITAL MEXICALI</w:t>
            </w:r>
          </w:p>
        </w:tc>
        <w:tc>
          <w:tcPr>
            <w:tcW w:w="2619" w:type="dxa"/>
          </w:tcPr>
          <w:p w:rsidR="00B91E25" w:rsidRPr="001467BD" w:rsidRDefault="00B91E25" w:rsidP="00D96796">
            <w:pPr>
              <w:tabs>
                <w:tab w:val="left" w:pos="284"/>
              </w:tabs>
              <w:jc w:val="center"/>
              <w:rPr>
                <w:rFonts w:ascii="Arial" w:hAnsi="Arial" w:cs="Arial"/>
              </w:rPr>
            </w:pPr>
            <w:r w:rsidRPr="001467BD">
              <w:rPr>
                <w:rFonts w:ascii="Arial" w:hAnsi="Arial" w:cs="Arial"/>
              </w:rPr>
              <w:t>NO APLICA</w:t>
            </w:r>
          </w:p>
        </w:tc>
      </w:tr>
      <w:tr w:rsidR="00B91E25" w:rsidRPr="001467BD" w:rsidTr="00D96796">
        <w:trPr>
          <w:trHeight w:val="698"/>
        </w:trPr>
        <w:tc>
          <w:tcPr>
            <w:tcW w:w="3128" w:type="dxa"/>
          </w:tcPr>
          <w:p w:rsidR="00B91E25" w:rsidRPr="001467BD" w:rsidRDefault="00B91E25" w:rsidP="00D96796">
            <w:pPr>
              <w:tabs>
                <w:tab w:val="left" w:pos="284"/>
              </w:tabs>
              <w:jc w:val="center"/>
              <w:rPr>
                <w:rFonts w:ascii="Arial" w:hAnsi="Arial" w:cs="Arial"/>
                <w:b/>
              </w:rPr>
            </w:pPr>
            <w:r w:rsidRPr="001467BD">
              <w:rPr>
                <w:rFonts w:ascii="Arial" w:hAnsi="Arial" w:cs="Arial"/>
                <w:b/>
              </w:rPr>
              <w:t>PAQUETE VI.</w:t>
            </w:r>
          </w:p>
          <w:p w:rsidR="00B91E25" w:rsidRPr="001467BD" w:rsidRDefault="00B91E25" w:rsidP="00D96796">
            <w:pPr>
              <w:tabs>
                <w:tab w:val="left" w:pos="284"/>
              </w:tabs>
              <w:jc w:val="center"/>
              <w:rPr>
                <w:rFonts w:ascii="Arial" w:hAnsi="Arial" w:cs="Arial"/>
              </w:rPr>
            </w:pPr>
            <w:r w:rsidRPr="001467BD">
              <w:rPr>
                <w:rFonts w:ascii="Arial" w:hAnsi="Arial" w:cs="Arial"/>
              </w:rPr>
              <w:t>EQUIPO PARA URIANALISIS</w:t>
            </w:r>
          </w:p>
        </w:tc>
        <w:tc>
          <w:tcPr>
            <w:tcW w:w="1545" w:type="dxa"/>
          </w:tcPr>
          <w:p w:rsidR="00B91E25" w:rsidRPr="001467BD" w:rsidRDefault="00B91E25" w:rsidP="00D96796">
            <w:pPr>
              <w:tabs>
                <w:tab w:val="left" w:pos="284"/>
              </w:tabs>
              <w:jc w:val="center"/>
              <w:rPr>
                <w:rFonts w:ascii="Arial" w:hAnsi="Arial" w:cs="Arial"/>
              </w:rPr>
            </w:pPr>
            <w:r w:rsidRPr="001467BD">
              <w:rPr>
                <w:rFonts w:ascii="Arial" w:hAnsi="Arial" w:cs="Arial"/>
              </w:rPr>
              <w:t>HOSPITAL ENSENADA</w:t>
            </w:r>
          </w:p>
        </w:tc>
        <w:tc>
          <w:tcPr>
            <w:tcW w:w="1559" w:type="dxa"/>
          </w:tcPr>
          <w:p w:rsidR="00B91E25" w:rsidRPr="001467BD" w:rsidRDefault="00B91E25" w:rsidP="00D96796">
            <w:pPr>
              <w:tabs>
                <w:tab w:val="left" w:pos="284"/>
              </w:tabs>
              <w:jc w:val="center"/>
              <w:rPr>
                <w:rFonts w:ascii="Arial" w:hAnsi="Arial" w:cs="Arial"/>
              </w:rPr>
            </w:pPr>
            <w:r w:rsidRPr="001467BD">
              <w:rPr>
                <w:rFonts w:ascii="Arial" w:hAnsi="Arial" w:cs="Arial"/>
              </w:rPr>
              <w:t>HOSPITAL TIJUANA</w:t>
            </w:r>
          </w:p>
        </w:tc>
        <w:tc>
          <w:tcPr>
            <w:tcW w:w="1560" w:type="dxa"/>
          </w:tcPr>
          <w:p w:rsidR="00B91E25" w:rsidRPr="001467BD" w:rsidRDefault="00B91E25" w:rsidP="00D96796">
            <w:pPr>
              <w:tabs>
                <w:tab w:val="left" w:pos="284"/>
              </w:tabs>
              <w:jc w:val="center"/>
              <w:rPr>
                <w:rFonts w:ascii="Arial" w:hAnsi="Arial" w:cs="Arial"/>
              </w:rPr>
            </w:pPr>
            <w:r w:rsidRPr="001467BD">
              <w:rPr>
                <w:rFonts w:ascii="Arial" w:hAnsi="Arial" w:cs="Arial"/>
              </w:rPr>
              <w:t>HOSPITAL MEXICALI</w:t>
            </w:r>
          </w:p>
        </w:tc>
        <w:tc>
          <w:tcPr>
            <w:tcW w:w="2619" w:type="dxa"/>
          </w:tcPr>
          <w:p w:rsidR="00B91E25" w:rsidRPr="001467BD" w:rsidRDefault="00B91E25" w:rsidP="00D96796">
            <w:pPr>
              <w:tabs>
                <w:tab w:val="left" w:pos="284"/>
              </w:tabs>
              <w:jc w:val="center"/>
              <w:rPr>
                <w:rFonts w:ascii="Arial" w:hAnsi="Arial" w:cs="Arial"/>
              </w:rPr>
            </w:pPr>
            <w:r w:rsidRPr="001467BD">
              <w:rPr>
                <w:rFonts w:ascii="Arial" w:hAnsi="Arial" w:cs="Arial"/>
              </w:rPr>
              <w:t>CLINICA PERIFERICA MEXICALI</w:t>
            </w:r>
          </w:p>
        </w:tc>
      </w:tr>
      <w:tr w:rsidR="00B91E25" w:rsidRPr="001467BD" w:rsidTr="00D96796">
        <w:trPr>
          <w:trHeight w:val="698"/>
        </w:trPr>
        <w:tc>
          <w:tcPr>
            <w:tcW w:w="3128" w:type="dxa"/>
          </w:tcPr>
          <w:p w:rsidR="00B91E25" w:rsidRPr="001467BD" w:rsidRDefault="00B91E25" w:rsidP="00D96796">
            <w:pPr>
              <w:tabs>
                <w:tab w:val="left" w:pos="284"/>
              </w:tabs>
              <w:jc w:val="center"/>
              <w:rPr>
                <w:rFonts w:ascii="Arial" w:hAnsi="Arial" w:cs="Arial"/>
                <w:b/>
              </w:rPr>
            </w:pPr>
            <w:r w:rsidRPr="001467BD">
              <w:rPr>
                <w:rFonts w:ascii="Arial" w:hAnsi="Arial" w:cs="Arial"/>
                <w:b/>
              </w:rPr>
              <w:t>PAQUETE VII.</w:t>
            </w:r>
          </w:p>
          <w:p w:rsidR="00B91E25" w:rsidRPr="001467BD" w:rsidRDefault="00B91E25" w:rsidP="00D96796">
            <w:pPr>
              <w:tabs>
                <w:tab w:val="left" w:pos="284"/>
              </w:tabs>
              <w:jc w:val="center"/>
              <w:rPr>
                <w:rFonts w:ascii="Arial" w:hAnsi="Arial" w:cs="Arial"/>
              </w:rPr>
            </w:pPr>
            <w:r w:rsidRPr="001467BD">
              <w:rPr>
                <w:rFonts w:ascii="Arial" w:hAnsi="Arial" w:cs="Arial"/>
              </w:rPr>
              <w:t xml:space="preserve">EQUIPO DE MICROBIOLOGIA </w:t>
            </w:r>
          </w:p>
        </w:tc>
        <w:tc>
          <w:tcPr>
            <w:tcW w:w="1545" w:type="dxa"/>
          </w:tcPr>
          <w:p w:rsidR="00B91E25" w:rsidRPr="001467BD" w:rsidRDefault="00B91E25" w:rsidP="00D96796">
            <w:pPr>
              <w:tabs>
                <w:tab w:val="left" w:pos="284"/>
              </w:tabs>
              <w:jc w:val="center"/>
              <w:rPr>
                <w:rFonts w:ascii="Arial" w:hAnsi="Arial" w:cs="Arial"/>
              </w:rPr>
            </w:pPr>
            <w:r w:rsidRPr="001467BD">
              <w:rPr>
                <w:rFonts w:ascii="Arial" w:hAnsi="Arial" w:cs="Arial"/>
              </w:rPr>
              <w:t>HOSPITAL ENSENADA</w:t>
            </w:r>
          </w:p>
        </w:tc>
        <w:tc>
          <w:tcPr>
            <w:tcW w:w="1559" w:type="dxa"/>
          </w:tcPr>
          <w:p w:rsidR="00B91E25" w:rsidRPr="001467BD" w:rsidRDefault="00B91E25" w:rsidP="00D96796">
            <w:pPr>
              <w:tabs>
                <w:tab w:val="left" w:pos="284"/>
              </w:tabs>
              <w:jc w:val="center"/>
              <w:rPr>
                <w:rFonts w:ascii="Arial" w:hAnsi="Arial" w:cs="Arial"/>
              </w:rPr>
            </w:pPr>
            <w:r w:rsidRPr="001467BD">
              <w:rPr>
                <w:rFonts w:ascii="Arial" w:hAnsi="Arial" w:cs="Arial"/>
              </w:rPr>
              <w:t>HOSPITAL TIJUANA</w:t>
            </w:r>
          </w:p>
        </w:tc>
        <w:tc>
          <w:tcPr>
            <w:tcW w:w="1560" w:type="dxa"/>
          </w:tcPr>
          <w:p w:rsidR="00B91E25" w:rsidRPr="001467BD" w:rsidRDefault="00B91E25" w:rsidP="00D96796">
            <w:pPr>
              <w:tabs>
                <w:tab w:val="left" w:pos="284"/>
              </w:tabs>
              <w:jc w:val="center"/>
              <w:rPr>
                <w:rFonts w:ascii="Arial" w:hAnsi="Arial" w:cs="Arial"/>
              </w:rPr>
            </w:pPr>
            <w:r w:rsidRPr="001467BD">
              <w:rPr>
                <w:rFonts w:ascii="Arial" w:hAnsi="Arial" w:cs="Arial"/>
              </w:rPr>
              <w:t>HOSPITAL MEXICALI</w:t>
            </w:r>
          </w:p>
        </w:tc>
        <w:tc>
          <w:tcPr>
            <w:tcW w:w="2619" w:type="dxa"/>
          </w:tcPr>
          <w:p w:rsidR="00B91E25" w:rsidRPr="001467BD" w:rsidRDefault="00B91E25" w:rsidP="00D96796">
            <w:pPr>
              <w:tabs>
                <w:tab w:val="left" w:pos="284"/>
              </w:tabs>
              <w:jc w:val="center"/>
              <w:rPr>
                <w:rFonts w:ascii="Arial" w:hAnsi="Arial" w:cs="Arial"/>
              </w:rPr>
            </w:pPr>
            <w:r w:rsidRPr="001467BD">
              <w:rPr>
                <w:rFonts w:ascii="Arial" w:hAnsi="Arial" w:cs="Arial"/>
              </w:rPr>
              <w:t>CLINICA PERIFERICA MEXICALI</w:t>
            </w:r>
          </w:p>
        </w:tc>
      </w:tr>
      <w:tr w:rsidR="00B91E25" w:rsidRPr="001467BD" w:rsidTr="00D96796">
        <w:trPr>
          <w:trHeight w:val="683"/>
        </w:trPr>
        <w:tc>
          <w:tcPr>
            <w:tcW w:w="3128" w:type="dxa"/>
          </w:tcPr>
          <w:p w:rsidR="00B91E25" w:rsidRPr="001467BD" w:rsidRDefault="00B91E25" w:rsidP="00D96796">
            <w:pPr>
              <w:tabs>
                <w:tab w:val="left" w:pos="284"/>
              </w:tabs>
              <w:jc w:val="center"/>
              <w:rPr>
                <w:rFonts w:ascii="Arial" w:hAnsi="Arial" w:cs="Arial"/>
                <w:b/>
              </w:rPr>
            </w:pPr>
            <w:r w:rsidRPr="001467BD">
              <w:rPr>
                <w:rFonts w:ascii="Arial" w:hAnsi="Arial" w:cs="Arial"/>
                <w:b/>
              </w:rPr>
              <w:t>PAQUETE VIII.</w:t>
            </w:r>
          </w:p>
          <w:p w:rsidR="00B91E25" w:rsidRPr="001467BD" w:rsidRDefault="00B91E25" w:rsidP="00D96796">
            <w:pPr>
              <w:tabs>
                <w:tab w:val="left" w:pos="284"/>
              </w:tabs>
              <w:jc w:val="center"/>
              <w:rPr>
                <w:rFonts w:ascii="Arial" w:hAnsi="Arial" w:cs="Arial"/>
              </w:rPr>
            </w:pPr>
            <w:r w:rsidRPr="001467BD">
              <w:rPr>
                <w:rFonts w:ascii="Arial" w:hAnsi="Arial" w:cs="Arial"/>
              </w:rPr>
              <w:t>EQUIPO DE INMUNOLOGIA</w:t>
            </w:r>
          </w:p>
        </w:tc>
        <w:tc>
          <w:tcPr>
            <w:tcW w:w="1545" w:type="dxa"/>
          </w:tcPr>
          <w:p w:rsidR="00B91E25" w:rsidRPr="001467BD" w:rsidRDefault="00B91E25" w:rsidP="00D96796">
            <w:pPr>
              <w:tabs>
                <w:tab w:val="left" w:pos="284"/>
              </w:tabs>
              <w:jc w:val="center"/>
              <w:rPr>
                <w:rFonts w:ascii="Arial" w:hAnsi="Arial" w:cs="Arial"/>
              </w:rPr>
            </w:pPr>
            <w:r w:rsidRPr="001467BD">
              <w:rPr>
                <w:rFonts w:ascii="Arial" w:hAnsi="Arial" w:cs="Arial"/>
              </w:rPr>
              <w:t>HOSPITAL ENSENADA</w:t>
            </w:r>
          </w:p>
        </w:tc>
        <w:tc>
          <w:tcPr>
            <w:tcW w:w="1559" w:type="dxa"/>
          </w:tcPr>
          <w:p w:rsidR="00B91E25" w:rsidRPr="001467BD" w:rsidRDefault="00B91E25" w:rsidP="00D96796">
            <w:pPr>
              <w:tabs>
                <w:tab w:val="left" w:pos="284"/>
              </w:tabs>
              <w:jc w:val="center"/>
              <w:rPr>
                <w:rFonts w:ascii="Arial" w:hAnsi="Arial" w:cs="Arial"/>
              </w:rPr>
            </w:pPr>
            <w:r w:rsidRPr="001467BD">
              <w:rPr>
                <w:rFonts w:ascii="Arial" w:hAnsi="Arial" w:cs="Arial"/>
              </w:rPr>
              <w:t>HOSPITAL TIJUANA</w:t>
            </w:r>
          </w:p>
        </w:tc>
        <w:tc>
          <w:tcPr>
            <w:tcW w:w="1560" w:type="dxa"/>
          </w:tcPr>
          <w:p w:rsidR="00B91E25" w:rsidRPr="001467BD" w:rsidRDefault="00B91E25" w:rsidP="00D96796">
            <w:pPr>
              <w:tabs>
                <w:tab w:val="left" w:pos="284"/>
              </w:tabs>
              <w:jc w:val="center"/>
              <w:rPr>
                <w:rFonts w:ascii="Arial" w:hAnsi="Arial" w:cs="Arial"/>
              </w:rPr>
            </w:pPr>
            <w:r w:rsidRPr="001467BD">
              <w:rPr>
                <w:rFonts w:ascii="Arial" w:hAnsi="Arial" w:cs="Arial"/>
              </w:rPr>
              <w:t>HOSPITAL MEXICALI</w:t>
            </w:r>
          </w:p>
        </w:tc>
        <w:tc>
          <w:tcPr>
            <w:tcW w:w="2619" w:type="dxa"/>
          </w:tcPr>
          <w:p w:rsidR="00B91E25" w:rsidRPr="001467BD" w:rsidRDefault="00B91E25" w:rsidP="00D96796">
            <w:pPr>
              <w:tabs>
                <w:tab w:val="left" w:pos="284"/>
              </w:tabs>
              <w:jc w:val="center"/>
              <w:rPr>
                <w:rFonts w:ascii="Arial" w:hAnsi="Arial" w:cs="Arial"/>
              </w:rPr>
            </w:pPr>
            <w:r w:rsidRPr="001467BD">
              <w:rPr>
                <w:rFonts w:ascii="Arial" w:hAnsi="Arial" w:cs="Arial"/>
              </w:rPr>
              <w:t>CLINICA PERIFERICA MEXICALI</w:t>
            </w:r>
          </w:p>
        </w:tc>
      </w:tr>
      <w:tr w:rsidR="00B91E25" w:rsidRPr="001467BD" w:rsidTr="00D96796">
        <w:trPr>
          <w:trHeight w:val="698"/>
        </w:trPr>
        <w:tc>
          <w:tcPr>
            <w:tcW w:w="3128" w:type="dxa"/>
            <w:shd w:val="clear" w:color="auto" w:fill="auto"/>
          </w:tcPr>
          <w:p w:rsidR="00B91E25" w:rsidRPr="001467BD" w:rsidRDefault="00B91E25" w:rsidP="00D96796">
            <w:pPr>
              <w:tabs>
                <w:tab w:val="left" w:pos="284"/>
              </w:tabs>
              <w:jc w:val="center"/>
              <w:rPr>
                <w:rFonts w:ascii="Arial" w:hAnsi="Arial" w:cs="Arial"/>
                <w:b/>
              </w:rPr>
            </w:pPr>
            <w:r w:rsidRPr="001467BD">
              <w:rPr>
                <w:rFonts w:ascii="Arial" w:hAnsi="Arial" w:cs="Arial"/>
                <w:b/>
              </w:rPr>
              <w:t>PAQUETE IX.</w:t>
            </w:r>
          </w:p>
          <w:p w:rsidR="00B91E25" w:rsidRPr="001467BD" w:rsidRDefault="00B91E25" w:rsidP="00D96796">
            <w:pPr>
              <w:tabs>
                <w:tab w:val="left" w:pos="284"/>
              </w:tabs>
              <w:jc w:val="center"/>
              <w:rPr>
                <w:rFonts w:ascii="Arial" w:hAnsi="Arial" w:cs="Arial"/>
              </w:rPr>
            </w:pPr>
            <w:r w:rsidRPr="001467BD">
              <w:rPr>
                <w:rFonts w:ascii="Arial" w:hAnsi="Arial" w:cs="Arial"/>
              </w:rPr>
              <w:t xml:space="preserve">PRUEBAS ESPECIALES </w:t>
            </w:r>
          </w:p>
        </w:tc>
        <w:tc>
          <w:tcPr>
            <w:tcW w:w="1545" w:type="dxa"/>
            <w:shd w:val="clear" w:color="auto" w:fill="auto"/>
          </w:tcPr>
          <w:p w:rsidR="00B91E25" w:rsidRPr="001467BD" w:rsidRDefault="00B91E25" w:rsidP="00D96796">
            <w:pPr>
              <w:tabs>
                <w:tab w:val="left" w:pos="284"/>
              </w:tabs>
              <w:jc w:val="center"/>
              <w:rPr>
                <w:rFonts w:ascii="Arial" w:hAnsi="Arial" w:cs="Arial"/>
              </w:rPr>
            </w:pPr>
            <w:r w:rsidRPr="001467BD">
              <w:rPr>
                <w:rFonts w:ascii="Arial" w:hAnsi="Arial" w:cs="Arial"/>
              </w:rPr>
              <w:t>HOSPITAL ENSENADA</w:t>
            </w:r>
          </w:p>
        </w:tc>
        <w:tc>
          <w:tcPr>
            <w:tcW w:w="1559" w:type="dxa"/>
            <w:shd w:val="clear" w:color="auto" w:fill="auto"/>
          </w:tcPr>
          <w:p w:rsidR="00B91E25" w:rsidRPr="001467BD" w:rsidRDefault="00B91E25" w:rsidP="00D96796">
            <w:pPr>
              <w:tabs>
                <w:tab w:val="left" w:pos="284"/>
              </w:tabs>
              <w:jc w:val="center"/>
              <w:rPr>
                <w:rFonts w:ascii="Arial" w:hAnsi="Arial" w:cs="Arial"/>
              </w:rPr>
            </w:pPr>
            <w:r w:rsidRPr="001467BD">
              <w:rPr>
                <w:rFonts w:ascii="Arial" w:hAnsi="Arial" w:cs="Arial"/>
              </w:rPr>
              <w:t>HOSPITAL TIJUANA</w:t>
            </w:r>
          </w:p>
        </w:tc>
        <w:tc>
          <w:tcPr>
            <w:tcW w:w="1560" w:type="dxa"/>
            <w:shd w:val="clear" w:color="auto" w:fill="auto"/>
          </w:tcPr>
          <w:p w:rsidR="00B91E25" w:rsidRPr="001467BD" w:rsidRDefault="00B91E25" w:rsidP="00D96796">
            <w:pPr>
              <w:tabs>
                <w:tab w:val="left" w:pos="284"/>
              </w:tabs>
              <w:jc w:val="center"/>
              <w:rPr>
                <w:rFonts w:ascii="Arial" w:hAnsi="Arial" w:cs="Arial"/>
              </w:rPr>
            </w:pPr>
            <w:r w:rsidRPr="001467BD">
              <w:rPr>
                <w:rFonts w:ascii="Arial" w:hAnsi="Arial" w:cs="Arial"/>
              </w:rPr>
              <w:t>HOSPITAL MEXICALI</w:t>
            </w:r>
          </w:p>
          <w:p w:rsidR="00B91E25" w:rsidRPr="001467BD" w:rsidRDefault="00B91E25" w:rsidP="00D96796">
            <w:pPr>
              <w:tabs>
                <w:tab w:val="left" w:pos="284"/>
              </w:tabs>
              <w:jc w:val="center"/>
              <w:rPr>
                <w:rFonts w:ascii="Arial" w:hAnsi="Arial" w:cs="Arial"/>
              </w:rPr>
            </w:pPr>
          </w:p>
        </w:tc>
        <w:tc>
          <w:tcPr>
            <w:tcW w:w="2619" w:type="dxa"/>
            <w:shd w:val="clear" w:color="auto" w:fill="auto"/>
          </w:tcPr>
          <w:p w:rsidR="00B91E25" w:rsidRPr="001467BD" w:rsidRDefault="00B91E25" w:rsidP="00D96796">
            <w:pPr>
              <w:tabs>
                <w:tab w:val="left" w:pos="284"/>
              </w:tabs>
              <w:jc w:val="center"/>
              <w:rPr>
                <w:rFonts w:ascii="Arial" w:hAnsi="Arial" w:cs="Arial"/>
              </w:rPr>
            </w:pPr>
            <w:r w:rsidRPr="001467BD">
              <w:rPr>
                <w:rFonts w:ascii="Arial" w:hAnsi="Arial" w:cs="Arial"/>
              </w:rPr>
              <w:t>CLINICA PERIFERICA MEXICALI</w:t>
            </w:r>
          </w:p>
        </w:tc>
      </w:tr>
      <w:tr w:rsidR="00B91E25" w:rsidRPr="001467BD" w:rsidTr="00D96796">
        <w:trPr>
          <w:trHeight w:val="698"/>
        </w:trPr>
        <w:tc>
          <w:tcPr>
            <w:tcW w:w="3128" w:type="dxa"/>
            <w:shd w:val="clear" w:color="auto" w:fill="auto"/>
          </w:tcPr>
          <w:p w:rsidR="00B91E25" w:rsidRPr="001467BD" w:rsidRDefault="00B91E25" w:rsidP="00D96796">
            <w:pPr>
              <w:tabs>
                <w:tab w:val="left" w:pos="284"/>
              </w:tabs>
              <w:jc w:val="center"/>
              <w:rPr>
                <w:rFonts w:ascii="Arial" w:hAnsi="Arial" w:cs="Arial"/>
                <w:b/>
              </w:rPr>
            </w:pPr>
            <w:r w:rsidRPr="001467BD">
              <w:rPr>
                <w:rFonts w:ascii="Arial" w:hAnsi="Arial" w:cs="Arial"/>
                <w:b/>
              </w:rPr>
              <w:t>PAQUETE X.</w:t>
            </w:r>
          </w:p>
          <w:p w:rsidR="00B91E25" w:rsidRPr="001467BD" w:rsidRDefault="00B91E25" w:rsidP="00D96796">
            <w:pPr>
              <w:tabs>
                <w:tab w:val="left" w:pos="284"/>
              </w:tabs>
              <w:jc w:val="center"/>
              <w:rPr>
                <w:rFonts w:ascii="Arial" w:hAnsi="Arial" w:cs="Arial"/>
              </w:rPr>
            </w:pPr>
            <w:r w:rsidRPr="001467BD">
              <w:rPr>
                <w:rFonts w:ascii="Arial" w:hAnsi="Arial" w:cs="Arial"/>
              </w:rPr>
              <w:t>BANCO DE SANGRE/ HEMATOLOGIA</w:t>
            </w:r>
          </w:p>
        </w:tc>
        <w:tc>
          <w:tcPr>
            <w:tcW w:w="1545" w:type="dxa"/>
            <w:shd w:val="clear" w:color="auto" w:fill="auto"/>
          </w:tcPr>
          <w:p w:rsidR="00B91E25" w:rsidRPr="001467BD" w:rsidRDefault="00B91E25" w:rsidP="00D96796">
            <w:pPr>
              <w:tabs>
                <w:tab w:val="left" w:pos="284"/>
              </w:tabs>
              <w:jc w:val="center"/>
              <w:rPr>
                <w:rFonts w:ascii="Arial" w:hAnsi="Arial" w:cs="Arial"/>
              </w:rPr>
            </w:pPr>
            <w:r w:rsidRPr="001467BD">
              <w:rPr>
                <w:rFonts w:ascii="Arial" w:hAnsi="Arial" w:cs="Arial"/>
              </w:rPr>
              <w:t>HOSPITAL ENSENADA</w:t>
            </w:r>
          </w:p>
        </w:tc>
        <w:tc>
          <w:tcPr>
            <w:tcW w:w="1559" w:type="dxa"/>
            <w:shd w:val="clear" w:color="auto" w:fill="auto"/>
          </w:tcPr>
          <w:p w:rsidR="00B91E25" w:rsidRPr="001467BD" w:rsidRDefault="00B91E25" w:rsidP="00D96796">
            <w:pPr>
              <w:tabs>
                <w:tab w:val="left" w:pos="284"/>
              </w:tabs>
              <w:jc w:val="center"/>
              <w:rPr>
                <w:rFonts w:ascii="Arial" w:hAnsi="Arial" w:cs="Arial"/>
              </w:rPr>
            </w:pPr>
            <w:r w:rsidRPr="001467BD">
              <w:rPr>
                <w:rFonts w:ascii="Arial" w:hAnsi="Arial" w:cs="Arial"/>
              </w:rPr>
              <w:t>HOSPITAL TIJUANA</w:t>
            </w:r>
          </w:p>
        </w:tc>
        <w:tc>
          <w:tcPr>
            <w:tcW w:w="1560" w:type="dxa"/>
            <w:shd w:val="clear" w:color="auto" w:fill="auto"/>
          </w:tcPr>
          <w:p w:rsidR="00B91E25" w:rsidRPr="001467BD" w:rsidRDefault="00B91E25" w:rsidP="00D96796">
            <w:pPr>
              <w:tabs>
                <w:tab w:val="left" w:pos="284"/>
              </w:tabs>
              <w:jc w:val="center"/>
              <w:rPr>
                <w:rFonts w:ascii="Arial" w:hAnsi="Arial" w:cs="Arial"/>
              </w:rPr>
            </w:pPr>
            <w:r w:rsidRPr="001467BD">
              <w:rPr>
                <w:rFonts w:ascii="Arial" w:hAnsi="Arial" w:cs="Arial"/>
              </w:rPr>
              <w:t>HOSPITAL MEXICALI</w:t>
            </w:r>
          </w:p>
          <w:p w:rsidR="00B91E25" w:rsidRPr="001467BD" w:rsidRDefault="00B91E25" w:rsidP="00D96796">
            <w:pPr>
              <w:tabs>
                <w:tab w:val="left" w:pos="284"/>
              </w:tabs>
              <w:jc w:val="center"/>
              <w:rPr>
                <w:rFonts w:ascii="Arial" w:hAnsi="Arial" w:cs="Arial"/>
              </w:rPr>
            </w:pPr>
          </w:p>
        </w:tc>
        <w:tc>
          <w:tcPr>
            <w:tcW w:w="2619" w:type="dxa"/>
            <w:shd w:val="clear" w:color="auto" w:fill="auto"/>
          </w:tcPr>
          <w:p w:rsidR="00B91E25" w:rsidRPr="001467BD" w:rsidRDefault="00B91E25" w:rsidP="00D96796">
            <w:pPr>
              <w:tabs>
                <w:tab w:val="left" w:pos="284"/>
              </w:tabs>
              <w:jc w:val="center"/>
              <w:rPr>
                <w:rFonts w:ascii="Arial" w:hAnsi="Arial" w:cs="Arial"/>
              </w:rPr>
            </w:pPr>
            <w:r w:rsidRPr="001467BD">
              <w:rPr>
                <w:rFonts w:ascii="Arial" w:hAnsi="Arial" w:cs="Arial"/>
              </w:rPr>
              <w:t>NO APLICA</w:t>
            </w:r>
          </w:p>
        </w:tc>
      </w:tr>
      <w:tr w:rsidR="00B91E25" w:rsidRPr="001467BD" w:rsidTr="00D96796">
        <w:trPr>
          <w:trHeight w:val="683"/>
        </w:trPr>
        <w:tc>
          <w:tcPr>
            <w:tcW w:w="3128" w:type="dxa"/>
            <w:shd w:val="clear" w:color="auto" w:fill="auto"/>
          </w:tcPr>
          <w:p w:rsidR="00B91E25" w:rsidRPr="001467BD" w:rsidRDefault="00B91E25" w:rsidP="00D96796">
            <w:pPr>
              <w:tabs>
                <w:tab w:val="left" w:pos="284"/>
              </w:tabs>
              <w:jc w:val="center"/>
              <w:rPr>
                <w:rFonts w:ascii="Arial" w:hAnsi="Arial" w:cs="Arial"/>
                <w:b/>
              </w:rPr>
            </w:pPr>
            <w:r w:rsidRPr="001467BD">
              <w:rPr>
                <w:rFonts w:ascii="Arial" w:hAnsi="Arial" w:cs="Arial"/>
                <w:b/>
              </w:rPr>
              <w:t xml:space="preserve">PAQUETE XI Y XII </w:t>
            </w:r>
          </w:p>
          <w:p w:rsidR="00B91E25" w:rsidRPr="001467BD" w:rsidRDefault="00B91E25" w:rsidP="00D96796">
            <w:pPr>
              <w:tabs>
                <w:tab w:val="left" w:pos="284"/>
              </w:tabs>
              <w:jc w:val="center"/>
              <w:rPr>
                <w:rFonts w:ascii="Arial" w:hAnsi="Arial" w:cs="Arial"/>
              </w:rPr>
            </w:pPr>
            <w:r w:rsidRPr="001467BD">
              <w:rPr>
                <w:rFonts w:ascii="Arial" w:hAnsi="Arial" w:cs="Arial"/>
              </w:rPr>
              <w:t>INMUNOHEMATOLOGIA E INMUNOLOGIA</w:t>
            </w:r>
          </w:p>
        </w:tc>
        <w:tc>
          <w:tcPr>
            <w:tcW w:w="1545" w:type="dxa"/>
            <w:shd w:val="clear" w:color="auto" w:fill="auto"/>
          </w:tcPr>
          <w:p w:rsidR="00B91E25" w:rsidRPr="001467BD" w:rsidRDefault="00B91E25" w:rsidP="00D96796">
            <w:pPr>
              <w:tabs>
                <w:tab w:val="left" w:pos="284"/>
              </w:tabs>
              <w:jc w:val="center"/>
              <w:rPr>
                <w:rFonts w:ascii="Arial" w:hAnsi="Arial" w:cs="Arial"/>
              </w:rPr>
            </w:pPr>
            <w:r w:rsidRPr="001467BD">
              <w:rPr>
                <w:rFonts w:ascii="Arial" w:hAnsi="Arial" w:cs="Arial"/>
              </w:rPr>
              <w:t>HOSPITAL ENSENADA</w:t>
            </w:r>
          </w:p>
        </w:tc>
        <w:tc>
          <w:tcPr>
            <w:tcW w:w="1559" w:type="dxa"/>
            <w:shd w:val="clear" w:color="auto" w:fill="auto"/>
          </w:tcPr>
          <w:p w:rsidR="00B91E25" w:rsidRPr="001467BD" w:rsidRDefault="00B91E25" w:rsidP="00D96796">
            <w:pPr>
              <w:tabs>
                <w:tab w:val="left" w:pos="284"/>
              </w:tabs>
              <w:jc w:val="center"/>
              <w:rPr>
                <w:rFonts w:ascii="Arial" w:hAnsi="Arial" w:cs="Arial"/>
              </w:rPr>
            </w:pPr>
            <w:r w:rsidRPr="001467BD">
              <w:rPr>
                <w:rFonts w:ascii="Arial" w:hAnsi="Arial" w:cs="Arial"/>
              </w:rPr>
              <w:t>HOSPITAL TIJUANA</w:t>
            </w:r>
          </w:p>
        </w:tc>
        <w:tc>
          <w:tcPr>
            <w:tcW w:w="1560" w:type="dxa"/>
            <w:shd w:val="clear" w:color="auto" w:fill="auto"/>
          </w:tcPr>
          <w:p w:rsidR="00B91E25" w:rsidRPr="001467BD" w:rsidRDefault="00B91E25" w:rsidP="00D96796">
            <w:pPr>
              <w:tabs>
                <w:tab w:val="left" w:pos="284"/>
              </w:tabs>
              <w:jc w:val="center"/>
              <w:rPr>
                <w:rFonts w:ascii="Arial" w:hAnsi="Arial" w:cs="Arial"/>
              </w:rPr>
            </w:pPr>
            <w:r w:rsidRPr="001467BD">
              <w:rPr>
                <w:rFonts w:ascii="Arial" w:hAnsi="Arial" w:cs="Arial"/>
              </w:rPr>
              <w:t>HOSPITAL MEXICALI</w:t>
            </w:r>
          </w:p>
          <w:p w:rsidR="00B91E25" w:rsidRPr="001467BD" w:rsidRDefault="00B91E25" w:rsidP="00D96796">
            <w:pPr>
              <w:tabs>
                <w:tab w:val="left" w:pos="284"/>
              </w:tabs>
              <w:jc w:val="center"/>
              <w:rPr>
                <w:rFonts w:ascii="Arial" w:hAnsi="Arial" w:cs="Arial"/>
              </w:rPr>
            </w:pPr>
          </w:p>
        </w:tc>
        <w:tc>
          <w:tcPr>
            <w:tcW w:w="2619" w:type="dxa"/>
            <w:shd w:val="clear" w:color="auto" w:fill="auto"/>
          </w:tcPr>
          <w:p w:rsidR="00B91E25" w:rsidRPr="001467BD" w:rsidRDefault="00B91E25" w:rsidP="00D96796">
            <w:pPr>
              <w:tabs>
                <w:tab w:val="left" w:pos="284"/>
              </w:tabs>
              <w:jc w:val="center"/>
              <w:rPr>
                <w:rFonts w:ascii="Arial" w:hAnsi="Arial" w:cs="Arial"/>
              </w:rPr>
            </w:pPr>
            <w:r w:rsidRPr="001467BD">
              <w:rPr>
                <w:rFonts w:ascii="Arial" w:hAnsi="Arial" w:cs="Arial"/>
              </w:rPr>
              <w:t>NO APLICA</w:t>
            </w:r>
          </w:p>
        </w:tc>
      </w:tr>
    </w:tbl>
    <w:p w:rsidR="00B91E25" w:rsidRDefault="00B91E25" w:rsidP="00B91E25">
      <w:pPr>
        <w:tabs>
          <w:tab w:val="left" w:pos="284"/>
        </w:tabs>
        <w:ind w:right="-425"/>
        <w:jc w:val="both"/>
        <w:rPr>
          <w:rFonts w:ascii="Calibri" w:hAnsi="Calibri"/>
          <w:sz w:val="18"/>
          <w:szCs w:val="18"/>
        </w:rPr>
      </w:pPr>
    </w:p>
    <w:p w:rsidR="00B91E25" w:rsidRDefault="00B91E25" w:rsidP="00B91E25">
      <w:pPr>
        <w:tabs>
          <w:tab w:val="left" w:pos="284"/>
        </w:tabs>
        <w:ind w:right="-425"/>
        <w:jc w:val="both"/>
        <w:rPr>
          <w:rFonts w:ascii="Calibri" w:hAnsi="Calibri"/>
          <w:sz w:val="18"/>
          <w:szCs w:val="18"/>
        </w:rPr>
      </w:pPr>
    </w:p>
    <w:p w:rsidR="00B91E25" w:rsidRDefault="00B91E25" w:rsidP="00B91E25">
      <w:pPr>
        <w:tabs>
          <w:tab w:val="left" w:pos="284"/>
        </w:tabs>
        <w:ind w:right="-425"/>
        <w:jc w:val="both"/>
        <w:rPr>
          <w:rFonts w:ascii="Calibri" w:hAnsi="Calibri"/>
          <w:sz w:val="18"/>
          <w:szCs w:val="18"/>
        </w:rPr>
      </w:pPr>
    </w:p>
    <w:p w:rsidR="00B91E25" w:rsidRDefault="00B91E25" w:rsidP="00B91E25">
      <w:pPr>
        <w:tabs>
          <w:tab w:val="left" w:pos="284"/>
        </w:tabs>
        <w:ind w:right="-425"/>
        <w:jc w:val="both"/>
        <w:rPr>
          <w:rFonts w:ascii="Calibri" w:hAnsi="Calibri"/>
          <w:sz w:val="18"/>
          <w:szCs w:val="18"/>
        </w:rPr>
      </w:pPr>
    </w:p>
    <w:p w:rsidR="00B91E25" w:rsidRDefault="00B91E25" w:rsidP="00B91E25">
      <w:pPr>
        <w:tabs>
          <w:tab w:val="left" w:pos="284"/>
        </w:tabs>
        <w:ind w:right="-425"/>
        <w:jc w:val="both"/>
        <w:rPr>
          <w:rFonts w:ascii="Calibri" w:hAnsi="Calibri"/>
          <w:sz w:val="18"/>
          <w:szCs w:val="18"/>
        </w:rPr>
      </w:pPr>
    </w:p>
    <w:p w:rsidR="00B91E25" w:rsidRDefault="00B91E25" w:rsidP="00B91E25">
      <w:pPr>
        <w:tabs>
          <w:tab w:val="left" w:pos="284"/>
        </w:tabs>
        <w:ind w:right="-425"/>
        <w:jc w:val="both"/>
        <w:rPr>
          <w:rFonts w:ascii="Calibri" w:hAnsi="Calibri"/>
          <w:sz w:val="18"/>
          <w:szCs w:val="18"/>
        </w:rPr>
      </w:pPr>
    </w:p>
    <w:p w:rsidR="00B91E25" w:rsidRPr="001467BD" w:rsidRDefault="00B91E25" w:rsidP="00101259">
      <w:pPr>
        <w:pStyle w:val="Textoindependiente"/>
        <w:numPr>
          <w:ilvl w:val="0"/>
          <w:numId w:val="34"/>
        </w:numPr>
        <w:tabs>
          <w:tab w:val="left" w:pos="284"/>
        </w:tabs>
        <w:spacing w:after="120"/>
        <w:ind w:left="0" w:right="-425" w:firstLine="0"/>
        <w:jc w:val="both"/>
        <w:rPr>
          <w:rFonts w:ascii="Arial" w:hAnsi="Arial" w:cs="Arial"/>
          <w:b w:val="0"/>
          <w:bCs/>
          <w:spacing w:val="-2"/>
          <w:sz w:val="22"/>
          <w:szCs w:val="22"/>
        </w:rPr>
      </w:pPr>
      <w:r w:rsidRPr="001467BD">
        <w:rPr>
          <w:rFonts w:ascii="Arial" w:hAnsi="Arial" w:cs="Arial"/>
          <w:b w:val="0"/>
          <w:bCs/>
          <w:spacing w:val="-2"/>
          <w:sz w:val="22"/>
          <w:szCs w:val="22"/>
        </w:rPr>
        <w:t>ESPECIFICACIONES MÍNIMAS DEL SISTEMA INFORMÁTICO PARA EL LABORATORIO CENTRAL ESTATAL DE ANÁLISIS CLÍNICOS.</w:t>
      </w:r>
    </w:p>
    <w:p w:rsidR="00B91E25" w:rsidRPr="004667A5" w:rsidRDefault="00B91E25" w:rsidP="00B91E25">
      <w:pPr>
        <w:pStyle w:val="Textoindependiente"/>
        <w:tabs>
          <w:tab w:val="left" w:pos="284"/>
        </w:tabs>
        <w:jc w:val="both"/>
        <w:rPr>
          <w:rFonts w:ascii="Arial" w:hAnsi="Arial" w:cs="Arial"/>
          <w:b w:val="0"/>
          <w:bCs/>
          <w:spacing w:val="-2"/>
          <w:sz w:val="22"/>
          <w:szCs w:val="22"/>
        </w:rPr>
      </w:pPr>
      <w:r w:rsidRPr="004667A5">
        <w:rPr>
          <w:rFonts w:ascii="Arial" w:hAnsi="Arial" w:cs="Arial"/>
          <w:b w:val="0"/>
          <w:bCs/>
          <w:spacing w:val="-2"/>
          <w:sz w:val="22"/>
          <w:szCs w:val="22"/>
        </w:rPr>
        <w:t xml:space="preserve">Se solicita el programa de Interface y Control de resultados de análisis de estudios de laboratorio clínico. </w:t>
      </w:r>
    </w:p>
    <w:p w:rsidR="00B91E25" w:rsidRPr="004667A5" w:rsidRDefault="00B91E25" w:rsidP="00B91E25">
      <w:pPr>
        <w:pStyle w:val="Textoindependiente"/>
        <w:tabs>
          <w:tab w:val="left" w:pos="284"/>
        </w:tabs>
        <w:ind w:right="-425"/>
        <w:jc w:val="both"/>
        <w:rPr>
          <w:rFonts w:ascii="Arial" w:hAnsi="Arial" w:cs="Arial"/>
          <w:b w:val="0"/>
          <w:bCs/>
          <w:spacing w:val="-2"/>
          <w:sz w:val="22"/>
          <w:szCs w:val="22"/>
        </w:rPr>
      </w:pPr>
      <w:r w:rsidRPr="004667A5">
        <w:rPr>
          <w:rFonts w:ascii="Arial" w:hAnsi="Arial" w:cs="Arial"/>
          <w:b w:val="0"/>
          <w:bCs/>
          <w:spacing w:val="-2"/>
          <w:sz w:val="22"/>
          <w:szCs w:val="22"/>
        </w:rPr>
        <w:t>Se solicita un programa y equipo de cómputo de interface entre los equipos de análisis de laboratorio solicitados en esta licitación y el sistema de expediente clínico electrónico de ISSSTECALI.</w:t>
      </w:r>
    </w:p>
    <w:p w:rsidR="00B91E25" w:rsidRPr="001467BD" w:rsidRDefault="00B91E25" w:rsidP="00B91E25">
      <w:pPr>
        <w:pStyle w:val="Textoindependiente"/>
        <w:tabs>
          <w:tab w:val="left" w:pos="284"/>
        </w:tabs>
        <w:ind w:right="-425"/>
        <w:jc w:val="both"/>
        <w:rPr>
          <w:rFonts w:ascii="Arial" w:hAnsi="Arial" w:cs="Arial"/>
          <w:b w:val="0"/>
          <w:bCs/>
          <w:spacing w:val="-2"/>
          <w:sz w:val="22"/>
          <w:szCs w:val="22"/>
        </w:rPr>
      </w:pPr>
    </w:p>
    <w:p w:rsidR="00B91E25" w:rsidRPr="004667A5" w:rsidRDefault="00B91E25" w:rsidP="00101259">
      <w:pPr>
        <w:numPr>
          <w:ilvl w:val="0"/>
          <w:numId w:val="34"/>
        </w:numPr>
        <w:tabs>
          <w:tab w:val="left" w:pos="284"/>
        </w:tabs>
        <w:ind w:left="0" w:firstLine="0"/>
        <w:rPr>
          <w:rFonts w:ascii="Arial" w:hAnsi="Arial" w:cs="Arial"/>
          <w:sz w:val="22"/>
          <w:szCs w:val="22"/>
        </w:rPr>
      </w:pPr>
      <w:r w:rsidRPr="004667A5">
        <w:rPr>
          <w:rFonts w:ascii="Arial" w:hAnsi="Arial" w:cs="Arial"/>
          <w:sz w:val="22"/>
          <w:szCs w:val="22"/>
        </w:rPr>
        <w:t>ESPECIFICACIONES MÍNIMAS DE SISTEMA DE CÓMP</w:t>
      </w:r>
      <w:r>
        <w:rPr>
          <w:rFonts w:ascii="Arial" w:hAnsi="Arial" w:cs="Arial"/>
          <w:sz w:val="22"/>
          <w:szCs w:val="22"/>
        </w:rPr>
        <w:t xml:space="preserve">UTO PARA LABORATORIO Y BANCO DE </w:t>
      </w:r>
      <w:r w:rsidRPr="004667A5">
        <w:rPr>
          <w:rFonts w:ascii="Arial" w:hAnsi="Arial" w:cs="Arial"/>
          <w:sz w:val="22"/>
          <w:szCs w:val="22"/>
        </w:rPr>
        <w:t xml:space="preserve">SANGRE </w:t>
      </w:r>
    </w:p>
    <w:p w:rsidR="00B91E25" w:rsidRPr="001467BD" w:rsidRDefault="00B91E25" w:rsidP="00B91E25">
      <w:pPr>
        <w:pStyle w:val="Sinespaciado"/>
        <w:tabs>
          <w:tab w:val="left" w:pos="284"/>
          <w:tab w:val="left" w:pos="3029"/>
        </w:tabs>
        <w:jc w:val="both"/>
        <w:rPr>
          <w:rFonts w:ascii="Arial" w:hAnsi="Arial" w:cs="Arial"/>
          <w:lang w:val="es-MX"/>
        </w:rPr>
      </w:pPr>
      <w:r w:rsidRPr="001467BD">
        <w:rPr>
          <w:rFonts w:ascii="Arial" w:hAnsi="Arial" w:cs="Arial"/>
          <w:lang w:val="es-MX"/>
        </w:rPr>
        <w:tab/>
      </w:r>
    </w:p>
    <w:p w:rsidR="00B91E25" w:rsidRPr="001467BD" w:rsidRDefault="00B91E25" w:rsidP="00B91E25">
      <w:pPr>
        <w:pStyle w:val="Sinespaciado"/>
        <w:tabs>
          <w:tab w:val="left" w:pos="284"/>
          <w:tab w:val="left" w:pos="3029"/>
        </w:tabs>
        <w:jc w:val="both"/>
        <w:rPr>
          <w:rFonts w:ascii="Arial" w:hAnsi="Arial" w:cs="Arial"/>
          <w:lang w:val="es-MX"/>
        </w:rPr>
      </w:pPr>
      <w:r w:rsidRPr="001467BD">
        <w:rPr>
          <w:rFonts w:ascii="Arial" w:hAnsi="Arial" w:cs="Arial"/>
          <w:lang w:val="es-MX"/>
        </w:rPr>
        <w:t>Programa y Equipo de Computo Adicional a ofertar por cada equipo de análisis para los paquetes I, III, VI y VII:</w:t>
      </w:r>
    </w:p>
    <w:p w:rsidR="00B91E25" w:rsidRPr="001467BD" w:rsidRDefault="00B91E25" w:rsidP="00B91E25">
      <w:pPr>
        <w:pStyle w:val="Sinespaciado"/>
        <w:tabs>
          <w:tab w:val="left" w:pos="284"/>
        </w:tabs>
        <w:jc w:val="both"/>
        <w:rPr>
          <w:rFonts w:ascii="Arial" w:hAnsi="Arial" w:cs="Arial"/>
          <w:b/>
          <w:lang w:val="es-MX"/>
        </w:rPr>
      </w:pPr>
    </w:p>
    <w:p w:rsidR="00B91E25" w:rsidRPr="001467BD" w:rsidRDefault="00B91E25" w:rsidP="00B91E25">
      <w:pPr>
        <w:pStyle w:val="Sinespaciado"/>
        <w:tabs>
          <w:tab w:val="left" w:pos="284"/>
        </w:tabs>
        <w:jc w:val="both"/>
        <w:rPr>
          <w:rFonts w:ascii="Arial" w:hAnsi="Arial" w:cs="Arial"/>
          <w:b/>
          <w:lang w:val="es-MX"/>
        </w:rPr>
      </w:pPr>
      <w:r w:rsidRPr="001467BD">
        <w:rPr>
          <w:rFonts w:ascii="Arial" w:hAnsi="Arial" w:cs="Arial"/>
          <w:b/>
          <w:lang w:val="es-MX"/>
        </w:rPr>
        <w:t>Programa:</w:t>
      </w:r>
    </w:p>
    <w:p w:rsidR="00B91E25" w:rsidRPr="001467BD" w:rsidRDefault="00B91E25" w:rsidP="00B91E25">
      <w:pPr>
        <w:pStyle w:val="Sinespaciado"/>
        <w:tabs>
          <w:tab w:val="left" w:pos="284"/>
        </w:tabs>
        <w:jc w:val="both"/>
        <w:rPr>
          <w:rFonts w:ascii="Arial" w:hAnsi="Arial" w:cs="Arial"/>
          <w:lang w:val="es-MX"/>
        </w:rPr>
      </w:pPr>
      <w:r w:rsidRPr="001467BD">
        <w:rPr>
          <w:rFonts w:ascii="Arial" w:hAnsi="Arial" w:cs="Arial"/>
          <w:lang w:val="es-MX"/>
        </w:rPr>
        <w:tab/>
      </w:r>
    </w:p>
    <w:p w:rsidR="00B91E25" w:rsidRPr="001467BD" w:rsidRDefault="00B91E25" w:rsidP="00B91E25">
      <w:pPr>
        <w:pStyle w:val="Sinespaciado"/>
        <w:tabs>
          <w:tab w:val="left" w:pos="284"/>
        </w:tabs>
        <w:jc w:val="both"/>
        <w:rPr>
          <w:rFonts w:ascii="Arial" w:hAnsi="Arial" w:cs="Arial"/>
          <w:lang w:val="es-MX"/>
        </w:rPr>
      </w:pPr>
      <w:r w:rsidRPr="001467BD">
        <w:rPr>
          <w:rFonts w:ascii="Arial" w:hAnsi="Arial" w:cs="Arial"/>
          <w:lang w:val="es-MX"/>
        </w:rPr>
        <w:t>El</w:t>
      </w:r>
      <w:r>
        <w:rPr>
          <w:rFonts w:ascii="Arial" w:hAnsi="Arial" w:cs="Arial"/>
          <w:lang w:val="es-MX"/>
        </w:rPr>
        <w:t xml:space="preserve"> licitante</w:t>
      </w:r>
      <w:r w:rsidRPr="001467BD">
        <w:rPr>
          <w:rFonts w:ascii="Arial" w:hAnsi="Arial" w:cs="Arial"/>
          <w:lang w:val="es-MX"/>
        </w:rPr>
        <w:t xml:space="preserve"> deberá ofrecer en forma adicional y sin costo extra para “ISSSTECALI”, la interface de los equipos analizadores, a través de un software capaz de:</w:t>
      </w:r>
    </w:p>
    <w:p w:rsidR="00B91E25" w:rsidRPr="001467BD" w:rsidRDefault="00B91E25" w:rsidP="00B91E25">
      <w:pPr>
        <w:pStyle w:val="Sinespaciado"/>
        <w:tabs>
          <w:tab w:val="left" w:pos="284"/>
        </w:tabs>
        <w:jc w:val="both"/>
        <w:rPr>
          <w:rFonts w:ascii="Arial" w:hAnsi="Arial" w:cs="Arial"/>
          <w:lang w:val="es-MX"/>
        </w:rPr>
      </w:pPr>
    </w:p>
    <w:p w:rsidR="00B91E25" w:rsidRPr="001467BD" w:rsidRDefault="00B91E25" w:rsidP="00101259">
      <w:pPr>
        <w:pStyle w:val="Sinespaciado"/>
        <w:numPr>
          <w:ilvl w:val="0"/>
          <w:numId w:val="40"/>
        </w:numPr>
        <w:tabs>
          <w:tab w:val="left" w:pos="426"/>
        </w:tabs>
        <w:ind w:left="426" w:right="-425"/>
        <w:jc w:val="both"/>
        <w:rPr>
          <w:rFonts w:ascii="Arial" w:hAnsi="Arial" w:cs="Arial"/>
          <w:lang w:val="es-MX"/>
        </w:rPr>
      </w:pPr>
      <w:r w:rsidRPr="001467BD">
        <w:rPr>
          <w:rFonts w:ascii="Arial" w:hAnsi="Arial" w:cs="Arial"/>
          <w:lang w:val="es-MX"/>
        </w:rPr>
        <w:t>Leer de una base de datos del instituto, las órdenes de exámenes registrados en los sistemas de nuestra institución para mostrarlos a los químicos para que estos a su vez (por medio del software proporcionado por el</w:t>
      </w:r>
      <w:r w:rsidR="001A4D7D">
        <w:rPr>
          <w:rFonts w:ascii="Arial" w:hAnsi="Arial" w:cs="Arial"/>
          <w:lang w:val="es-MX"/>
        </w:rPr>
        <w:t xml:space="preserve"> licitante</w:t>
      </w:r>
      <w:r w:rsidRPr="001467BD">
        <w:rPr>
          <w:rFonts w:ascii="Arial" w:hAnsi="Arial" w:cs="Arial"/>
          <w:lang w:val="es-MX"/>
        </w:rPr>
        <w:t>) los programen para su ejecución en los equipos licitados.</w:t>
      </w:r>
    </w:p>
    <w:p w:rsidR="00B91E25" w:rsidRPr="001467BD" w:rsidRDefault="00B91E25" w:rsidP="00101259">
      <w:pPr>
        <w:pStyle w:val="Sinespaciado"/>
        <w:numPr>
          <w:ilvl w:val="0"/>
          <w:numId w:val="40"/>
        </w:numPr>
        <w:tabs>
          <w:tab w:val="left" w:pos="426"/>
        </w:tabs>
        <w:ind w:left="426" w:right="-425"/>
        <w:jc w:val="both"/>
        <w:rPr>
          <w:rFonts w:ascii="Arial" w:hAnsi="Arial" w:cs="Arial"/>
          <w:lang w:val="es-MX"/>
        </w:rPr>
      </w:pPr>
      <w:r w:rsidRPr="001467BD">
        <w:rPr>
          <w:rFonts w:ascii="Arial" w:hAnsi="Arial" w:cs="Arial"/>
          <w:lang w:val="es-MX"/>
        </w:rPr>
        <w:t xml:space="preserve">Obtener de los equipos analizadores, los resultados de los exámenes programados, mostrarlos a los químicos para su aprobación o reprogramación con alarmas de valores fuera de rango, y una vez validados </w:t>
      </w:r>
      <w:r w:rsidRPr="001467BD">
        <w:rPr>
          <w:rFonts w:ascii="Arial" w:hAnsi="Arial" w:cs="Arial"/>
          <w:lang w:val="es-MX"/>
        </w:rPr>
        <w:lastRenderedPageBreak/>
        <w:t>los resultados por los químicos, grabarlos en el mismo lugar de donde fueron leídas las órdenes de exámenes.</w:t>
      </w:r>
    </w:p>
    <w:p w:rsidR="00B91E25" w:rsidRPr="001467BD" w:rsidRDefault="00B91E25" w:rsidP="00101259">
      <w:pPr>
        <w:pStyle w:val="Sinespaciado"/>
        <w:numPr>
          <w:ilvl w:val="0"/>
          <w:numId w:val="40"/>
        </w:numPr>
        <w:tabs>
          <w:tab w:val="left" w:pos="426"/>
        </w:tabs>
        <w:ind w:left="426" w:right="-425"/>
        <w:jc w:val="both"/>
        <w:rPr>
          <w:rFonts w:ascii="Arial" w:hAnsi="Arial" w:cs="Arial"/>
          <w:lang w:val="es-MX"/>
        </w:rPr>
      </w:pPr>
      <w:r w:rsidRPr="001467BD">
        <w:rPr>
          <w:rFonts w:ascii="Arial" w:hAnsi="Arial" w:cs="Arial"/>
          <w:lang w:val="es-MX"/>
        </w:rPr>
        <w:t>El software deberá contar con seguridad para el acceso a las opciones de este, así como una bitácora del manejo de la información que realice el usuario en el sistema indicando el usuario, el dato modificado, el valor anterior, el valor nuevo y la hora y fecha en que se realizó la modificación.</w:t>
      </w:r>
    </w:p>
    <w:p w:rsidR="00B91E25" w:rsidRPr="001467BD" w:rsidRDefault="00B91E25" w:rsidP="00B91E25">
      <w:pPr>
        <w:pStyle w:val="Sinespaciado"/>
        <w:tabs>
          <w:tab w:val="left" w:pos="426"/>
          <w:tab w:val="left" w:pos="3000"/>
        </w:tabs>
        <w:ind w:left="426" w:firstLine="285"/>
        <w:jc w:val="both"/>
        <w:rPr>
          <w:rFonts w:ascii="Arial" w:hAnsi="Arial" w:cs="Arial"/>
          <w:lang w:val="es-MX"/>
        </w:rPr>
      </w:pPr>
    </w:p>
    <w:p w:rsidR="00B91E25" w:rsidRPr="001467BD" w:rsidRDefault="00B91E25" w:rsidP="00B91E25">
      <w:pPr>
        <w:pStyle w:val="Sinespaciado"/>
        <w:tabs>
          <w:tab w:val="left" w:pos="284"/>
        </w:tabs>
        <w:ind w:right="-425"/>
        <w:jc w:val="both"/>
        <w:rPr>
          <w:rFonts w:ascii="Arial" w:hAnsi="Arial" w:cs="Arial"/>
          <w:lang w:val="es-MX"/>
        </w:rPr>
      </w:pPr>
      <w:r w:rsidRPr="001467BD">
        <w:rPr>
          <w:rFonts w:ascii="Arial" w:hAnsi="Arial" w:cs="Arial"/>
          <w:lang w:val="es-MX"/>
        </w:rPr>
        <w:t xml:space="preserve">Para este motivo, el </w:t>
      </w:r>
      <w:r w:rsidR="001A4D7D">
        <w:rPr>
          <w:rFonts w:ascii="Arial" w:hAnsi="Arial" w:cs="Arial"/>
          <w:lang w:val="es-MX"/>
        </w:rPr>
        <w:t xml:space="preserve">licitante </w:t>
      </w:r>
      <w:r w:rsidRPr="001467BD">
        <w:rPr>
          <w:rFonts w:ascii="Arial" w:hAnsi="Arial" w:cs="Arial"/>
          <w:lang w:val="es-MX"/>
        </w:rPr>
        <w:t>deberá ponerse en contacto con la Dirección de Informática de “</w:t>
      </w:r>
      <w:r w:rsidRPr="001A4D7D">
        <w:rPr>
          <w:rFonts w:ascii="Arial" w:hAnsi="Arial" w:cs="Arial"/>
          <w:lang w:val="es-MX"/>
        </w:rPr>
        <w:t>ISSSTECALI”</w:t>
      </w:r>
      <w:r w:rsidRPr="001467BD">
        <w:rPr>
          <w:rFonts w:ascii="Arial" w:hAnsi="Arial" w:cs="Arial"/>
          <w:b/>
          <w:lang w:val="es-MX"/>
        </w:rPr>
        <w:t xml:space="preserve"> </w:t>
      </w:r>
      <w:r w:rsidRPr="001467BD">
        <w:rPr>
          <w:rFonts w:ascii="Arial" w:hAnsi="Arial" w:cs="Arial"/>
          <w:lang w:val="es-MX"/>
        </w:rPr>
        <w:t>y coordinarse con ellos para el desarrollo de esta interface y la puesta a punto de la misma.</w:t>
      </w:r>
    </w:p>
    <w:p w:rsidR="00B91E25" w:rsidRPr="001467BD" w:rsidRDefault="00B91E25" w:rsidP="00B91E25">
      <w:pPr>
        <w:pStyle w:val="Sinespaciado"/>
        <w:tabs>
          <w:tab w:val="left" w:pos="284"/>
        </w:tabs>
        <w:jc w:val="both"/>
        <w:rPr>
          <w:rFonts w:ascii="Arial" w:hAnsi="Arial" w:cs="Arial"/>
          <w:lang w:val="es-MX"/>
        </w:rPr>
      </w:pPr>
    </w:p>
    <w:p w:rsidR="00B91E25" w:rsidRPr="001467BD" w:rsidRDefault="00B91E25" w:rsidP="00B91E25">
      <w:pPr>
        <w:pStyle w:val="Sinespaciado"/>
        <w:tabs>
          <w:tab w:val="left" w:pos="284"/>
        </w:tabs>
        <w:ind w:right="-425"/>
        <w:jc w:val="both"/>
        <w:rPr>
          <w:rFonts w:ascii="Arial" w:hAnsi="Arial" w:cs="Arial"/>
          <w:lang w:val="es-MX"/>
        </w:rPr>
      </w:pPr>
      <w:r w:rsidRPr="001467BD">
        <w:rPr>
          <w:rFonts w:ascii="Arial" w:hAnsi="Arial" w:cs="Arial"/>
          <w:lang w:val="es-MX"/>
        </w:rPr>
        <w:t>El</w:t>
      </w:r>
      <w:r w:rsidR="001A4D7D">
        <w:rPr>
          <w:rFonts w:ascii="Arial" w:hAnsi="Arial" w:cs="Arial"/>
          <w:lang w:val="es-MX"/>
        </w:rPr>
        <w:t xml:space="preserve"> licitante</w:t>
      </w:r>
      <w:r w:rsidRPr="001467BD">
        <w:rPr>
          <w:rFonts w:ascii="Arial" w:hAnsi="Arial" w:cs="Arial"/>
          <w:lang w:val="es-MX"/>
        </w:rPr>
        <w:t xml:space="preserve"> deberá hacerse cargo de las conexiones y configuraciones de Hardware y Software necesarias para integrar los analizadores e interfaces al Software requerido así como de equipo requerido para estas. Además deberá proporcionar en una memoria técnica los manuales de procedimientos, parámetros de comunicación y configuración implementados en la solución; así como los usuarios administradores y contraseñas de administración, configuración, respaldo o restauración de los equipos y software. </w:t>
      </w:r>
    </w:p>
    <w:p w:rsidR="00B91E25" w:rsidRPr="001467BD" w:rsidRDefault="00B91E25" w:rsidP="00B91E25">
      <w:pPr>
        <w:pStyle w:val="Sinespaciado"/>
        <w:tabs>
          <w:tab w:val="left" w:pos="284"/>
        </w:tabs>
        <w:jc w:val="both"/>
        <w:rPr>
          <w:rFonts w:ascii="Arial" w:hAnsi="Arial" w:cs="Arial"/>
          <w:b/>
          <w:lang w:val="es-MX"/>
        </w:rPr>
      </w:pPr>
    </w:p>
    <w:p w:rsidR="00B91E25" w:rsidRPr="001467BD" w:rsidRDefault="00B91E25" w:rsidP="00B91E25">
      <w:pPr>
        <w:pStyle w:val="Sinespaciado"/>
        <w:tabs>
          <w:tab w:val="left" w:pos="284"/>
        </w:tabs>
        <w:jc w:val="both"/>
        <w:rPr>
          <w:rFonts w:ascii="Arial" w:hAnsi="Arial" w:cs="Arial"/>
          <w:b/>
          <w:lang w:val="es-MX"/>
        </w:rPr>
      </w:pPr>
      <w:r w:rsidRPr="001467BD">
        <w:rPr>
          <w:rFonts w:ascii="Arial" w:hAnsi="Arial" w:cs="Arial"/>
          <w:b/>
          <w:lang w:val="es-MX"/>
        </w:rPr>
        <w:t>Equipo de Cómputo:</w:t>
      </w:r>
    </w:p>
    <w:p w:rsidR="00B91E25" w:rsidRPr="001467BD" w:rsidRDefault="00B91E25" w:rsidP="00B91E25">
      <w:pPr>
        <w:pStyle w:val="Sinespaciado"/>
        <w:tabs>
          <w:tab w:val="left" w:pos="284"/>
        </w:tabs>
        <w:jc w:val="both"/>
        <w:rPr>
          <w:rFonts w:ascii="Arial" w:hAnsi="Arial" w:cs="Arial"/>
          <w:b/>
          <w:lang w:val="es-MX"/>
        </w:rPr>
      </w:pPr>
    </w:p>
    <w:p w:rsidR="00B91E25" w:rsidRPr="001467BD" w:rsidRDefault="00B91E25" w:rsidP="00B91E25">
      <w:pPr>
        <w:pStyle w:val="Sinespaciado"/>
        <w:tabs>
          <w:tab w:val="left" w:pos="284"/>
        </w:tabs>
        <w:ind w:right="-425"/>
        <w:jc w:val="both"/>
        <w:rPr>
          <w:rFonts w:ascii="Arial" w:hAnsi="Arial" w:cs="Arial"/>
          <w:lang w:val="es-MX"/>
        </w:rPr>
      </w:pPr>
      <w:r w:rsidRPr="001467BD">
        <w:rPr>
          <w:rFonts w:ascii="Arial" w:hAnsi="Arial" w:cs="Arial"/>
          <w:lang w:val="es-MX"/>
        </w:rPr>
        <w:t>Así mismo el</w:t>
      </w:r>
      <w:r w:rsidR="0017737D">
        <w:rPr>
          <w:rFonts w:ascii="Arial" w:hAnsi="Arial" w:cs="Arial"/>
          <w:lang w:val="es-MX"/>
        </w:rPr>
        <w:t xml:space="preserve"> licitante</w:t>
      </w:r>
      <w:r w:rsidRPr="001467BD">
        <w:rPr>
          <w:rFonts w:ascii="Arial" w:hAnsi="Arial" w:cs="Arial"/>
          <w:lang w:val="es-MX"/>
        </w:rPr>
        <w:t xml:space="preserve"> deberá ofrecer el equipo de cómputo necesario para el efecto de cubrir todas las necesidades del proceso de recepción de órdenes de exámenes, programación de estos exámenes en el equipo licitado y validación de resultados generados por estos equipos. Así mismo el </w:t>
      </w:r>
      <w:r w:rsidR="00F9206C" w:rsidRPr="00F9206C">
        <w:rPr>
          <w:rFonts w:ascii="Arial" w:hAnsi="Arial" w:cs="Arial"/>
          <w:lang w:val="es-MX"/>
        </w:rPr>
        <w:t>licitante</w:t>
      </w:r>
      <w:r w:rsidR="00F9206C">
        <w:rPr>
          <w:rFonts w:ascii="Arial" w:hAnsi="Arial" w:cs="Arial"/>
          <w:b/>
          <w:lang w:val="es-MX"/>
        </w:rPr>
        <w:t xml:space="preserve"> </w:t>
      </w:r>
      <w:r w:rsidRPr="001467BD">
        <w:rPr>
          <w:rFonts w:ascii="Arial" w:hAnsi="Arial" w:cs="Arial"/>
          <w:lang w:val="es-MX"/>
        </w:rPr>
        <w:t>ofrecerá el equipo e insumos necesarios para la impresión de etiquetas con código de barras engomadas para la  identificación de  las muestras que se analizarán en los equipos automatizados licitados.</w:t>
      </w:r>
    </w:p>
    <w:p w:rsidR="00B91E25" w:rsidRPr="001467BD" w:rsidRDefault="00B91E25" w:rsidP="00B91E25">
      <w:pPr>
        <w:pStyle w:val="Sinespaciado"/>
        <w:tabs>
          <w:tab w:val="left" w:pos="284"/>
        </w:tabs>
        <w:jc w:val="both"/>
        <w:rPr>
          <w:rFonts w:ascii="Arial" w:hAnsi="Arial" w:cs="Arial"/>
          <w:lang w:val="es-MX"/>
        </w:rPr>
      </w:pPr>
    </w:p>
    <w:p w:rsidR="00B91E25" w:rsidRPr="001467BD" w:rsidRDefault="00B91E25" w:rsidP="00B91E25">
      <w:pPr>
        <w:pStyle w:val="Sinespaciado"/>
        <w:tabs>
          <w:tab w:val="left" w:pos="284"/>
        </w:tabs>
        <w:jc w:val="both"/>
        <w:rPr>
          <w:rFonts w:ascii="Arial" w:hAnsi="Arial" w:cs="Arial"/>
          <w:lang w:val="es-MX"/>
        </w:rPr>
      </w:pPr>
      <w:r w:rsidRPr="001467BD">
        <w:rPr>
          <w:rFonts w:ascii="Arial" w:hAnsi="Arial" w:cs="Arial"/>
          <w:lang w:val="es-MX"/>
        </w:rPr>
        <w:t xml:space="preserve">Como mínimo el </w:t>
      </w:r>
      <w:r w:rsidR="00F9206C" w:rsidRPr="00F9206C">
        <w:rPr>
          <w:rFonts w:ascii="Arial" w:hAnsi="Arial" w:cs="Arial"/>
          <w:lang w:val="es-MX"/>
        </w:rPr>
        <w:t>licitante</w:t>
      </w:r>
      <w:r w:rsidRPr="001467BD">
        <w:rPr>
          <w:rFonts w:ascii="Arial" w:hAnsi="Arial" w:cs="Arial"/>
          <w:lang w:val="es-MX"/>
        </w:rPr>
        <w:t xml:space="preserve"> ofertará por unidad médica:</w:t>
      </w:r>
    </w:p>
    <w:p w:rsidR="00B91E25" w:rsidRPr="001467BD" w:rsidRDefault="00B91E25" w:rsidP="00B91E25">
      <w:pPr>
        <w:tabs>
          <w:tab w:val="left" w:pos="284"/>
        </w:tabs>
        <w:ind w:right="-425"/>
        <w:jc w:val="both"/>
        <w:rPr>
          <w:rFonts w:ascii="Arial" w:hAnsi="Arial" w:cs="Arial"/>
          <w:sz w:val="22"/>
          <w:szCs w:val="22"/>
        </w:rPr>
      </w:pPr>
    </w:p>
    <w:p w:rsidR="00B91E25" w:rsidRPr="001467BD" w:rsidRDefault="00B91E25" w:rsidP="00101259">
      <w:pPr>
        <w:pStyle w:val="Sinespaciado"/>
        <w:numPr>
          <w:ilvl w:val="0"/>
          <w:numId w:val="30"/>
        </w:numPr>
        <w:tabs>
          <w:tab w:val="left" w:pos="284"/>
        </w:tabs>
        <w:ind w:left="0" w:firstLine="0"/>
        <w:jc w:val="both"/>
        <w:rPr>
          <w:rFonts w:ascii="Arial" w:hAnsi="Arial" w:cs="Arial"/>
          <w:lang w:val="es-MX"/>
        </w:rPr>
      </w:pPr>
      <w:r w:rsidRPr="001467BD">
        <w:rPr>
          <w:rFonts w:ascii="Arial" w:hAnsi="Arial" w:cs="Arial"/>
          <w:lang w:val="es-MX"/>
        </w:rPr>
        <w:t>1 computadora completa  para cada equipo de los paquetes de los paquetes que requiera validación  con las siguientes características:</w:t>
      </w:r>
    </w:p>
    <w:p w:rsidR="00B91E25" w:rsidRPr="001467BD" w:rsidRDefault="00B91E25" w:rsidP="00B91E25">
      <w:pPr>
        <w:pStyle w:val="Sinespaciado"/>
        <w:tabs>
          <w:tab w:val="left" w:pos="284"/>
        </w:tabs>
        <w:jc w:val="both"/>
        <w:rPr>
          <w:rFonts w:ascii="Arial" w:hAnsi="Arial" w:cs="Arial"/>
          <w:lang w:val="es-MX"/>
        </w:rPr>
      </w:pPr>
    </w:p>
    <w:p w:rsidR="00B91E25" w:rsidRPr="001467BD" w:rsidRDefault="00B91E25" w:rsidP="00101259">
      <w:pPr>
        <w:pStyle w:val="Subttulo"/>
        <w:numPr>
          <w:ilvl w:val="0"/>
          <w:numId w:val="29"/>
        </w:numPr>
        <w:tabs>
          <w:tab w:val="left" w:pos="284"/>
        </w:tabs>
        <w:ind w:left="0" w:firstLine="0"/>
        <w:rPr>
          <w:rFonts w:ascii="Arial" w:hAnsi="Arial" w:cs="Arial"/>
          <w:sz w:val="22"/>
          <w:szCs w:val="22"/>
        </w:rPr>
      </w:pPr>
      <w:r w:rsidRPr="001467BD">
        <w:rPr>
          <w:rFonts w:ascii="Arial" w:hAnsi="Arial" w:cs="Arial"/>
          <w:sz w:val="22"/>
          <w:szCs w:val="22"/>
        </w:rPr>
        <w:t>MARCAS ACEPTADAS</w:t>
      </w:r>
    </w:p>
    <w:p w:rsidR="00B91E25" w:rsidRPr="001467BD" w:rsidRDefault="00B91E25" w:rsidP="00101259">
      <w:pPr>
        <w:pStyle w:val="Prrafodelista"/>
        <w:numPr>
          <w:ilvl w:val="1"/>
          <w:numId w:val="29"/>
        </w:numPr>
        <w:tabs>
          <w:tab w:val="left" w:pos="284"/>
        </w:tabs>
        <w:ind w:left="0" w:firstLine="0"/>
        <w:jc w:val="both"/>
        <w:rPr>
          <w:rFonts w:ascii="Arial" w:hAnsi="Arial" w:cs="Arial"/>
        </w:rPr>
      </w:pPr>
      <w:r w:rsidRPr="001467BD">
        <w:rPr>
          <w:rFonts w:ascii="Arial" w:hAnsi="Arial" w:cs="Arial"/>
        </w:rPr>
        <w:t>DELL, HP, IBM/LENOVO; EN SU LINEA EMPRESARIAL</w:t>
      </w:r>
    </w:p>
    <w:p w:rsidR="00B91E25" w:rsidRPr="001467BD" w:rsidRDefault="00B91E25" w:rsidP="00B91E25">
      <w:pPr>
        <w:pStyle w:val="Prrafodelista"/>
        <w:tabs>
          <w:tab w:val="left" w:pos="284"/>
        </w:tabs>
        <w:ind w:left="0"/>
        <w:jc w:val="both"/>
        <w:rPr>
          <w:rFonts w:ascii="Arial" w:hAnsi="Arial" w:cs="Arial"/>
        </w:rPr>
      </w:pPr>
    </w:p>
    <w:p w:rsidR="00B91E25" w:rsidRPr="001467BD" w:rsidRDefault="00B91E25" w:rsidP="00101259">
      <w:pPr>
        <w:pStyle w:val="Prrafodelista"/>
        <w:numPr>
          <w:ilvl w:val="0"/>
          <w:numId w:val="29"/>
        </w:numPr>
        <w:tabs>
          <w:tab w:val="left" w:pos="284"/>
        </w:tabs>
        <w:ind w:left="0" w:firstLine="0"/>
        <w:jc w:val="both"/>
        <w:rPr>
          <w:rFonts w:ascii="Arial" w:hAnsi="Arial" w:cs="Arial"/>
          <w:b/>
          <w:bCs/>
        </w:rPr>
      </w:pPr>
      <w:r w:rsidRPr="001467BD">
        <w:rPr>
          <w:rFonts w:ascii="Arial" w:hAnsi="Arial" w:cs="Arial"/>
          <w:b/>
          <w:bCs/>
        </w:rPr>
        <w:t>PROCESADOR</w:t>
      </w:r>
    </w:p>
    <w:p w:rsidR="00B91E25" w:rsidRPr="001467BD" w:rsidRDefault="00B91E25" w:rsidP="00101259">
      <w:pPr>
        <w:pStyle w:val="Prrafodelista"/>
        <w:numPr>
          <w:ilvl w:val="1"/>
          <w:numId w:val="29"/>
        </w:numPr>
        <w:tabs>
          <w:tab w:val="left" w:pos="284"/>
        </w:tabs>
        <w:ind w:left="0" w:firstLine="0"/>
        <w:jc w:val="both"/>
        <w:rPr>
          <w:rFonts w:ascii="Arial" w:hAnsi="Arial" w:cs="Arial"/>
        </w:rPr>
      </w:pPr>
      <w:r w:rsidRPr="001467BD">
        <w:rPr>
          <w:rFonts w:ascii="Arial" w:hAnsi="Arial" w:cs="Arial"/>
        </w:rPr>
        <w:t xml:space="preserve">1 Procesador INTEL i7 SEPTIMA GENERACIÓN, 3.2 GHZ </w:t>
      </w:r>
    </w:p>
    <w:p w:rsidR="00B91E25" w:rsidRPr="001467BD" w:rsidRDefault="00B91E25" w:rsidP="00B91E25">
      <w:pPr>
        <w:pStyle w:val="Prrafodelista"/>
        <w:tabs>
          <w:tab w:val="left" w:pos="284"/>
        </w:tabs>
        <w:ind w:left="0"/>
        <w:jc w:val="both"/>
        <w:rPr>
          <w:rFonts w:ascii="Arial" w:hAnsi="Arial" w:cs="Arial"/>
          <w:b/>
          <w:bCs/>
        </w:rPr>
      </w:pPr>
    </w:p>
    <w:p w:rsidR="00B91E25" w:rsidRPr="001467BD" w:rsidRDefault="00B91E25" w:rsidP="00101259">
      <w:pPr>
        <w:pStyle w:val="Prrafodelista"/>
        <w:numPr>
          <w:ilvl w:val="0"/>
          <w:numId w:val="29"/>
        </w:numPr>
        <w:tabs>
          <w:tab w:val="left" w:pos="284"/>
        </w:tabs>
        <w:ind w:left="0" w:firstLine="0"/>
        <w:jc w:val="both"/>
        <w:rPr>
          <w:rFonts w:ascii="Arial" w:hAnsi="Arial" w:cs="Arial"/>
          <w:b/>
          <w:bCs/>
        </w:rPr>
      </w:pPr>
      <w:r w:rsidRPr="001467BD">
        <w:rPr>
          <w:rFonts w:ascii="Arial" w:hAnsi="Arial" w:cs="Arial"/>
          <w:b/>
          <w:bCs/>
        </w:rPr>
        <w:t>SUBSISTEMA DE MEMORIA</w:t>
      </w:r>
    </w:p>
    <w:p w:rsidR="00B91E25" w:rsidRPr="001467BD" w:rsidRDefault="00B91E25" w:rsidP="00101259">
      <w:pPr>
        <w:pStyle w:val="Prrafodelista"/>
        <w:numPr>
          <w:ilvl w:val="1"/>
          <w:numId w:val="29"/>
        </w:numPr>
        <w:tabs>
          <w:tab w:val="left" w:pos="284"/>
        </w:tabs>
        <w:ind w:left="0" w:firstLine="0"/>
        <w:jc w:val="both"/>
        <w:rPr>
          <w:rFonts w:ascii="Arial" w:hAnsi="Arial" w:cs="Arial"/>
          <w:lang w:val="en-US"/>
        </w:rPr>
      </w:pPr>
      <w:r w:rsidRPr="001467BD">
        <w:rPr>
          <w:rFonts w:ascii="Arial" w:hAnsi="Arial" w:cs="Arial"/>
          <w:lang w:val="en-US"/>
        </w:rPr>
        <w:t xml:space="preserve">16 GB de DDR3 MEMORIA SDRAM </w:t>
      </w:r>
    </w:p>
    <w:p w:rsidR="00B91E25" w:rsidRPr="001467BD" w:rsidRDefault="00B91E25" w:rsidP="00101259">
      <w:pPr>
        <w:pStyle w:val="Prrafodelista"/>
        <w:numPr>
          <w:ilvl w:val="0"/>
          <w:numId w:val="29"/>
        </w:numPr>
        <w:tabs>
          <w:tab w:val="left" w:pos="284"/>
        </w:tabs>
        <w:ind w:left="0" w:firstLine="0"/>
        <w:jc w:val="both"/>
        <w:rPr>
          <w:rFonts w:ascii="Arial" w:hAnsi="Arial" w:cs="Arial"/>
          <w:lang w:val="en-US"/>
        </w:rPr>
      </w:pPr>
    </w:p>
    <w:p w:rsidR="00B91E25" w:rsidRPr="001467BD" w:rsidRDefault="00B91E25" w:rsidP="00101259">
      <w:pPr>
        <w:pStyle w:val="Prrafodelista"/>
        <w:numPr>
          <w:ilvl w:val="0"/>
          <w:numId w:val="29"/>
        </w:numPr>
        <w:tabs>
          <w:tab w:val="left" w:pos="284"/>
        </w:tabs>
        <w:ind w:left="0" w:firstLine="0"/>
        <w:jc w:val="both"/>
        <w:rPr>
          <w:rFonts w:ascii="Arial" w:hAnsi="Arial" w:cs="Arial"/>
          <w:b/>
          <w:bCs/>
        </w:rPr>
      </w:pPr>
      <w:r w:rsidRPr="001467BD">
        <w:rPr>
          <w:rFonts w:ascii="Arial" w:hAnsi="Arial" w:cs="Arial"/>
          <w:b/>
          <w:bCs/>
        </w:rPr>
        <w:t>SUBSISTEMA DE I/O</w:t>
      </w:r>
    </w:p>
    <w:p w:rsidR="00B91E25" w:rsidRPr="001467BD" w:rsidRDefault="00B91E25" w:rsidP="00101259">
      <w:pPr>
        <w:pStyle w:val="Prrafodelista"/>
        <w:numPr>
          <w:ilvl w:val="1"/>
          <w:numId w:val="29"/>
        </w:numPr>
        <w:tabs>
          <w:tab w:val="left" w:pos="284"/>
        </w:tabs>
        <w:ind w:left="0" w:firstLine="0"/>
        <w:jc w:val="both"/>
        <w:rPr>
          <w:rFonts w:ascii="Arial" w:hAnsi="Arial" w:cs="Arial"/>
          <w:lang w:val="fr-FR"/>
        </w:rPr>
      </w:pPr>
      <w:r w:rsidRPr="001467BD">
        <w:rPr>
          <w:rFonts w:ascii="Arial" w:hAnsi="Arial" w:cs="Arial"/>
          <w:lang w:val="fr-FR"/>
        </w:rPr>
        <w:t>1 Slots PCI LOW PROFILE</w:t>
      </w:r>
    </w:p>
    <w:p w:rsidR="00B91E25" w:rsidRPr="001467BD" w:rsidRDefault="00B91E25" w:rsidP="00101259">
      <w:pPr>
        <w:pStyle w:val="Prrafodelista"/>
        <w:numPr>
          <w:ilvl w:val="1"/>
          <w:numId w:val="29"/>
        </w:numPr>
        <w:tabs>
          <w:tab w:val="left" w:pos="284"/>
        </w:tabs>
        <w:ind w:left="0" w:firstLine="0"/>
        <w:jc w:val="both"/>
        <w:rPr>
          <w:rFonts w:ascii="Arial" w:hAnsi="Arial" w:cs="Arial"/>
          <w:lang w:val="fr-FR"/>
        </w:rPr>
      </w:pPr>
      <w:r w:rsidRPr="001467BD">
        <w:rPr>
          <w:rFonts w:ascii="Arial" w:hAnsi="Arial" w:cs="Arial"/>
          <w:lang w:val="fr-FR"/>
        </w:rPr>
        <w:t>1 Slots PCI EXPRESS X16 LOW PROFILE</w:t>
      </w:r>
    </w:p>
    <w:p w:rsidR="00B91E25" w:rsidRPr="001467BD" w:rsidRDefault="00B91E25" w:rsidP="00101259">
      <w:pPr>
        <w:pStyle w:val="Prrafodelista"/>
        <w:numPr>
          <w:ilvl w:val="1"/>
          <w:numId w:val="29"/>
        </w:numPr>
        <w:tabs>
          <w:tab w:val="left" w:pos="284"/>
        </w:tabs>
        <w:ind w:left="0" w:firstLine="0"/>
        <w:jc w:val="both"/>
        <w:rPr>
          <w:rFonts w:ascii="Arial" w:hAnsi="Arial" w:cs="Arial"/>
        </w:rPr>
      </w:pPr>
      <w:r w:rsidRPr="001467BD">
        <w:rPr>
          <w:rFonts w:ascii="Arial" w:hAnsi="Arial" w:cs="Arial"/>
        </w:rPr>
        <w:t>1 Puerto Paralelo, (N/A)</w:t>
      </w:r>
    </w:p>
    <w:p w:rsidR="00B91E25" w:rsidRPr="001467BD" w:rsidRDefault="00B91E25" w:rsidP="00101259">
      <w:pPr>
        <w:pStyle w:val="Prrafodelista"/>
        <w:numPr>
          <w:ilvl w:val="1"/>
          <w:numId w:val="29"/>
        </w:numPr>
        <w:tabs>
          <w:tab w:val="left" w:pos="284"/>
        </w:tabs>
        <w:ind w:left="0" w:firstLine="0"/>
        <w:jc w:val="both"/>
        <w:rPr>
          <w:rFonts w:ascii="Arial" w:hAnsi="Arial" w:cs="Arial"/>
        </w:rPr>
      </w:pPr>
      <w:r w:rsidRPr="001467BD">
        <w:rPr>
          <w:rFonts w:ascii="Arial" w:hAnsi="Arial" w:cs="Arial"/>
        </w:rPr>
        <w:t>1 Puerto   DB-9 RS-232 SERIAL</w:t>
      </w:r>
    </w:p>
    <w:p w:rsidR="00B91E25" w:rsidRPr="001467BD" w:rsidRDefault="00B91E25" w:rsidP="00101259">
      <w:pPr>
        <w:pStyle w:val="Prrafodelista"/>
        <w:numPr>
          <w:ilvl w:val="1"/>
          <w:numId w:val="29"/>
        </w:numPr>
        <w:tabs>
          <w:tab w:val="left" w:pos="284"/>
        </w:tabs>
        <w:ind w:left="0" w:firstLine="0"/>
        <w:jc w:val="both"/>
        <w:rPr>
          <w:rFonts w:ascii="Arial" w:hAnsi="Arial" w:cs="Arial"/>
        </w:rPr>
      </w:pPr>
      <w:r w:rsidRPr="001467BD">
        <w:rPr>
          <w:rFonts w:ascii="Arial" w:hAnsi="Arial" w:cs="Arial"/>
        </w:rPr>
        <w:t>4 USB 2.0</w:t>
      </w:r>
    </w:p>
    <w:p w:rsidR="00B91E25" w:rsidRPr="001467BD" w:rsidRDefault="00B91E25" w:rsidP="00101259">
      <w:pPr>
        <w:pStyle w:val="Prrafodelista"/>
        <w:numPr>
          <w:ilvl w:val="1"/>
          <w:numId w:val="29"/>
        </w:numPr>
        <w:tabs>
          <w:tab w:val="left" w:pos="284"/>
        </w:tabs>
        <w:ind w:left="0" w:firstLine="0"/>
        <w:jc w:val="both"/>
        <w:rPr>
          <w:rFonts w:ascii="Arial" w:hAnsi="Arial" w:cs="Arial"/>
        </w:rPr>
      </w:pPr>
      <w:r w:rsidRPr="001467BD">
        <w:rPr>
          <w:rFonts w:ascii="Arial" w:hAnsi="Arial" w:cs="Arial"/>
        </w:rPr>
        <w:t>4 USB 3.0</w:t>
      </w:r>
    </w:p>
    <w:p w:rsidR="00B91E25" w:rsidRPr="001467BD" w:rsidRDefault="00B91E25" w:rsidP="00101259">
      <w:pPr>
        <w:pStyle w:val="Prrafodelista"/>
        <w:numPr>
          <w:ilvl w:val="1"/>
          <w:numId w:val="29"/>
        </w:numPr>
        <w:tabs>
          <w:tab w:val="left" w:pos="284"/>
        </w:tabs>
        <w:ind w:left="0" w:firstLine="0"/>
        <w:jc w:val="both"/>
        <w:rPr>
          <w:rFonts w:ascii="Arial" w:hAnsi="Arial" w:cs="Arial"/>
        </w:rPr>
      </w:pPr>
      <w:r w:rsidRPr="001467BD">
        <w:rPr>
          <w:rFonts w:ascii="Arial" w:hAnsi="Arial" w:cs="Arial"/>
        </w:rPr>
        <w:t xml:space="preserve">2 PUERTOS PS/2 </w:t>
      </w:r>
    </w:p>
    <w:p w:rsidR="00B91E25" w:rsidRPr="001467BD" w:rsidRDefault="00B91E25" w:rsidP="00101259">
      <w:pPr>
        <w:pStyle w:val="Prrafodelista"/>
        <w:numPr>
          <w:ilvl w:val="1"/>
          <w:numId w:val="29"/>
        </w:numPr>
        <w:tabs>
          <w:tab w:val="left" w:pos="284"/>
        </w:tabs>
        <w:ind w:left="0" w:firstLine="0"/>
        <w:jc w:val="both"/>
        <w:rPr>
          <w:rFonts w:ascii="Arial" w:hAnsi="Arial" w:cs="Arial"/>
        </w:rPr>
      </w:pPr>
      <w:r w:rsidRPr="001467BD">
        <w:rPr>
          <w:rFonts w:ascii="Arial" w:hAnsi="Arial" w:cs="Arial"/>
        </w:rPr>
        <w:t>I PUERTO VGA</w:t>
      </w:r>
    </w:p>
    <w:p w:rsidR="00B91E25" w:rsidRPr="001467BD" w:rsidRDefault="00B91E25" w:rsidP="00101259">
      <w:pPr>
        <w:pStyle w:val="Prrafodelista"/>
        <w:numPr>
          <w:ilvl w:val="1"/>
          <w:numId w:val="29"/>
        </w:numPr>
        <w:tabs>
          <w:tab w:val="left" w:pos="284"/>
        </w:tabs>
        <w:ind w:left="0" w:firstLine="0"/>
        <w:jc w:val="both"/>
        <w:rPr>
          <w:rFonts w:ascii="Arial" w:hAnsi="Arial" w:cs="Arial"/>
        </w:rPr>
      </w:pPr>
      <w:r w:rsidRPr="001467BD">
        <w:rPr>
          <w:rFonts w:ascii="Arial" w:hAnsi="Arial" w:cs="Arial"/>
        </w:rPr>
        <w:t>1 RJ-45</w:t>
      </w:r>
    </w:p>
    <w:p w:rsidR="00B91E25" w:rsidRPr="001467BD" w:rsidRDefault="00B91E25" w:rsidP="00101259">
      <w:pPr>
        <w:pStyle w:val="Prrafodelista"/>
        <w:numPr>
          <w:ilvl w:val="1"/>
          <w:numId w:val="29"/>
        </w:numPr>
        <w:tabs>
          <w:tab w:val="left" w:pos="284"/>
        </w:tabs>
        <w:ind w:left="0" w:firstLine="0"/>
        <w:jc w:val="both"/>
        <w:rPr>
          <w:rFonts w:ascii="Arial" w:hAnsi="Arial" w:cs="Arial"/>
        </w:rPr>
      </w:pPr>
      <w:r w:rsidRPr="001467BD">
        <w:rPr>
          <w:rFonts w:ascii="Arial" w:hAnsi="Arial" w:cs="Arial"/>
        </w:rPr>
        <w:t>1 LINEA DE ENTRADA DE MICROFONO</w:t>
      </w:r>
    </w:p>
    <w:p w:rsidR="00B91E25" w:rsidRPr="001467BD" w:rsidRDefault="00B91E25" w:rsidP="00101259">
      <w:pPr>
        <w:pStyle w:val="Prrafodelista"/>
        <w:numPr>
          <w:ilvl w:val="1"/>
          <w:numId w:val="29"/>
        </w:numPr>
        <w:tabs>
          <w:tab w:val="left" w:pos="284"/>
        </w:tabs>
        <w:ind w:left="0" w:firstLine="0"/>
        <w:jc w:val="both"/>
        <w:rPr>
          <w:rFonts w:ascii="Arial" w:hAnsi="Arial" w:cs="Arial"/>
        </w:rPr>
      </w:pPr>
      <w:r w:rsidRPr="001467BD">
        <w:rPr>
          <w:rFonts w:ascii="Arial" w:hAnsi="Arial" w:cs="Arial"/>
        </w:rPr>
        <w:lastRenderedPageBreak/>
        <w:t>I LINEA DE SALIDA BOCINAS</w:t>
      </w:r>
    </w:p>
    <w:p w:rsidR="00B91E25" w:rsidRPr="001467BD" w:rsidRDefault="00B91E25" w:rsidP="00101259">
      <w:pPr>
        <w:pStyle w:val="Prrafodelista"/>
        <w:numPr>
          <w:ilvl w:val="1"/>
          <w:numId w:val="29"/>
        </w:numPr>
        <w:tabs>
          <w:tab w:val="left" w:pos="284"/>
        </w:tabs>
        <w:ind w:left="0" w:firstLine="0"/>
        <w:jc w:val="both"/>
        <w:rPr>
          <w:rFonts w:ascii="Arial" w:hAnsi="Arial" w:cs="Arial"/>
        </w:rPr>
      </w:pPr>
      <w:r w:rsidRPr="001467BD">
        <w:rPr>
          <w:rFonts w:ascii="Arial" w:hAnsi="Arial" w:cs="Arial"/>
        </w:rPr>
        <w:t>1 DISPLAYPORT</w:t>
      </w:r>
    </w:p>
    <w:p w:rsidR="00B91E25" w:rsidRPr="001467BD" w:rsidRDefault="00B91E25" w:rsidP="00101259">
      <w:pPr>
        <w:pStyle w:val="Prrafodelista"/>
        <w:numPr>
          <w:ilvl w:val="1"/>
          <w:numId w:val="29"/>
        </w:numPr>
        <w:tabs>
          <w:tab w:val="left" w:pos="284"/>
        </w:tabs>
        <w:ind w:left="0" w:firstLine="0"/>
        <w:jc w:val="both"/>
        <w:rPr>
          <w:rFonts w:ascii="Arial" w:hAnsi="Arial" w:cs="Arial"/>
        </w:rPr>
      </w:pPr>
      <w:r w:rsidRPr="001467BD">
        <w:rPr>
          <w:rFonts w:ascii="Arial" w:hAnsi="Arial" w:cs="Arial"/>
        </w:rPr>
        <w:t>VIDEO DE 1GB DDR3</w:t>
      </w:r>
    </w:p>
    <w:p w:rsidR="00B91E25" w:rsidRPr="001467BD" w:rsidRDefault="00B91E25" w:rsidP="00101259">
      <w:pPr>
        <w:pStyle w:val="Prrafodelista"/>
        <w:numPr>
          <w:ilvl w:val="1"/>
          <w:numId w:val="29"/>
        </w:numPr>
        <w:tabs>
          <w:tab w:val="left" w:pos="284"/>
        </w:tabs>
        <w:ind w:left="0" w:firstLine="0"/>
        <w:jc w:val="both"/>
        <w:rPr>
          <w:rFonts w:ascii="Arial" w:hAnsi="Arial" w:cs="Arial"/>
        </w:rPr>
      </w:pPr>
      <w:r w:rsidRPr="001467BD">
        <w:rPr>
          <w:rFonts w:ascii="Arial" w:hAnsi="Arial" w:cs="Arial"/>
        </w:rPr>
        <w:t xml:space="preserve">Tarjeta de sonido integrada AUDIO HIGH DEFINITION  </w:t>
      </w:r>
    </w:p>
    <w:p w:rsidR="00B91E25" w:rsidRPr="001467BD" w:rsidRDefault="00B91E25" w:rsidP="00B91E25">
      <w:pPr>
        <w:pStyle w:val="Prrafodelista"/>
        <w:tabs>
          <w:tab w:val="left" w:pos="284"/>
        </w:tabs>
        <w:ind w:left="0"/>
        <w:jc w:val="both"/>
        <w:rPr>
          <w:rFonts w:ascii="Arial" w:hAnsi="Arial" w:cs="Arial"/>
        </w:rPr>
      </w:pPr>
    </w:p>
    <w:p w:rsidR="00B91E25" w:rsidRPr="001467BD" w:rsidRDefault="00B91E25" w:rsidP="00101259">
      <w:pPr>
        <w:pStyle w:val="Prrafodelista"/>
        <w:numPr>
          <w:ilvl w:val="0"/>
          <w:numId w:val="29"/>
        </w:numPr>
        <w:tabs>
          <w:tab w:val="left" w:pos="284"/>
        </w:tabs>
        <w:ind w:left="0" w:firstLine="0"/>
        <w:jc w:val="both"/>
        <w:rPr>
          <w:rFonts w:ascii="Arial" w:hAnsi="Arial" w:cs="Arial"/>
          <w:b/>
          <w:bCs/>
        </w:rPr>
      </w:pPr>
      <w:r w:rsidRPr="001467BD">
        <w:rPr>
          <w:rFonts w:ascii="Arial" w:hAnsi="Arial" w:cs="Arial"/>
          <w:b/>
          <w:bCs/>
        </w:rPr>
        <w:t>SUBSISTEMA DE ALMACENAMIENTO</w:t>
      </w:r>
    </w:p>
    <w:p w:rsidR="00B91E25" w:rsidRPr="001467BD" w:rsidRDefault="00B91E25" w:rsidP="00101259">
      <w:pPr>
        <w:pStyle w:val="Prrafodelista"/>
        <w:numPr>
          <w:ilvl w:val="1"/>
          <w:numId w:val="29"/>
        </w:numPr>
        <w:tabs>
          <w:tab w:val="left" w:pos="284"/>
        </w:tabs>
        <w:ind w:left="0" w:firstLine="0"/>
        <w:jc w:val="both"/>
        <w:rPr>
          <w:rFonts w:ascii="Arial" w:hAnsi="Arial" w:cs="Arial"/>
        </w:rPr>
      </w:pPr>
      <w:r w:rsidRPr="001467BD">
        <w:rPr>
          <w:rFonts w:ascii="Arial" w:hAnsi="Arial" w:cs="Arial"/>
        </w:rPr>
        <w:t>DISCO DURO DE 500 GB SATA 3.0 Gb/s , 7200 RPM</w:t>
      </w:r>
    </w:p>
    <w:p w:rsidR="00B91E25" w:rsidRPr="001467BD" w:rsidRDefault="00B91E25" w:rsidP="00101259">
      <w:pPr>
        <w:pStyle w:val="Prrafodelista"/>
        <w:numPr>
          <w:ilvl w:val="1"/>
          <w:numId w:val="29"/>
        </w:numPr>
        <w:tabs>
          <w:tab w:val="left" w:pos="284"/>
        </w:tabs>
        <w:ind w:left="0" w:firstLine="0"/>
        <w:jc w:val="both"/>
        <w:rPr>
          <w:rFonts w:ascii="Arial" w:hAnsi="Arial" w:cs="Arial"/>
        </w:rPr>
      </w:pPr>
      <w:r w:rsidRPr="001467BD">
        <w:rPr>
          <w:rFonts w:ascii="Arial" w:hAnsi="Arial" w:cs="Arial"/>
        </w:rPr>
        <w:t>TARJETA DE SONIDO INTEGRADA, AUDIO HIGH DEFINITION.</w:t>
      </w:r>
    </w:p>
    <w:p w:rsidR="00B91E25" w:rsidRPr="001467BD" w:rsidRDefault="00B91E25" w:rsidP="00B91E25">
      <w:pPr>
        <w:pStyle w:val="Prrafodelista"/>
        <w:tabs>
          <w:tab w:val="left" w:pos="284"/>
        </w:tabs>
        <w:ind w:left="0"/>
        <w:jc w:val="both"/>
        <w:rPr>
          <w:rFonts w:ascii="Arial" w:hAnsi="Arial" w:cs="Arial"/>
        </w:rPr>
      </w:pPr>
    </w:p>
    <w:p w:rsidR="00B91E25" w:rsidRPr="001467BD" w:rsidRDefault="00B91E25" w:rsidP="00101259">
      <w:pPr>
        <w:pStyle w:val="Prrafodelista"/>
        <w:numPr>
          <w:ilvl w:val="0"/>
          <w:numId w:val="29"/>
        </w:numPr>
        <w:tabs>
          <w:tab w:val="left" w:pos="284"/>
        </w:tabs>
        <w:ind w:left="0" w:firstLine="0"/>
        <w:jc w:val="both"/>
        <w:rPr>
          <w:rFonts w:ascii="Arial" w:hAnsi="Arial" w:cs="Arial"/>
          <w:b/>
          <w:bCs/>
        </w:rPr>
      </w:pPr>
      <w:r w:rsidRPr="001467BD">
        <w:rPr>
          <w:rFonts w:ascii="Arial" w:hAnsi="Arial" w:cs="Arial"/>
          <w:b/>
          <w:bCs/>
        </w:rPr>
        <w:t>SUBSISTEMA DE ALMACENAMIENTO</w:t>
      </w:r>
    </w:p>
    <w:p w:rsidR="00B91E25" w:rsidRPr="001467BD" w:rsidRDefault="00B91E25" w:rsidP="00101259">
      <w:pPr>
        <w:pStyle w:val="Prrafodelista"/>
        <w:numPr>
          <w:ilvl w:val="1"/>
          <w:numId w:val="29"/>
        </w:numPr>
        <w:tabs>
          <w:tab w:val="left" w:pos="284"/>
        </w:tabs>
        <w:ind w:left="0" w:firstLine="0"/>
        <w:jc w:val="both"/>
        <w:rPr>
          <w:rFonts w:ascii="Arial" w:hAnsi="Arial" w:cs="Arial"/>
        </w:rPr>
      </w:pPr>
      <w:r w:rsidRPr="001467BD">
        <w:rPr>
          <w:rFonts w:ascii="Arial" w:hAnsi="Arial" w:cs="Arial"/>
        </w:rPr>
        <w:t>Tarjeta de red Integrada ETHERNET, FAST ETHERNET, GIGABIT ETHERNET BASE-TX (10/100/1000) WOL</w:t>
      </w:r>
    </w:p>
    <w:p w:rsidR="00B91E25" w:rsidRPr="001467BD" w:rsidRDefault="00B91E25" w:rsidP="00101259">
      <w:pPr>
        <w:pStyle w:val="Prrafodelista"/>
        <w:numPr>
          <w:ilvl w:val="1"/>
          <w:numId w:val="29"/>
        </w:numPr>
        <w:tabs>
          <w:tab w:val="left" w:pos="284"/>
        </w:tabs>
        <w:ind w:left="0" w:firstLine="0"/>
        <w:jc w:val="both"/>
        <w:rPr>
          <w:rFonts w:ascii="Arial" w:hAnsi="Arial" w:cs="Arial"/>
        </w:rPr>
      </w:pPr>
      <w:r w:rsidRPr="001467BD">
        <w:rPr>
          <w:rFonts w:ascii="Arial" w:hAnsi="Arial" w:cs="Arial"/>
        </w:rPr>
        <w:t>CAPACIDAD DE SER ADMINISTRADA REMOTAMENTE DESDE NIVEL HARDWARE</w:t>
      </w:r>
    </w:p>
    <w:p w:rsidR="00B91E25" w:rsidRPr="001467BD" w:rsidRDefault="00B91E25" w:rsidP="00101259">
      <w:pPr>
        <w:pStyle w:val="Prrafodelista"/>
        <w:numPr>
          <w:ilvl w:val="1"/>
          <w:numId w:val="29"/>
        </w:numPr>
        <w:tabs>
          <w:tab w:val="left" w:pos="284"/>
        </w:tabs>
        <w:ind w:left="0" w:firstLine="0"/>
        <w:jc w:val="both"/>
        <w:rPr>
          <w:rFonts w:ascii="Arial" w:hAnsi="Arial" w:cs="Arial"/>
        </w:rPr>
      </w:pPr>
      <w:r w:rsidRPr="001467BD">
        <w:rPr>
          <w:rFonts w:ascii="Arial" w:hAnsi="Arial" w:cs="Arial"/>
        </w:rPr>
        <w:t>TENER CLIENTE DE ADMINISTRACION A NIVEL SOFTWARE</w:t>
      </w:r>
    </w:p>
    <w:p w:rsidR="00B91E25" w:rsidRPr="001467BD" w:rsidRDefault="00B91E25" w:rsidP="00B91E25">
      <w:pPr>
        <w:pStyle w:val="Prrafodelista"/>
        <w:tabs>
          <w:tab w:val="left" w:pos="284"/>
        </w:tabs>
        <w:ind w:left="0"/>
        <w:jc w:val="both"/>
        <w:rPr>
          <w:rFonts w:ascii="Arial" w:hAnsi="Arial" w:cs="Arial"/>
          <w:b/>
          <w:bCs/>
        </w:rPr>
      </w:pPr>
    </w:p>
    <w:p w:rsidR="00B91E25" w:rsidRPr="001467BD" w:rsidRDefault="00B91E25" w:rsidP="00101259">
      <w:pPr>
        <w:pStyle w:val="Prrafodelista"/>
        <w:numPr>
          <w:ilvl w:val="0"/>
          <w:numId w:val="29"/>
        </w:numPr>
        <w:tabs>
          <w:tab w:val="left" w:pos="284"/>
        </w:tabs>
        <w:ind w:left="0" w:firstLine="0"/>
        <w:jc w:val="both"/>
        <w:rPr>
          <w:rFonts w:ascii="Arial" w:hAnsi="Arial" w:cs="Arial"/>
          <w:b/>
          <w:bCs/>
        </w:rPr>
      </w:pPr>
      <w:r w:rsidRPr="001467BD">
        <w:rPr>
          <w:rFonts w:ascii="Arial" w:hAnsi="Arial" w:cs="Arial"/>
          <w:b/>
          <w:bCs/>
        </w:rPr>
        <w:t>CONSOLA</w:t>
      </w:r>
    </w:p>
    <w:p w:rsidR="00B91E25" w:rsidRPr="001467BD" w:rsidRDefault="00B91E25" w:rsidP="00101259">
      <w:pPr>
        <w:pStyle w:val="Prrafodelista"/>
        <w:numPr>
          <w:ilvl w:val="1"/>
          <w:numId w:val="29"/>
        </w:numPr>
        <w:tabs>
          <w:tab w:val="left" w:pos="284"/>
        </w:tabs>
        <w:ind w:left="0" w:firstLine="0"/>
        <w:jc w:val="both"/>
        <w:rPr>
          <w:rFonts w:ascii="Arial" w:hAnsi="Arial" w:cs="Arial"/>
          <w:b/>
          <w:bCs/>
        </w:rPr>
      </w:pPr>
      <w:r w:rsidRPr="001467BD">
        <w:rPr>
          <w:rFonts w:ascii="Arial" w:hAnsi="Arial" w:cs="Arial"/>
        </w:rPr>
        <w:t>Monitor LD23”,  WIDESCREEN, RESOLUCION1920X 1080, MISMA MARCA</w:t>
      </w:r>
    </w:p>
    <w:p w:rsidR="00B91E25" w:rsidRPr="001467BD" w:rsidRDefault="00B91E25" w:rsidP="00101259">
      <w:pPr>
        <w:pStyle w:val="Prrafodelista"/>
        <w:numPr>
          <w:ilvl w:val="1"/>
          <w:numId w:val="29"/>
        </w:numPr>
        <w:tabs>
          <w:tab w:val="left" w:pos="284"/>
        </w:tabs>
        <w:ind w:left="0" w:firstLine="0"/>
        <w:jc w:val="both"/>
        <w:rPr>
          <w:rFonts w:ascii="Arial" w:hAnsi="Arial" w:cs="Arial"/>
        </w:rPr>
      </w:pPr>
      <w:r w:rsidRPr="001467BD">
        <w:rPr>
          <w:rFonts w:ascii="Arial" w:hAnsi="Arial" w:cs="Arial"/>
        </w:rPr>
        <w:t xml:space="preserve">Mouse con sensores ópticos USB de 2 botones con SCROLL, misma marca, incluir Mouse </w:t>
      </w:r>
      <w:proofErr w:type="spellStart"/>
      <w:r w:rsidRPr="001467BD">
        <w:rPr>
          <w:rFonts w:ascii="Arial" w:hAnsi="Arial" w:cs="Arial"/>
        </w:rPr>
        <w:t>Pad</w:t>
      </w:r>
      <w:proofErr w:type="spellEnd"/>
    </w:p>
    <w:p w:rsidR="00B91E25" w:rsidRPr="001467BD" w:rsidRDefault="00B91E25" w:rsidP="00101259">
      <w:pPr>
        <w:pStyle w:val="Prrafodelista"/>
        <w:numPr>
          <w:ilvl w:val="1"/>
          <w:numId w:val="29"/>
        </w:numPr>
        <w:tabs>
          <w:tab w:val="left" w:pos="284"/>
        </w:tabs>
        <w:ind w:left="0" w:firstLine="0"/>
        <w:jc w:val="both"/>
        <w:rPr>
          <w:rFonts w:ascii="Arial" w:hAnsi="Arial" w:cs="Arial"/>
        </w:rPr>
      </w:pPr>
      <w:r w:rsidRPr="001467BD">
        <w:rPr>
          <w:rFonts w:ascii="Arial" w:hAnsi="Arial" w:cs="Arial"/>
        </w:rPr>
        <w:t>Teclado USB en español misma marca</w:t>
      </w:r>
    </w:p>
    <w:p w:rsidR="00B91E25" w:rsidRPr="001467BD" w:rsidRDefault="00B91E25" w:rsidP="00B91E25">
      <w:pPr>
        <w:pStyle w:val="Prrafodelista"/>
        <w:tabs>
          <w:tab w:val="left" w:pos="284"/>
        </w:tabs>
        <w:ind w:left="0"/>
        <w:jc w:val="both"/>
        <w:rPr>
          <w:rFonts w:ascii="Arial" w:hAnsi="Arial" w:cs="Arial"/>
        </w:rPr>
      </w:pPr>
    </w:p>
    <w:p w:rsidR="00B91E25" w:rsidRPr="001467BD" w:rsidRDefault="00B91E25" w:rsidP="00101259">
      <w:pPr>
        <w:pStyle w:val="Prrafodelista"/>
        <w:numPr>
          <w:ilvl w:val="0"/>
          <w:numId w:val="29"/>
        </w:numPr>
        <w:tabs>
          <w:tab w:val="left" w:pos="284"/>
        </w:tabs>
        <w:ind w:left="0" w:firstLine="0"/>
        <w:jc w:val="both"/>
        <w:rPr>
          <w:rFonts w:ascii="Arial" w:hAnsi="Arial" w:cs="Arial"/>
          <w:b/>
          <w:bCs/>
        </w:rPr>
      </w:pPr>
      <w:r w:rsidRPr="001467BD">
        <w:rPr>
          <w:rFonts w:ascii="Arial" w:hAnsi="Arial" w:cs="Arial"/>
          <w:b/>
          <w:bCs/>
        </w:rPr>
        <w:t>FACTORES FÍSICOS</w:t>
      </w:r>
    </w:p>
    <w:p w:rsidR="00B91E25" w:rsidRPr="001467BD" w:rsidRDefault="00B91E25" w:rsidP="00101259">
      <w:pPr>
        <w:pStyle w:val="Prrafodelista"/>
        <w:numPr>
          <w:ilvl w:val="1"/>
          <w:numId w:val="29"/>
        </w:numPr>
        <w:tabs>
          <w:tab w:val="left" w:pos="284"/>
        </w:tabs>
        <w:ind w:left="0" w:firstLine="0"/>
        <w:jc w:val="both"/>
        <w:rPr>
          <w:rFonts w:ascii="Arial" w:hAnsi="Arial" w:cs="Arial"/>
          <w:lang w:val="en-US"/>
        </w:rPr>
      </w:pPr>
      <w:r w:rsidRPr="001467BD">
        <w:rPr>
          <w:rFonts w:ascii="Arial" w:hAnsi="Arial" w:cs="Arial"/>
          <w:lang w:val="en-US"/>
        </w:rPr>
        <w:t>SMALL FORM FACTOR, LOW PROFILE, TOOL LESS</w:t>
      </w:r>
    </w:p>
    <w:p w:rsidR="00B91E25" w:rsidRPr="001467BD" w:rsidRDefault="00B91E25" w:rsidP="00B91E25">
      <w:pPr>
        <w:pStyle w:val="Prrafodelista"/>
        <w:tabs>
          <w:tab w:val="left" w:pos="284"/>
        </w:tabs>
        <w:ind w:left="0"/>
        <w:jc w:val="both"/>
        <w:rPr>
          <w:rFonts w:ascii="Arial" w:hAnsi="Arial" w:cs="Arial"/>
          <w:lang w:val="en-US"/>
        </w:rPr>
      </w:pPr>
    </w:p>
    <w:p w:rsidR="00B91E25" w:rsidRPr="001467BD" w:rsidRDefault="00B91E25" w:rsidP="00101259">
      <w:pPr>
        <w:pStyle w:val="Prrafodelista"/>
        <w:numPr>
          <w:ilvl w:val="0"/>
          <w:numId w:val="29"/>
        </w:numPr>
        <w:tabs>
          <w:tab w:val="left" w:pos="284"/>
        </w:tabs>
        <w:ind w:left="0" w:firstLine="0"/>
        <w:jc w:val="both"/>
        <w:rPr>
          <w:rFonts w:ascii="Arial" w:hAnsi="Arial" w:cs="Arial"/>
          <w:b/>
          <w:bCs/>
        </w:rPr>
      </w:pPr>
      <w:r w:rsidRPr="001467BD">
        <w:rPr>
          <w:rFonts w:ascii="Arial" w:hAnsi="Arial" w:cs="Arial"/>
          <w:b/>
          <w:bCs/>
        </w:rPr>
        <w:t>FACTORES DE ENERGIA</w:t>
      </w:r>
    </w:p>
    <w:p w:rsidR="00B91E25" w:rsidRPr="001467BD" w:rsidRDefault="00B91E25" w:rsidP="00101259">
      <w:pPr>
        <w:pStyle w:val="Prrafodelista"/>
        <w:numPr>
          <w:ilvl w:val="1"/>
          <w:numId w:val="29"/>
        </w:numPr>
        <w:tabs>
          <w:tab w:val="left" w:pos="284"/>
        </w:tabs>
        <w:ind w:left="0" w:firstLine="0"/>
        <w:jc w:val="both"/>
        <w:rPr>
          <w:rFonts w:ascii="Arial" w:hAnsi="Arial" w:cs="Arial"/>
        </w:rPr>
      </w:pPr>
      <w:r w:rsidRPr="001467BD">
        <w:rPr>
          <w:rFonts w:ascii="Arial" w:hAnsi="Arial" w:cs="Arial"/>
        </w:rPr>
        <w:t>FUENTE DE PODER CON UN FACTOR DE EFICIENCIA DE MAS DEL 80%</w:t>
      </w:r>
    </w:p>
    <w:p w:rsidR="00B91E25" w:rsidRPr="001467BD" w:rsidRDefault="00B91E25" w:rsidP="00101259">
      <w:pPr>
        <w:pStyle w:val="Prrafodelista"/>
        <w:numPr>
          <w:ilvl w:val="1"/>
          <w:numId w:val="29"/>
        </w:numPr>
        <w:tabs>
          <w:tab w:val="left" w:pos="284"/>
        </w:tabs>
        <w:ind w:left="0" w:firstLine="0"/>
        <w:jc w:val="both"/>
        <w:rPr>
          <w:rFonts w:ascii="Arial" w:hAnsi="Arial" w:cs="Arial"/>
        </w:rPr>
      </w:pPr>
      <w:r w:rsidRPr="001467BD">
        <w:rPr>
          <w:rFonts w:ascii="Arial" w:hAnsi="Arial" w:cs="Arial"/>
        </w:rPr>
        <w:t>ENERGY STAR 5.0 CATEGORIA D&lt;63.4 W EN REPOSO</w:t>
      </w:r>
    </w:p>
    <w:p w:rsidR="00B91E25" w:rsidRPr="001467BD" w:rsidRDefault="00B91E25" w:rsidP="00B91E25">
      <w:pPr>
        <w:pStyle w:val="Prrafodelista"/>
        <w:tabs>
          <w:tab w:val="left" w:pos="284"/>
        </w:tabs>
        <w:ind w:left="0"/>
        <w:rPr>
          <w:rFonts w:ascii="Arial" w:hAnsi="Arial" w:cs="Arial"/>
        </w:rPr>
      </w:pPr>
    </w:p>
    <w:p w:rsidR="00B91E25" w:rsidRPr="001467BD" w:rsidRDefault="00B91E25" w:rsidP="00101259">
      <w:pPr>
        <w:pStyle w:val="Prrafodelista"/>
        <w:numPr>
          <w:ilvl w:val="0"/>
          <w:numId w:val="29"/>
        </w:numPr>
        <w:tabs>
          <w:tab w:val="left" w:pos="284"/>
        </w:tabs>
        <w:ind w:left="0" w:firstLine="0"/>
        <w:jc w:val="both"/>
        <w:rPr>
          <w:rFonts w:ascii="Arial" w:hAnsi="Arial" w:cs="Arial"/>
          <w:b/>
        </w:rPr>
      </w:pPr>
      <w:r w:rsidRPr="001467BD">
        <w:rPr>
          <w:rFonts w:ascii="Arial" w:hAnsi="Arial" w:cs="Arial"/>
          <w:b/>
        </w:rPr>
        <w:t>SISTEMA OPERATIVO</w:t>
      </w:r>
    </w:p>
    <w:p w:rsidR="00B91E25" w:rsidRPr="001467BD" w:rsidRDefault="00B91E25" w:rsidP="00101259">
      <w:pPr>
        <w:pStyle w:val="Prrafodelista"/>
        <w:numPr>
          <w:ilvl w:val="1"/>
          <w:numId w:val="29"/>
        </w:numPr>
        <w:tabs>
          <w:tab w:val="left" w:pos="284"/>
        </w:tabs>
        <w:ind w:left="0" w:firstLine="0"/>
        <w:jc w:val="both"/>
        <w:rPr>
          <w:rFonts w:ascii="Arial" w:hAnsi="Arial" w:cs="Arial"/>
        </w:rPr>
      </w:pPr>
      <w:r w:rsidRPr="001467BD">
        <w:rPr>
          <w:rFonts w:ascii="Arial" w:hAnsi="Arial" w:cs="Arial"/>
        </w:rPr>
        <w:t>LA COMPUTADORA DEBERÁ CONTAR CON EL SISTEMA OPERATIVO WINDOWS 10 PROFESIONAL O ENTERPRISE EN ESPAÑOL 64 BITS ACTUALIZABLE A WINDOWS 8/8.1, CON LICENCIA INCLUIDA.</w:t>
      </w:r>
    </w:p>
    <w:p w:rsidR="00B91E25" w:rsidRPr="001467BD" w:rsidRDefault="00B91E25" w:rsidP="00B91E25">
      <w:pPr>
        <w:pStyle w:val="Prrafodelista"/>
        <w:tabs>
          <w:tab w:val="left" w:pos="284"/>
        </w:tabs>
        <w:ind w:left="0"/>
        <w:jc w:val="both"/>
        <w:rPr>
          <w:rFonts w:ascii="Arial" w:hAnsi="Arial" w:cs="Arial"/>
        </w:rPr>
      </w:pPr>
    </w:p>
    <w:p w:rsidR="00B91E25" w:rsidRPr="001467BD" w:rsidRDefault="00B91E25" w:rsidP="00101259">
      <w:pPr>
        <w:pStyle w:val="Prrafodelista"/>
        <w:numPr>
          <w:ilvl w:val="0"/>
          <w:numId w:val="29"/>
        </w:numPr>
        <w:tabs>
          <w:tab w:val="left" w:pos="284"/>
        </w:tabs>
        <w:ind w:left="0" w:firstLine="0"/>
        <w:jc w:val="both"/>
        <w:rPr>
          <w:rFonts w:ascii="Arial" w:hAnsi="Arial" w:cs="Arial"/>
          <w:b/>
        </w:rPr>
      </w:pPr>
      <w:r w:rsidRPr="001467BD">
        <w:rPr>
          <w:rFonts w:ascii="Arial" w:hAnsi="Arial" w:cs="Arial"/>
          <w:b/>
        </w:rPr>
        <w:t>SOFTWARE APLICATIVO</w:t>
      </w:r>
    </w:p>
    <w:p w:rsidR="00B91E25" w:rsidRPr="001467BD" w:rsidRDefault="00B91E25" w:rsidP="00101259">
      <w:pPr>
        <w:pStyle w:val="Prrafodelista"/>
        <w:numPr>
          <w:ilvl w:val="1"/>
          <w:numId w:val="29"/>
        </w:numPr>
        <w:tabs>
          <w:tab w:val="left" w:pos="284"/>
        </w:tabs>
        <w:ind w:left="0" w:firstLine="0"/>
        <w:jc w:val="both"/>
        <w:rPr>
          <w:rFonts w:ascii="Arial" w:hAnsi="Arial" w:cs="Arial"/>
        </w:rPr>
      </w:pPr>
      <w:r w:rsidRPr="001467BD">
        <w:rPr>
          <w:rFonts w:ascii="Arial" w:hAnsi="Arial" w:cs="Arial"/>
        </w:rPr>
        <w:t>LA COMPUTADORA DEBERÁ CONTAR POR LO MENOS CON MICROSOFT WORD Y MICROSOFT EXCEL PREINSTALADO Y CON LICENCIA DE USO.</w:t>
      </w:r>
    </w:p>
    <w:p w:rsidR="00B91E25" w:rsidRPr="001467BD" w:rsidRDefault="00B91E25" w:rsidP="00B91E25">
      <w:pPr>
        <w:pStyle w:val="Prrafodelista"/>
        <w:tabs>
          <w:tab w:val="left" w:pos="284"/>
        </w:tabs>
        <w:ind w:left="0"/>
        <w:jc w:val="both"/>
        <w:rPr>
          <w:rFonts w:ascii="Arial" w:hAnsi="Arial" w:cs="Arial"/>
          <w:b/>
        </w:rPr>
      </w:pPr>
    </w:p>
    <w:p w:rsidR="00B91E25" w:rsidRPr="001467BD" w:rsidRDefault="00B91E25" w:rsidP="00101259">
      <w:pPr>
        <w:pStyle w:val="Prrafodelista"/>
        <w:numPr>
          <w:ilvl w:val="0"/>
          <w:numId w:val="29"/>
        </w:numPr>
        <w:tabs>
          <w:tab w:val="left" w:pos="284"/>
        </w:tabs>
        <w:ind w:left="0" w:firstLine="0"/>
        <w:jc w:val="both"/>
        <w:rPr>
          <w:rFonts w:ascii="Arial" w:hAnsi="Arial" w:cs="Arial"/>
          <w:b/>
        </w:rPr>
      </w:pPr>
      <w:r w:rsidRPr="001467BD">
        <w:rPr>
          <w:rFonts w:ascii="Arial" w:hAnsi="Arial" w:cs="Arial"/>
          <w:b/>
        </w:rPr>
        <w:t>SOFTWARE ANTIVIRUS</w:t>
      </w:r>
    </w:p>
    <w:p w:rsidR="00B91E25" w:rsidRPr="001467BD" w:rsidRDefault="00B91E25" w:rsidP="00101259">
      <w:pPr>
        <w:pStyle w:val="Prrafodelista"/>
        <w:numPr>
          <w:ilvl w:val="1"/>
          <w:numId w:val="29"/>
        </w:numPr>
        <w:tabs>
          <w:tab w:val="left" w:pos="284"/>
        </w:tabs>
        <w:ind w:left="0" w:firstLine="0"/>
        <w:jc w:val="both"/>
        <w:rPr>
          <w:rFonts w:ascii="Arial" w:hAnsi="Arial" w:cs="Arial"/>
        </w:rPr>
      </w:pPr>
      <w:r w:rsidRPr="001467BD">
        <w:rPr>
          <w:rFonts w:ascii="Arial" w:hAnsi="Arial" w:cs="Arial"/>
        </w:rPr>
        <w:t xml:space="preserve">LA COMPUTADORA DEBERÁ CONTAR CON SOFTWARE ANTIVIRUS: SYMANTEC NORTON ANTIVIRUS O SYMANTEC END POINT EN SU VERSIÓN MÁS RECIENTE Y CON LICENCIA DE ACTUALIZACIONES POR EL TIEMPO QUE DURE EL CONTRATO, CON OPCIÓN DE ACTUALIZACIONES MANUALES </w:t>
      </w:r>
    </w:p>
    <w:p w:rsidR="00B91E25" w:rsidRPr="001467BD" w:rsidRDefault="00B91E25" w:rsidP="00B91E25">
      <w:pPr>
        <w:pStyle w:val="Prrafodelista"/>
        <w:tabs>
          <w:tab w:val="left" w:pos="284"/>
        </w:tabs>
        <w:ind w:left="0"/>
        <w:jc w:val="both"/>
        <w:rPr>
          <w:rFonts w:ascii="Arial" w:hAnsi="Arial" w:cs="Arial"/>
        </w:rPr>
      </w:pPr>
    </w:p>
    <w:p w:rsidR="00B91E25" w:rsidRPr="001467BD" w:rsidRDefault="00B91E25" w:rsidP="00101259">
      <w:pPr>
        <w:pStyle w:val="Prrafodelista"/>
        <w:numPr>
          <w:ilvl w:val="0"/>
          <w:numId w:val="29"/>
        </w:numPr>
        <w:tabs>
          <w:tab w:val="left" w:pos="284"/>
        </w:tabs>
        <w:ind w:left="0" w:firstLine="0"/>
        <w:jc w:val="both"/>
        <w:rPr>
          <w:rFonts w:ascii="Arial" w:hAnsi="Arial" w:cs="Arial"/>
          <w:b/>
        </w:rPr>
      </w:pPr>
      <w:r w:rsidRPr="001467BD">
        <w:rPr>
          <w:rFonts w:ascii="Arial" w:hAnsi="Arial" w:cs="Arial"/>
          <w:b/>
        </w:rPr>
        <w:t>SISTEMA DE ALIMENCIACIÓN ININTERRUMPIDA ( UPS ) PARA COMPUTADORA</w:t>
      </w:r>
    </w:p>
    <w:p w:rsidR="00B91E25" w:rsidRPr="001467BD" w:rsidRDefault="00B91E25" w:rsidP="00B91E25">
      <w:pPr>
        <w:pStyle w:val="Prrafodelista"/>
        <w:tabs>
          <w:tab w:val="left" w:pos="284"/>
        </w:tabs>
        <w:ind w:left="0"/>
        <w:jc w:val="both"/>
        <w:rPr>
          <w:rFonts w:ascii="Arial" w:hAnsi="Arial" w:cs="Arial"/>
          <w:b/>
        </w:rPr>
      </w:pPr>
    </w:p>
    <w:p w:rsidR="00B91E25" w:rsidRPr="001467BD" w:rsidRDefault="00B91E25" w:rsidP="00101259">
      <w:pPr>
        <w:pStyle w:val="Prrafodelista"/>
        <w:numPr>
          <w:ilvl w:val="1"/>
          <w:numId w:val="29"/>
        </w:numPr>
        <w:tabs>
          <w:tab w:val="left" w:pos="284"/>
        </w:tabs>
        <w:ind w:left="0" w:firstLine="0"/>
        <w:jc w:val="both"/>
        <w:rPr>
          <w:rFonts w:ascii="Arial" w:hAnsi="Arial" w:cs="Arial"/>
          <w:b/>
        </w:rPr>
      </w:pPr>
      <w:r w:rsidRPr="001467BD">
        <w:rPr>
          <w:rFonts w:ascii="Arial" w:hAnsi="Arial" w:cs="Arial"/>
          <w:b/>
        </w:rPr>
        <w:lastRenderedPageBreak/>
        <w:t>M</w:t>
      </w:r>
      <w:r w:rsidRPr="001467BD">
        <w:rPr>
          <w:rFonts w:ascii="Arial" w:hAnsi="Arial" w:cs="Arial"/>
          <w:b/>
          <w:bCs/>
        </w:rPr>
        <w:t>ARCAS ACEPTADAS</w:t>
      </w:r>
    </w:p>
    <w:p w:rsidR="00B91E25" w:rsidRPr="001467BD" w:rsidRDefault="00B91E25" w:rsidP="00101259">
      <w:pPr>
        <w:pStyle w:val="Prrafodelista"/>
        <w:numPr>
          <w:ilvl w:val="2"/>
          <w:numId w:val="29"/>
        </w:numPr>
        <w:tabs>
          <w:tab w:val="left" w:pos="284"/>
        </w:tabs>
        <w:ind w:left="0" w:firstLine="0"/>
        <w:jc w:val="both"/>
        <w:rPr>
          <w:rFonts w:ascii="Arial" w:hAnsi="Arial" w:cs="Arial"/>
          <w:b/>
          <w:bCs/>
        </w:rPr>
      </w:pPr>
      <w:r w:rsidRPr="001467BD">
        <w:rPr>
          <w:rFonts w:ascii="Arial" w:hAnsi="Arial" w:cs="Arial"/>
        </w:rPr>
        <w:t>APC, TRIPPLITE</w:t>
      </w:r>
    </w:p>
    <w:p w:rsidR="00B91E25" w:rsidRPr="001467BD" w:rsidRDefault="00B91E25" w:rsidP="00B91E25">
      <w:pPr>
        <w:pStyle w:val="Prrafodelista"/>
        <w:tabs>
          <w:tab w:val="left" w:pos="284"/>
        </w:tabs>
        <w:ind w:left="0"/>
        <w:jc w:val="both"/>
        <w:rPr>
          <w:rFonts w:ascii="Arial" w:hAnsi="Arial" w:cs="Arial"/>
          <w:b/>
          <w:bCs/>
        </w:rPr>
      </w:pPr>
    </w:p>
    <w:p w:rsidR="00B91E25" w:rsidRPr="001467BD" w:rsidRDefault="00B91E25" w:rsidP="00101259">
      <w:pPr>
        <w:pStyle w:val="Prrafodelista"/>
        <w:numPr>
          <w:ilvl w:val="1"/>
          <w:numId w:val="29"/>
        </w:numPr>
        <w:tabs>
          <w:tab w:val="left" w:pos="284"/>
        </w:tabs>
        <w:ind w:left="0" w:firstLine="0"/>
        <w:jc w:val="both"/>
        <w:rPr>
          <w:rFonts w:ascii="Arial" w:hAnsi="Arial" w:cs="Arial"/>
          <w:b/>
          <w:bCs/>
        </w:rPr>
      </w:pPr>
      <w:r w:rsidRPr="001467BD">
        <w:rPr>
          <w:rFonts w:ascii="Arial" w:hAnsi="Arial" w:cs="Arial"/>
          <w:b/>
          <w:bCs/>
        </w:rPr>
        <w:t>CARACTERÍSTICAS</w:t>
      </w:r>
    </w:p>
    <w:p w:rsidR="00B91E25" w:rsidRPr="001467BD" w:rsidRDefault="00B91E25" w:rsidP="00101259">
      <w:pPr>
        <w:pStyle w:val="Prrafodelista"/>
        <w:numPr>
          <w:ilvl w:val="2"/>
          <w:numId w:val="29"/>
        </w:numPr>
        <w:tabs>
          <w:tab w:val="left" w:pos="284"/>
        </w:tabs>
        <w:ind w:left="0" w:firstLine="0"/>
        <w:jc w:val="both"/>
        <w:rPr>
          <w:rFonts w:ascii="Arial" w:hAnsi="Arial" w:cs="Arial"/>
          <w:b/>
          <w:bCs/>
        </w:rPr>
      </w:pPr>
      <w:r w:rsidRPr="001467BD">
        <w:rPr>
          <w:rFonts w:ascii="Arial" w:hAnsi="Arial" w:cs="Arial"/>
        </w:rPr>
        <w:t>1000WATTS</w:t>
      </w:r>
    </w:p>
    <w:p w:rsidR="00B91E25" w:rsidRPr="001467BD" w:rsidRDefault="00B91E25" w:rsidP="00101259">
      <w:pPr>
        <w:pStyle w:val="Prrafodelista"/>
        <w:numPr>
          <w:ilvl w:val="2"/>
          <w:numId w:val="29"/>
        </w:numPr>
        <w:tabs>
          <w:tab w:val="left" w:pos="284"/>
        </w:tabs>
        <w:ind w:left="0" w:firstLine="0"/>
        <w:jc w:val="both"/>
        <w:rPr>
          <w:rFonts w:ascii="Arial" w:hAnsi="Arial" w:cs="Arial"/>
          <w:b/>
          <w:bCs/>
        </w:rPr>
      </w:pPr>
      <w:r w:rsidRPr="001467BD">
        <w:rPr>
          <w:rFonts w:ascii="Arial" w:hAnsi="Arial" w:cs="Arial"/>
        </w:rPr>
        <w:t xml:space="preserve">VOLTAJE DE 120V AC Y FRECUENCIA DE 60 HZ </w:t>
      </w:r>
    </w:p>
    <w:p w:rsidR="00B91E25" w:rsidRPr="001467BD" w:rsidRDefault="00B91E25" w:rsidP="00101259">
      <w:pPr>
        <w:pStyle w:val="Prrafodelista"/>
        <w:numPr>
          <w:ilvl w:val="2"/>
          <w:numId w:val="29"/>
        </w:numPr>
        <w:tabs>
          <w:tab w:val="left" w:pos="284"/>
        </w:tabs>
        <w:ind w:left="0" w:firstLine="0"/>
        <w:jc w:val="both"/>
        <w:rPr>
          <w:rFonts w:ascii="Arial" w:hAnsi="Arial" w:cs="Arial"/>
          <w:b/>
          <w:bCs/>
        </w:rPr>
      </w:pPr>
      <w:r w:rsidRPr="001467BD">
        <w:rPr>
          <w:rFonts w:ascii="Arial" w:hAnsi="Arial" w:cs="Arial"/>
        </w:rPr>
        <w:t>SALIDAS REGULADAS CON PROTECCIÓN DE PICOS Y RESPALDO ELECTRICO</w:t>
      </w:r>
    </w:p>
    <w:p w:rsidR="00B91E25" w:rsidRPr="001467BD" w:rsidRDefault="00B91E25" w:rsidP="00101259">
      <w:pPr>
        <w:pStyle w:val="Prrafodelista"/>
        <w:numPr>
          <w:ilvl w:val="2"/>
          <w:numId w:val="29"/>
        </w:numPr>
        <w:tabs>
          <w:tab w:val="left" w:pos="284"/>
        </w:tabs>
        <w:ind w:left="0" w:firstLine="0"/>
        <w:jc w:val="both"/>
        <w:rPr>
          <w:rFonts w:ascii="Arial" w:hAnsi="Arial" w:cs="Arial"/>
          <w:b/>
          <w:bCs/>
        </w:rPr>
      </w:pPr>
      <w:r w:rsidRPr="001467BD">
        <w:rPr>
          <w:rFonts w:ascii="Arial" w:hAnsi="Arial" w:cs="Arial"/>
        </w:rPr>
        <w:t>MONITOREO POR RED ( LAN )</w:t>
      </w:r>
    </w:p>
    <w:p w:rsidR="00B91E25" w:rsidRPr="001467BD" w:rsidRDefault="00B91E25" w:rsidP="00B91E25">
      <w:pPr>
        <w:pStyle w:val="Prrafodelista"/>
        <w:tabs>
          <w:tab w:val="left" w:pos="284"/>
        </w:tabs>
        <w:ind w:left="0"/>
        <w:jc w:val="both"/>
        <w:rPr>
          <w:rFonts w:ascii="Arial" w:hAnsi="Arial" w:cs="Arial"/>
          <w:b/>
          <w:bCs/>
        </w:rPr>
      </w:pPr>
    </w:p>
    <w:p w:rsidR="00B91E25" w:rsidRPr="001467BD" w:rsidRDefault="00B91E25" w:rsidP="00101259">
      <w:pPr>
        <w:pStyle w:val="Prrafodelista"/>
        <w:numPr>
          <w:ilvl w:val="1"/>
          <w:numId w:val="29"/>
        </w:numPr>
        <w:tabs>
          <w:tab w:val="left" w:pos="284"/>
        </w:tabs>
        <w:ind w:left="0" w:firstLine="0"/>
        <w:jc w:val="both"/>
        <w:rPr>
          <w:rFonts w:ascii="Arial" w:hAnsi="Arial" w:cs="Arial"/>
          <w:b/>
          <w:bCs/>
        </w:rPr>
      </w:pPr>
      <w:r w:rsidRPr="001467BD">
        <w:rPr>
          <w:rFonts w:ascii="Arial" w:hAnsi="Arial" w:cs="Arial"/>
          <w:b/>
          <w:bCs/>
        </w:rPr>
        <w:t>INCLUIR</w:t>
      </w:r>
    </w:p>
    <w:p w:rsidR="00B91E25" w:rsidRPr="001467BD" w:rsidRDefault="00B91E25" w:rsidP="00101259">
      <w:pPr>
        <w:pStyle w:val="Prrafodelista"/>
        <w:numPr>
          <w:ilvl w:val="2"/>
          <w:numId w:val="29"/>
        </w:numPr>
        <w:tabs>
          <w:tab w:val="left" w:pos="284"/>
        </w:tabs>
        <w:ind w:left="0" w:firstLine="0"/>
        <w:jc w:val="both"/>
        <w:rPr>
          <w:rFonts w:ascii="Arial" w:hAnsi="Arial" w:cs="Arial"/>
          <w:b/>
          <w:bCs/>
        </w:rPr>
      </w:pPr>
      <w:r w:rsidRPr="001467BD">
        <w:rPr>
          <w:rFonts w:ascii="Arial" w:hAnsi="Arial" w:cs="Arial"/>
        </w:rPr>
        <w:t>CABLES/SOFTWARE NECESARIOS PARA SU MONITOREO POR RED</w:t>
      </w:r>
    </w:p>
    <w:p w:rsidR="00B91E25" w:rsidRPr="001467BD" w:rsidRDefault="00B91E25" w:rsidP="00101259">
      <w:pPr>
        <w:pStyle w:val="Prrafodelista"/>
        <w:numPr>
          <w:ilvl w:val="2"/>
          <w:numId w:val="29"/>
        </w:numPr>
        <w:tabs>
          <w:tab w:val="left" w:pos="284"/>
        </w:tabs>
        <w:ind w:left="0" w:firstLine="0"/>
        <w:jc w:val="both"/>
        <w:rPr>
          <w:rFonts w:ascii="Arial" w:hAnsi="Arial" w:cs="Arial"/>
          <w:b/>
          <w:bCs/>
        </w:rPr>
      </w:pPr>
      <w:r w:rsidRPr="001467BD">
        <w:rPr>
          <w:rFonts w:ascii="Arial" w:hAnsi="Arial" w:cs="Arial"/>
        </w:rPr>
        <w:t>3 AÑOS DE GARANTIA POR PARTE DEL FABRICANTE</w:t>
      </w:r>
    </w:p>
    <w:p w:rsidR="00B91E25" w:rsidRPr="001467BD" w:rsidRDefault="00B91E25" w:rsidP="00B91E25">
      <w:pPr>
        <w:tabs>
          <w:tab w:val="left" w:pos="284"/>
        </w:tabs>
        <w:ind w:right="-425"/>
        <w:jc w:val="both"/>
        <w:rPr>
          <w:rFonts w:ascii="Arial" w:hAnsi="Arial" w:cs="Arial"/>
          <w:sz w:val="22"/>
          <w:szCs w:val="22"/>
        </w:rPr>
      </w:pPr>
    </w:p>
    <w:p w:rsidR="00B91E25" w:rsidRPr="001467BD" w:rsidRDefault="00B91E25" w:rsidP="00101259">
      <w:pPr>
        <w:pStyle w:val="Prrafodelista"/>
        <w:numPr>
          <w:ilvl w:val="0"/>
          <w:numId w:val="29"/>
        </w:numPr>
        <w:tabs>
          <w:tab w:val="left" w:pos="284"/>
        </w:tabs>
        <w:ind w:left="0" w:firstLine="0"/>
        <w:jc w:val="both"/>
        <w:rPr>
          <w:rFonts w:ascii="Arial" w:hAnsi="Arial" w:cs="Arial"/>
          <w:b/>
        </w:rPr>
      </w:pPr>
      <w:r w:rsidRPr="001467BD">
        <w:rPr>
          <w:rFonts w:ascii="Arial" w:hAnsi="Arial" w:cs="Arial"/>
          <w:b/>
        </w:rPr>
        <w:t>IMPRESOR DE ETIQUETAS ENGOMADAS</w:t>
      </w:r>
    </w:p>
    <w:p w:rsidR="00B91E25" w:rsidRPr="001467BD" w:rsidRDefault="00B91E25" w:rsidP="00B91E25">
      <w:pPr>
        <w:pStyle w:val="Prrafodelista"/>
        <w:tabs>
          <w:tab w:val="left" w:pos="284"/>
        </w:tabs>
        <w:ind w:left="0"/>
        <w:jc w:val="both"/>
        <w:rPr>
          <w:rFonts w:ascii="Arial" w:hAnsi="Arial" w:cs="Arial"/>
          <w:b/>
        </w:rPr>
      </w:pPr>
    </w:p>
    <w:p w:rsidR="00B91E25" w:rsidRPr="001467BD" w:rsidRDefault="00B91E25" w:rsidP="00101259">
      <w:pPr>
        <w:pStyle w:val="Prrafodelista"/>
        <w:numPr>
          <w:ilvl w:val="1"/>
          <w:numId w:val="29"/>
        </w:numPr>
        <w:tabs>
          <w:tab w:val="left" w:pos="284"/>
        </w:tabs>
        <w:ind w:left="0" w:firstLine="0"/>
        <w:jc w:val="both"/>
        <w:rPr>
          <w:rFonts w:ascii="Arial" w:hAnsi="Arial" w:cs="Arial"/>
          <w:b/>
        </w:rPr>
      </w:pPr>
      <w:r w:rsidRPr="001467BD">
        <w:rPr>
          <w:rFonts w:ascii="Arial" w:hAnsi="Arial" w:cs="Arial"/>
          <w:b/>
        </w:rPr>
        <w:t>M</w:t>
      </w:r>
      <w:r w:rsidRPr="001467BD">
        <w:rPr>
          <w:rFonts w:ascii="Arial" w:hAnsi="Arial" w:cs="Arial"/>
          <w:b/>
          <w:bCs/>
        </w:rPr>
        <w:t>ARCAS ACEPTADAS</w:t>
      </w:r>
    </w:p>
    <w:p w:rsidR="00B91E25" w:rsidRPr="001467BD" w:rsidRDefault="00B91E25" w:rsidP="00101259">
      <w:pPr>
        <w:pStyle w:val="Prrafodelista"/>
        <w:numPr>
          <w:ilvl w:val="2"/>
          <w:numId w:val="29"/>
        </w:numPr>
        <w:tabs>
          <w:tab w:val="left" w:pos="284"/>
        </w:tabs>
        <w:ind w:left="0" w:firstLine="0"/>
        <w:jc w:val="both"/>
        <w:rPr>
          <w:rFonts w:ascii="Arial" w:hAnsi="Arial" w:cs="Arial"/>
          <w:bCs/>
        </w:rPr>
      </w:pPr>
      <w:r w:rsidRPr="001467BD">
        <w:rPr>
          <w:rFonts w:ascii="Arial" w:hAnsi="Arial" w:cs="Arial"/>
        </w:rPr>
        <w:t>STAR MICRONICS, ZEBRA, EPSON</w:t>
      </w:r>
    </w:p>
    <w:p w:rsidR="00B91E25" w:rsidRPr="001467BD" w:rsidRDefault="00B91E25" w:rsidP="00101259">
      <w:pPr>
        <w:pStyle w:val="Prrafodelista"/>
        <w:numPr>
          <w:ilvl w:val="2"/>
          <w:numId w:val="29"/>
        </w:numPr>
        <w:tabs>
          <w:tab w:val="left" w:pos="284"/>
        </w:tabs>
        <w:ind w:left="0" w:firstLine="0"/>
        <w:jc w:val="both"/>
        <w:rPr>
          <w:rFonts w:ascii="Arial" w:hAnsi="Arial" w:cs="Arial"/>
          <w:bCs/>
        </w:rPr>
      </w:pPr>
      <w:r w:rsidRPr="001467BD">
        <w:rPr>
          <w:rFonts w:ascii="Arial" w:hAnsi="Arial" w:cs="Arial"/>
        </w:rPr>
        <w:t>INTERFASE DE ETHERNET 8rj45) CONFIGURADO EN CADA EQUIPO A IMPRIMIR.</w:t>
      </w:r>
    </w:p>
    <w:p w:rsidR="00B91E25" w:rsidRPr="001467BD" w:rsidRDefault="00B91E25" w:rsidP="00101259">
      <w:pPr>
        <w:pStyle w:val="Prrafodelista"/>
        <w:numPr>
          <w:ilvl w:val="2"/>
          <w:numId w:val="29"/>
        </w:numPr>
        <w:tabs>
          <w:tab w:val="left" w:pos="284"/>
        </w:tabs>
        <w:ind w:left="0" w:firstLine="0"/>
        <w:jc w:val="both"/>
        <w:rPr>
          <w:rFonts w:ascii="Arial" w:hAnsi="Arial" w:cs="Arial"/>
          <w:bCs/>
        </w:rPr>
      </w:pPr>
      <w:r w:rsidRPr="001467BD">
        <w:rPr>
          <w:rFonts w:ascii="Arial" w:hAnsi="Arial" w:cs="Arial"/>
        </w:rPr>
        <w:t>EQUIPO DEBE SER NUEVO</w:t>
      </w:r>
    </w:p>
    <w:p w:rsidR="00B91E25" w:rsidRPr="001467BD" w:rsidRDefault="00B91E25" w:rsidP="00B91E25">
      <w:pPr>
        <w:pStyle w:val="Prrafodelista"/>
        <w:tabs>
          <w:tab w:val="left" w:pos="284"/>
          <w:tab w:val="left" w:pos="2826"/>
        </w:tabs>
        <w:ind w:left="0"/>
        <w:jc w:val="both"/>
        <w:rPr>
          <w:rFonts w:ascii="Arial" w:hAnsi="Arial" w:cs="Arial"/>
          <w:b/>
        </w:rPr>
      </w:pPr>
    </w:p>
    <w:p w:rsidR="00B91E25" w:rsidRPr="001467BD" w:rsidRDefault="00B91E25" w:rsidP="00101259">
      <w:pPr>
        <w:pStyle w:val="Prrafodelista"/>
        <w:numPr>
          <w:ilvl w:val="1"/>
          <w:numId w:val="29"/>
        </w:numPr>
        <w:tabs>
          <w:tab w:val="left" w:pos="284"/>
        </w:tabs>
        <w:ind w:left="0" w:firstLine="0"/>
        <w:jc w:val="both"/>
        <w:rPr>
          <w:rFonts w:ascii="Arial" w:hAnsi="Arial" w:cs="Arial"/>
          <w:b/>
          <w:bCs/>
        </w:rPr>
      </w:pPr>
      <w:r w:rsidRPr="001467BD">
        <w:rPr>
          <w:rFonts w:ascii="Arial" w:hAnsi="Arial" w:cs="Arial"/>
          <w:b/>
          <w:bCs/>
        </w:rPr>
        <w:t>INCLUIR</w:t>
      </w:r>
    </w:p>
    <w:p w:rsidR="00B91E25" w:rsidRPr="001467BD" w:rsidRDefault="00B91E25" w:rsidP="00101259">
      <w:pPr>
        <w:pStyle w:val="Prrafodelista"/>
        <w:numPr>
          <w:ilvl w:val="2"/>
          <w:numId w:val="29"/>
        </w:numPr>
        <w:tabs>
          <w:tab w:val="left" w:pos="284"/>
        </w:tabs>
        <w:ind w:left="0" w:firstLine="0"/>
        <w:jc w:val="both"/>
        <w:rPr>
          <w:rFonts w:ascii="Arial" w:hAnsi="Arial" w:cs="Arial"/>
          <w:b/>
          <w:bCs/>
        </w:rPr>
      </w:pPr>
      <w:r w:rsidRPr="001467BD">
        <w:rPr>
          <w:rFonts w:ascii="Arial" w:hAnsi="Arial" w:cs="Arial"/>
        </w:rPr>
        <w:t>CABLES ELECTRICOS Y PARA DATOS, NECESARIOS PARA SU USO</w:t>
      </w:r>
    </w:p>
    <w:p w:rsidR="00B91E25" w:rsidRPr="001467BD" w:rsidRDefault="00B91E25" w:rsidP="00101259">
      <w:pPr>
        <w:pStyle w:val="Prrafodelista"/>
        <w:numPr>
          <w:ilvl w:val="2"/>
          <w:numId w:val="29"/>
        </w:numPr>
        <w:tabs>
          <w:tab w:val="left" w:pos="284"/>
        </w:tabs>
        <w:ind w:left="0" w:firstLine="0"/>
        <w:jc w:val="both"/>
        <w:rPr>
          <w:rFonts w:ascii="Arial" w:hAnsi="Arial" w:cs="Arial"/>
          <w:b/>
          <w:bCs/>
        </w:rPr>
      </w:pPr>
      <w:r w:rsidRPr="001467BD">
        <w:rPr>
          <w:rFonts w:ascii="Arial" w:hAnsi="Arial" w:cs="Arial"/>
        </w:rPr>
        <w:t>10 ROLLOS DE ETIQUETAS PARA EL MODELO PROPUESTO POR EQUIPO</w:t>
      </w:r>
    </w:p>
    <w:p w:rsidR="00B91E25" w:rsidRPr="001467BD" w:rsidRDefault="00B91E25" w:rsidP="00101259">
      <w:pPr>
        <w:pStyle w:val="Prrafodelista"/>
        <w:numPr>
          <w:ilvl w:val="2"/>
          <w:numId w:val="29"/>
        </w:numPr>
        <w:tabs>
          <w:tab w:val="left" w:pos="284"/>
        </w:tabs>
        <w:ind w:left="0" w:firstLine="0"/>
        <w:jc w:val="both"/>
        <w:rPr>
          <w:rFonts w:ascii="Arial" w:hAnsi="Arial" w:cs="Arial"/>
          <w:b/>
          <w:bCs/>
        </w:rPr>
      </w:pPr>
      <w:r w:rsidRPr="001467BD">
        <w:rPr>
          <w:rFonts w:ascii="Arial" w:hAnsi="Arial" w:cs="Arial"/>
        </w:rPr>
        <w:t>CONTROLADORES PARA WINDOWS 7, 8 Y 8.1.</w:t>
      </w:r>
    </w:p>
    <w:p w:rsidR="00B91E25" w:rsidRPr="001467BD" w:rsidRDefault="00B91E25" w:rsidP="00B91E25">
      <w:pPr>
        <w:pStyle w:val="Prrafodelista"/>
        <w:tabs>
          <w:tab w:val="left" w:pos="284"/>
        </w:tabs>
        <w:ind w:left="0"/>
        <w:jc w:val="both"/>
        <w:rPr>
          <w:rFonts w:ascii="Arial" w:hAnsi="Arial" w:cs="Arial"/>
        </w:rPr>
      </w:pPr>
    </w:p>
    <w:p w:rsidR="00B91E25" w:rsidRPr="001467BD" w:rsidRDefault="00B91E25" w:rsidP="00B91E25">
      <w:pPr>
        <w:pStyle w:val="Prrafodelista"/>
        <w:tabs>
          <w:tab w:val="left" w:pos="284"/>
        </w:tabs>
        <w:ind w:left="0"/>
        <w:jc w:val="both"/>
        <w:rPr>
          <w:rFonts w:ascii="Arial" w:hAnsi="Arial" w:cs="Arial"/>
          <w:b/>
        </w:rPr>
      </w:pPr>
      <w:r w:rsidRPr="001467BD">
        <w:rPr>
          <w:rFonts w:ascii="Arial" w:hAnsi="Arial" w:cs="Arial"/>
          <w:b/>
        </w:rPr>
        <w:t>IMPRESOR LASER PARA DOCUMENTOS</w:t>
      </w:r>
    </w:p>
    <w:p w:rsidR="00B91E25" w:rsidRPr="001467BD" w:rsidRDefault="00B91E25" w:rsidP="00101259">
      <w:pPr>
        <w:pStyle w:val="Prrafodelista"/>
        <w:numPr>
          <w:ilvl w:val="0"/>
          <w:numId w:val="36"/>
        </w:numPr>
        <w:tabs>
          <w:tab w:val="left" w:pos="284"/>
        </w:tabs>
        <w:ind w:left="0" w:firstLine="0"/>
        <w:jc w:val="both"/>
        <w:rPr>
          <w:rFonts w:ascii="Arial" w:hAnsi="Arial" w:cs="Arial"/>
        </w:rPr>
      </w:pPr>
      <w:r w:rsidRPr="001467BD">
        <w:rPr>
          <w:rFonts w:ascii="Arial" w:hAnsi="Arial" w:cs="Arial"/>
        </w:rPr>
        <w:t>MARCAS ACEPTADAS</w:t>
      </w:r>
    </w:p>
    <w:p w:rsidR="00B91E25" w:rsidRPr="001467BD" w:rsidRDefault="00B91E25" w:rsidP="00101259">
      <w:pPr>
        <w:pStyle w:val="Prrafodelista"/>
        <w:numPr>
          <w:ilvl w:val="0"/>
          <w:numId w:val="36"/>
        </w:numPr>
        <w:tabs>
          <w:tab w:val="left" w:pos="284"/>
        </w:tabs>
        <w:ind w:left="0" w:firstLine="0"/>
        <w:jc w:val="both"/>
        <w:rPr>
          <w:rFonts w:ascii="Arial" w:hAnsi="Arial" w:cs="Arial"/>
        </w:rPr>
      </w:pPr>
      <w:r w:rsidRPr="001467BD">
        <w:rPr>
          <w:rFonts w:ascii="Arial" w:hAnsi="Arial" w:cs="Arial"/>
        </w:rPr>
        <w:t>HP,EPSON, KYOCERA, XEROS</w:t>
      </w:r>
    </w:p>
    <w:p w:rsidR="00B91E25" w:rsidRPr="001467BD" w:rsidRDefault="00B91E25" w:rsidP="00B91E25">
      <w:pPr>
        <w:pStyle w:val="Prrafodelista"/>
        <w:tabs>
          <w:tab w:val="left" w:pos="284"/>
        </w:tabs>
        <w:ind w:left="0"/>
        <w:jc w:val="both"/>
        <w:rPr>
          <w:rFonts w:ascii="Arial" w:hAnsi="Arial" w:cs="Arial"/>
        </w:rPr>
      </w:pPr>
    </w:p>
    <w:p w:rsidR="00B91E25" w:rsidRPr="001467BD" w:rsidRDefault="00B91E25" w:rsidP="00B91E25">
      <w:pPr>
        <w:pStyle w:val="Prrafodelista"/>
        <w:tabs>
          <w:tab w:val="left" w:pos="284"/>
        </w:tabs>
        <w:ind w:left="0"/>
        <w:jc w:val="both"/>
        <w:rPr>
          <w:rFonts w:ascii="Arial" w:hAnsi="Arial" w:cs="Arial"/>
          <w:b/>
        </w:rPr>
      </w:pPr>
      <w:r w:rsidRPr="001467BD">
        <w:rPr>
          <w:rFonts w:ascii="Arial" w:hAnsi="Arial" w:cs="Arial"/>
          <w:b/>
        </w:rPr>
        <w:t>CARACTERISTICAS</w:t>
      </w:r>
    </w:p>
    <w:p w:rsidR="00B91E25" w:rsidRPr="001467BD" w:rsidRDefault="00B91E25" w:rsidP="00101259">
      <w:pPr>
        <w:pStyle w:val="Prrafodelista"/>
        <w:numPr>
          <w:ilvl w:val="0"/>
          <w:numId w:val="37"/>
        </w:numPr>
        <w:tabs>
          <w:tab w:val="left" w:pos="284"/>
        </w:tabs>
        <w:ind w:left="0" w:firstLine="0"/>
        <w:jc w:val="both"/>
        <w:rPr>
          <w:rFonts w:ascii="Arial" w:hAnsi="Arial" w:cs="Arial"/>
        </w:rPr>
      </w:pPr>
      <w:r w:rsidRPr="001467BD">
        <w:rPr>
          <w:rFonts w:ascii="Arial" w:hAnsi="Arial" w:cs="Arial"/>
        </w:rPr>
        <w:t>INTERFASE DE ETHERNET (RJ45) 10/100/1000 BASE T</w:t>
      </w:r>
    </w:p>
    <w:p w:rsidR="00B91E25" w:rsidRPr="001467BD" w:rsidRDefault="00B91E25" w:rsidP="00101259">
      <w:pPr>
        <w:pStyle w:val="Prrafodelista"/>
        <w:numPr>
          <w:ilvl w:val="0"/>
          <w:numId w:val="37"/>
        </w:numPr>
        <w:tabs>
          <w:tab w:val="left" w:pos="284"/>
        </w:tabs>
        <w:ind w:left="0" w:firstLine="0"/>
        <w:jc w:val="both"/>
        <w:rPr>
          <w:rFonts w:ascii="Arial" w:hAnsi="Arial" w:cs="Arial"/>
        </w:rPr>
      </w:pPr>
      <w:r w:rsidRPr="001467BD">
        <w:rPr>
          <w:rFonts w:ascii="Arial" w:hAnsi="Arial" w:cs="Arial"/>
        </w:rPr>
        <w:t>INTERFASE USB</w:t>
      </w:r>
    </w:p>
    <w:p w:rsidR="00B91E25" w:rsidRPr="001467BD" w:rsidRDefault="00B91E25" w:rsidP="00101259">
      <w:pPr>
        <w:pStyle w:val="Prrafodelista"/>
        <w:numPr>
          <w:ilvl w:val="0"/>
          <w:numId w:val="37"/>
        </w:numPr>
        <w:tabs>
          <w:tab w:val="left" w:pos="284"/>
        </w:tabs>
        <w:ind w:left="0" w:firstLine="0"/>
        <w:jc w:val="both"/>
        <w:rPr>
          <w:rFonts w:ascii="Arial" w:hAnsi="Arial" w:cs="Arial"/>
        </w:rPr>
      </w:pPr>
      <w:r w:rsidRPr="001467BD">
        <w:rPr>
          <w:rFonts w:ascii="Arial" w:hAnsi="Arial" w:cs="Arial"/>
        </w:rPr>
        <w:t>VELOCIDAD DE IMPRESIÓN 45 PPM</w:t>
      </w:r>
    </w:p>
    <w:p w:rsidR="00B91E25" w:rsidRPr="001467BD" w:rsidRDefault="00B91E25" w:rsidP="00101259">
      <w:pPr>
        <w:pStyle w:val="Prrafodelista"/>
        <w:numPr>
          <w:ilvl w:val="0"/>
          <w:numId w:val="37"/>
        </w:numPr>
        <w:tabs>
          <w:tab w:val="left" w:pos="284"/>
        </w:tabs>
        <w:ind w:left="0" w:firstLine="0"/>
        <w:jc w:val="both"/>
        <w:rPr>
          <w:rFonts w:ascii="Arial" w:hAnsi="Arial" w:cs="Arial"/>
        </w:rPr>
      </w:pPr>
      <w:r w:rsidRPr="001467BD">
        <w:rPr>
          <w:rFonts w:ascii="Arial" w:hAnsi="Arial" w:cs="Arial"/>
        </w:rPr>
        <w:t>RESOLUCION 600X 600 DPI A 4800 X 600 DPI</w:t>
      </w:r>
    </w:p>
    <w:p w:rsidR="00B91E25" w:rsidRPr="001467BD" w:rsidRDefault="00B91E25" w:rsidP="00101259">
      <w:pPr>
        <w:pStyle w:val="Prrafodelista"/>
        <w:numPr>
          <w:ilvl w:val="0"/>
          <w:numId w:val="37"/>
        </w:numPr>
        <w:tabs>
          <w:tab w:val="left" w:pos="284"/>
        </w:tabs>
        <w:ind w:left="0" w:firstLine="0"/>
        <w:jc w:val="both"/>
        <w:rPr>
          <w:rFonts w:ascii="Arial" w:hAnsi="Arial" w:cs="Arial"/>
        </w:rPr>
      </w:pPr>
      <w:r w:rsidRPr="001467BD">
        <w:rPr>
          <w:rFonts w:ascii="Arial" w:hAnsi="Arial" w:cs="Arial"/>
        </w:rPr>
        <w:t>TAMAÑO DE PAPEL: CARTA, OFICIO Y SOBRE</w:t>
      </w:r>
    </w:p>
    <w:p w:rsidR="00B91E25" w:rsidRPr="001467BD" w:rsidRDefault="00B91E25" w:rsidP="00101259">
      <w:pPr>
        <w:pStyle w:val="Prrafodelista"/>
        <w:numPr>
          <w:ilvl w:val="0"/>
          <w:numId w:val="37"/>
        </w:numPr>
        <w:tabs>
          <w:tab w:val="left" w:pos="284"/>
        </w:tabs>
        <w:ind w:left="0" w:firstLine="0"/>
        <w:jc w:val="both"/>
        <w:rPr>
          <w:rFonts w:ascii="Arial" w:hAnsi="Arial" w:cs="Arial"/>
        </w:rPr>
      </w:pPr>
      <w:r w:rsidRPr="001467BD">
        <w:rPr>
          <w:rFonts w:ascii="Arial" w:hAnsi="Arial" w:cs="Arial"/>
        </w:rPr>
        <w:t>TECNOLOGIA DE IMPRESIÓN: LASER</w:t>
      </w:r>
    </w:p>
    <w:p w:rsidR="00B91E25" w:rsidRPr="001467BD" w:rsidRDefault="00B91E25" w:rsidP="00101259">
      <w:pPr>
        <w:pStyle w:val="Prrafodelista"/>
        <w:numPr>
          <w:ilvl w:val="0"/>
          <w:numId w:val="37"/>
        </w:numPr>
        <w:tabs>
          <w:tab w:val="left" w:pos="284"/>
        </w:tabs>
        <w:ind w:left="0" w:firstLine="0"/>
        <w:jc w:val="both"/>
        <w:rPr>
          <w:rFonts w:ascii="Arial" w:hAnsi="Arial" w:cs="Arial"/>
        </w:rPr>
      </w:pPr>
      <w:r w:rsidRPr="001467BD">
        <w:rPr>
          <w:rFonts w:ascii="Arial" w:hAnsi="Arial" w:cs="Arial"/>
        </w:rPr>
        <w:t>PANEL DE CONTROL FRONTAL</w:t>
      </w:r>
    </w:p>
    <w:p w:rsidR="00B91E25" w:rsidRPr="001467BD" w:rsidRDefault="00B91E25" w:rsidP="00101259">
      <w:pPr>
        <w:pStyle w:val="Prrafodelista"/>
        <w:numPr>
          <w:ilvl w:val="0"/>
          <w:numId w:val="37"/>
        </w:numPr>
        <w:tabs>
          <w:tab w:val="left" w:pos="284"/>
        </w:tabs>
        <w:ind w:left="0" w:firstLine="0"/>
        <w:jc w:val="both"/>
        <w:rPr>
          <w:rFonts w:ascii="Arial" w:hAnsi="Arial" w:cs="Arial"/>
        </w:rPr>
      </w:pPr>
      <w:r w:rsidRPr="001467BD">
        <w:rPr>
          <w:rFonts w:ascii="Arial" w:hAnsi="Arial" w:cs="Arial"/>
        </w:rPr>
        <w:t>ADMINISTRABLE POR RED</w:t>
      </w:r>
    </w:p>
    <w:p w:rsidR="00B91E25" w:rsidRPr="001467BD" w:rsidRDefault="00B91E25" w:rsidP="00101259">
      <w:pPr>
        <w:pStyle w:val="Prrafodelista"/>
        <w:numPr>
          <w:ilvl w:val="0"/>
          <w:numId w:val="37"/>
        </w:numPr>
        <w:tabs>
          <w:tab w:val="left" w:pos="284"/>
        </w:tabs>
        <w:ind w:left="0" w:firstLine="0"/>
        <w:jc w:val="both"/>
        <w:rPr>
          <w:rFonts w:ascii="Arial" w:hAnsi="Arial" w:cs="Arial"/>
        </w:rPr>
      </w:pPr>
      <w:r w:rsidRPr="001467BD">
        <w:rPr>
          <w:rFonts w:ascii="Arial" w:hAnsi="Arial" w:cs="Arial"/>
        </w:rPr>
        <w:t>3 BANDEJAS: DOS BANDEJAS DE ALIMENTACIÓN DE 500 HOJAS Y 1 BANDEJA MANUAL DE 100 HOJAS</w:t>
      </w:r>
    </w:p>
    <w:p w:rsidR="00B91E25" w:rsidRPr="001467BD" w:rsidRDefault="00B91E25" w:rsidP="00B91E25">
      <w:pPr>
        <w:pStyle w:val="Prrafodelista"/>
        <w:tabs>
          <w:tab w:val="left" w:pos="284"/>
        </w:tabs>
        <w:ind w:left="0"/>
        <w:jc w:val="both"/>
        <w:rPr>
          <w:rFonts w:ascii="Arial" w:hAnsi="Arial" w:cs="Arial"/>
        </w:rPr>
      </w:pPr>
    </w:p>
    <w:p w:rsidR="00B91E25" w:rsidRPr="001467BD" w:rsidRDefault="00B91E25" w:rsidP="00B91E25">
      <w:pPr>
        <w:pStyle w:val="Prrafodelista"/>
        <w:tabs>
          <w:tab w:val="left" w:pos="284"/>
        </w:tabs>
        <w:ind w:left="0"/>
        <w:jc w:val="both"/>
        <w:rPr>
          <w:rFonts w:ascii="Arial" w:hAnsi="Arial" w:cs="Arial"/>
          <w:b/>
        </w:rPr>
      </w:pPr>
      <w:r w:rsidRPr="001467BD">
        <w:rPr>
          <w:rFonts w:ascii="Arial" w:hAnsi="Arial" w:cs="Arial"/>
          <w:b/>
        </w:rPr>
        <w:t>INCLUIR</w:t>
      </w:r>
    </w:p>
    <w:p w:rsidR="00B91E25" w:rsidRPr="001467BD" w:rsidRDefault="00B91E25" w:rsidP="00101259">
      <w:pPr>
        <w:pStyle w:val="Prrafodelista"/>
        <w:numPr>
          <w:ilvl w:val="0"/>
          <w:numId w:val="38"/>
        </w:numPr>
        <w:tabs>
          <w:tab w:val="left" w:pos="284"/>
        </w:tabs>
        <w:ind w:left="0" w:firstLine="0"/>
        <w:jc w:val="both"/>
        <w:rPr>
          <w:rFonts w:ascii="Arial" w:hAnsi="Arial" w:cs="Arial"/>
        </w:rPr>
      </w:pPr>
      <w:r w:rsidRPr="001467BD">
        <w:rPr>
          <w:rFonts w:ascii="Arial" w:hAnsi="Arial" w:cs="Arial"/>
        </w:rPr>
        <w:t>CABLES ELECTRICOS Y PARA DATOS, NECESARIOS PARA SU USO</w:t>
      </w:r>
    </w:p>
    <w:p w:rsidR="00B91E25" w:rsidRPr="001467BD" w:rsidRDefault="00B91E25" w:rsidP="00101259">
      <w:pPr>
        <w:pStyle w:val="Prrafodelista"/>
        <w:numPr>
          <w:ilvl w:val="0"/>
          <w:numId w:val="38"/>
        </w:numPr>
        <w:tabs>
          <w:tab w:val="left" w:pos="284"/>
        </w:tabs>
        <w:ind w:left="0" w:firstLine="0"/>
        <w:jc w:val="both"/>
        <w:rPr>
          <w:rFonts w:ascii="Arial" w:hAnsi="Arial" w:cs="Arial"/>
        </w:rPr>
      </w:pPr>
      <w:r w:rsidRPr="001467BD">
        <w:rPr>
          <w:rFonts w:ascii="Arial" w:hAnsi="Arial" w:cs="Arial"/>
        </w:rPr>
        <w:lastRenderedPageBreak/>
        <w:t>10 ROLLO DE ETIQUETAS PARA MODELO PROPUESTO POR EQUIPO, AL MOMENTO DE LA ENTREGA, REPUESTOS CONFORME A CONSUMO</w:t>
      </w:r>
    </w:p>
    <w:p w:rsidR="00B91E25" w:rsidRPr="001467BD" w:rsidRDefault="00B91E25" w:rsidP="00101259">
      <w:pPr>
        <w:pStyle w:val="Prrafodelista"/>
        <w:numPr>
          <w:ilvl w:val="0"/>
          <w:numId w:val="38"/>
        </w:numPr>
        <w:tabs>
          <w:tab w:val="left" w:pos="284"/>
        </w:tabs>
        <w:ind w:left="0" w:firstLine="0"/>
        <w:jc w:val="both"/>
        <w:rPr>
          <w:rFonts w:ascii="Arial" w:hAnsi="Arial" w:cs="Arial"/>
        </w:rPr>
      </w:pPr>
      <w:r w:rsidRPr="001467BD">
        <w:rPr>
          <w:rFonts w:ascii="Arial" w:hAnsi="Arial" w:cs="Arial"/>
        </w:rPr>
        <w:t>CONTOLADORES PARA WINDOWS 8.1 Y 10</w:t>
      </w:r>
    </w:p>
    <w:p w:rsidR="00B91E25" w:rsidRPr="001467BD" w:rsidRDefault="00B91E25" w:rsidP="00B91E25">
      <w:pPr>
        <w:pStyle w:val="Sinespaciado"/>
        <w:tabs>
          <w:tab w:val="left" w:pos="284"/>
        </w:tabs>
        <w:ind w:right="-425"/>
        <w:jc w:val="both"/>
        <w:rPr>
          <w:rFonts w:ascii="Arial" w:hAnsi="Arial" w:cs="Arial"/>
          <w:lang w:val="es-MX"/>
        </w:rPr>
      </w:pPr>
      <w:r w:rsidRPr="001467BD">
        <w:rPr>
          <w:rFonts w:ascii="Arial" w:hAnsi="Arial" w:cs="Arial"/>
          <w:lang w:val="es-MX"/>
        </w:rPr>
        <w:t>Estos equipos de cómputo deberán ser nuevos y ensamblados en su país de origen. No se aceptan propuestas de bienes correspondientes a saldos, remanentes, reconstruidos o que contengan leyendas de “</w:t>
      </w:r>
      <w:proofErr w:type="spellStart"/>
      <w:r w:rsidRPr="001467BD">
        <w:rPr>
          <w:rFonts w:ascii="Arial" w:hAnsi="Arial" w:cs="Arial"/>
          <w:lang w:val="es-MX"/>
        </w:rPr>
        <w:t>onlyexport</w:t>
      </w:r>
      <w:proofErr w:type="spellEnd"/>
      <w:r w:rsidRPr="001467BD">
        <w:rPr>
          <w:rFonts w:ascii="Arial" w:hAnsi="Arial" w:cs="Arial"/>
          <w:lang w:val="es-MX"/>
        </w:rPr>
        <w:t>” ni  “</w:t>
      </w:r>
      <w:proofErr w:type="spellStart"/>
      <w:r w:rsidRPr="001467BD">
        <w:rPr>
          <w:rFonts w:ascii="Arial" w:hAnsi="Arial" w:cs="Arial"/>
          <w:lang w:val="es-MX"/>
        </w:rPr>
        <w:t>onlyinvestigation</w:t>
      </w:r>
      <w:proofErr w:type="spellEnd"/>
      <w:r w:rsidRPr="001467BD">
        <w:rPr>
          <w:rFonts w:ascii="Arial" w:hAnsi="Arial" w:cs="Arial"/>
          <w:lang w:val="es-MX"/>
        </w:rPr>
        <w:t>”, descontinuados, o que estén por descontinuarse por qué no se les autorice su uso en el país de origen o por que hayan sido motivos de alerta sanitaria.</w:t>
      </w:r>
    </w:p>
    <w:p w:rsidR="00B91E25" w:rsidRPr="001467BD" w:rsidRDefault="00B91E25" w:rsidP="00B91E25">
      <w:pPr>
        <w:pStyle w:val="Sinespaciado"/>
        <w:tabs>
          <w:tab w:val="left" w:pos="284"/>
        </w:tabs>
        <w:ind w:right="-425"/>
        <w:jc w:val="both"/>
        <w:rPr>
          <w:rFonts w:ascii="Arial" w:hAnsi="Arial" w:cs="Arial"/>
          <w:lang w:val="es-MX"/>
        </w:rPr>
      </w:pPr>
    </w:p>
    <w:p w:rsidR="00B91E25" w:rsidRPr="001467BD" w:rsidRDefault="00B91E25" w:rsidP="00B91E25">
      <w:pPr>
        <w:pStyle w:val="Sinespaciado"/>
        <w:tabs>
          <w:tab w:val="left" w:pos="284"/>
        </w:tabs>
        <w:ind w:right="-425"/>
        <w:jc w:val="both"/>
        <w:rPr>
          <w:rFonts w:ascii="Arial" w:hAnsi="Arial" w:cs="Arial"/>
          <w:lang w:val="es-MX"/>
        </w:rPr>
      </w:pPr>
      <w:r w:rsidRPr="001467BD">
        <w:rPr>
          <w:rFonts w:ascii="Arial" w:hAnsi="Arial" w:cs="Arial"/>
          <w:lang w:val="es-MX"/>
        </w:rPr>
        <w:t xml:space="preserve">Así mismo el  </w:t>
      </w:r>
      <w:r w:rsidR="00F9206C" w:rsidRPr="00F9206C">
        <w:rPr>
          <w:rFonts w:ascii="Arial" w:hAnsi="Arial" w:cs="Arial"/>
          <w:lang w:val="es-MX"/>
        </w:rPr>
        <w:t>licitante</w:t>
      </w:r>
      <w:r w:rsidRPr="001467BD">
        <w:rPr>
          <w:rFonts w:ascii="Arial" w:hAnsi="Arial" w:cs="Arial"/>
          <w:lang w:val="es-MX"/>
        </w:rPr>
        <w:t xml:space="preserve"> deberá responsabilizarse del buen funcionamiento de estos equipos de cómputo y el software de interface, debiendo remplazarlos inmediatamente por un equipo y/o software con las características descritas anteriormente, en el caso de surgir cualquier desperfecto durante la vigencia del contrato.</w:t>
      </w:r>
    </w:p>
    <w:p w:rsidR="00B91E25" w:rsidRPr="001467BD" w:rsidRDefault="00B91E25" w:rsidP="00B91E25">
      <w:pPr>
        <w:pStyle w:val="Sinespaciado"/>
        <w:tabs>
          <w:tab w:val="left" w:pos="284"/>
        </w:tabs>
        <w:ind w:right="-425"/>
        <w:jc w:val="both"/>
        <w:rPr>
          <w:rFonts w:ascii="Arial" w:hAnsi="Arial" w:cs="Arial"/>
          <w:lang w:val="es-MX"/>
        </w:rPr>
      </w:pPr>
    </w:p>
    <w:p w:rsidR="00B91E25" w:rsidRPr="001467BD" w:rsidRDefault="00B91E25" w:rsidP="00B91E25">
      <w:pPr>
        <w:pStyle w:val="Sinespaciado"/>
        <w:tabs>
          <w:tab w:val="left" w:pos="284"/>
        </w:tabs>
        <w:ind w:right="-425"/>
        <w:jc w:val="both"/>
        <w:rPr>
          <w:rFonts w:ascii="Arial" w:hAnsi="Arial" w:cs="Arial"/>
          <w:b/>
          <w:lang w:val="es-MX"/>
        </w:rPr>
      </w:pPr>
      <w:r w:rsidRPr="001467BD">
        <w:rPr>
          <w:rFonts w:ascii="Arial" w:hAnsi="Arial" w:cs="Arial"/>
          <w:b/>
          <w:lang w:val="es-MX"/>
        </w:rPr>
        <w:t>BASE DE DATOS:</w:t>
      </w:r>
    </w:p>
    <w:p w:rsidR="00B91E25" w:rsidRPr="001467BD" w:rsidRDefault="00B91E25" w:rsidP="00B91E25">
      <w:pPr>
        <w:pStyle w:val="Sinespaciado"/>
        <w:tabs>
          <w:tab w:val="left" w:pos="284"/>
        </w:tabs>
        <w:ind w:right="-425"/>
        <w:jc w:val="both"/>
        <w:rPr>
          <w:rFonts w:ascii="Arial" w:hAnsi="Arial" w:cs="Arial"/>
          <w:b/>
          <w:lang w:val="es-MX"/>
        </w:rPr>
      </w:pPr>
    </w:p>
    <w:p w:rsidR="00B91E25" w:rsidRPr="001467BD" w:rsidRDefault="00B91E25" w:rsidP="00B91E25">
      <w:pPr>
        <w:pStyle w:val="Sinespaciado"/>
        <w:tabs>
          <w:tab w:val="left" w:pos="284"/>
        </w:tabs>
        <w:ind w:right="-425"/>
        <w:jc w:val="both"/>
        <w:rPr>
          <w:rFonts w:ascii="Arial" w:hAnsi="Arial" w:cs="Arial"/>
          <w:lang w:val="es-MX"/>
        </w:rPr>
      </w:pPr>
      <w:r w:rsidRPr="001467BD">
        <w:rPr>
          <w:rFonts w:ascii="Arial" w:hAnsi="Arial" w:cs="Arial"/>
          <w:lang w:val="es-MX"/>
        </w:rPr>
        <w:t xml:space="preserve">El </w:t>
      </w:r>
      <w:r w:rsidR="0021739B" w:rsidRPr="0021739B">
        <w:rPr>
          <w:rFonts w:ascii="Arial" w:hAnsi="Arial" w:cs="Arial"/>
          <w:lang w:val="es-MX"/>
        </w:rPr>
        <w:t xml:space="preserve">licitante </w:t>
      </w:r>
      <w:r w:rsidRPr="001467BD">
        <w:rPr>
          <w:rFonts w:ascii="Arial" w:hAnsi="Arial" w:cs="Arial"/>
          <w:lang w:val="es-MX"/>
        </w:rPr>
        <w:t xml:space="preserve">reconocerá que la base de datos que utilice la interface y contiene la información relativa a los resultados de </w:t>
      </w:r>
      <w:r w:rsidRPr="004E611C">
        <w:rPr>
          <w:rFonts w:ascii="Arial" w:hAnsi="Arial" w:cs="Arial"/>
          <w:lang w:val="es-MX"/>
        </w:rPr>
        <w:t xml:space="preserve">los exámenes realizados en los equipos licitados, así como la información de los pacientes, son propiedad de “ISSSTECALI”, obligándose por lo tanto, a conservarla en forma diligente durante la vigencia del contrato y haciendo entrega de esta a “ISSSTECALI” al término del contrato, incluyendo claves de acceso a la base de datos. Además </w:t>
      </w:r>
      <w:r w:rsidRPr="004E611C">
        <w:rPr>
          <w:rFonts w:ascii="Arial" w:hAnsi="Arial" w:cs="Arial"/>
        </w:rPr>
        <w:t>debe de proporcionar un contacto de</w:t>
      </w:r>
      <w:r w:rsidRPr="001467BD">
        <w:rPr>
          <w:rFonts w:ascii="Arial" w:hAnsi="Arial" w:cs="Arial"/>
        </w:rPr>
        <w:t xml:space="preserve"> apoyo para la configuración de la interface así como una capacitación de la solución implementada</w:t>
      </w:r>
      <w:r w:rsidRPr="001467BD">
        <w:rPr>
          <w:rFonts w:ascii="Arial" w:hAnsi="Arial" w:cs="Arial"/>
          <w:lang w:eastAsia="es-MX"/>
        </w:rPr>
        <w:t>.</w:t>
      </w:r>
    </w:p>
    <w:p w:rsidR="00B91E25" w:rsidRPr="001467BD" w:rsidRDefault="00B91E25" w:rsidP="00B91E25">
      <w:pPr>
        <w:tabs>
          <w:tab w:val="left" w:pos="284"/>
        </w:tabs>
        <w:ind w:right="-425"/>
        <w:jc w:val="both"/>
        <w:rPr>
          <w:rFonts w:ascii="Arial" w:hAnsi="Arial" w:cs="Arial"/>
          <w:b/>
          <w:sz w:val="22"/>
          <w:szCs w:val="22"/>
        </w:rPr>
      </w:pPr>
    </w:p>
    <w:p w:rsidR="00B91E25" w:rsidRPr="001467BD" w:rsidRDefault="00B91E25" w:rsidP="00B91E25">
      <w:pPr>
        <w:tabs>
          <w:tab w:val="left" w:pos="284"/>
        </w:tabs>
        <w:ind w:right="-425"/>
        <w:jc w:val="both"/>
        <w:rPr>
          <w:rFonts w:ascii="Arial" w:hAnsi="Arial" w:cs="Arial"/>
          <w:b/>
          <w:sz w:val="22"/>
          <w:szCs w:val="22"/>
        </w:rPr>
      </w:pPr>
      <w:r w:rsidRPr="001467BD">
        <w:rPr>
          <w:rFonts w:ascii="Arial" w:hAnsi="Arial" w:cs="Arial"/>
          <w:b/>
          <w:sz w:val="22"/>
          <w:szCs w:val="22"/>
        </w:rPr>
        <w:t>SUBROGACIÓN:</w:t>
      </w:r>
    </w:p>
    <w:p w:rsidR="00B91E25" w:rsidRPr="001467BD" w:rsidRDefault="00B91E25" w:rsidP="00B91E25">
      <w:pPr>
        <w:tabs>
          <w:tab w:val="left" w:pos="284"/>
        </w:tabs>
        <w:ind w:right="-425"/>
        <w:jc w:val="both"/>
        <w:rPr>
          <w:rFonts w:ascii="Arial" w:hAnsi="Arial" w:cs="Arial"/>
          <w:b/>
          <w:sz w:val="22"/>
          <w:szCs w:val="22"/>
        </w:rPr>
      </w:pPr>
    </w:p>
    <w:p w:rsidR="00B91E25" w:rsidRPr="0021739B" w:rsidRDefault="00B91E25" w:rsidP="00B91E25">
      <w:pPr>
        <w:tabs>
          <w:tab w:val="left" w:pos="284"/>
        </w:tabs>
        <w:ind w:right="-425"/>
        <w:jc w:val="both"/>
        <w:rPr>
          <w:rFonts w:ascii="Arial" w:hAnsi="Arial" w:cs="Arial"/>
          <w:sz w:val="22"/>
          <w:szCs w:val="22"/>
        </w:rPr>
      </w:pPr>
      <w:r w:rsidRPr="001467BD">
        <w:rPr>
          <w:rFonts w:ascii="Arial" w:hAnsi="Arial" w:cs="Arial"/>
          <w:sz w:val="22"/>
          <w:szCs w:val="22"/>
        </w:rPr>
        <w:t xml:space="preserve">En caso de que los retrasos en el surtido de los consumibles, reactivos, controles, calibradores y materiales necesarios para el objeto de la presente licitación, así como, retrasos en el mantenimiento preventivo o correctivo de los EQUIPOS genere subrogación de estudios de laboratorio, el costo por los mismos será cubierto íntegramente por el </w:t>
      </w:r>
      <w:r w:rsidR="0021739B">
        <w:rPr>
          <w:rFonts w:ascii="Arial" w:hAnsi="Arial" w:cs="Arial"/>
          <w:sz w:val="22"/>
          <w:szCs w:val="22"/>
        </w:rPr>
        <w:t>licitante</w:t>
      </w:r>
      <w:r w:rsidRPr="001467BD">
        <w:rPr>
          <w:rFonts w:ascii="Arial" w:hAnsi="Arial" w:cs="Arial"/>
          <w:b/>
          <w:sz w:val="22"/>
          <w:szCs w:val="22"/>
        </w:rPr>
        <w:t>.</w:t>
      </w:r>
      <w:r w:rsidRPr="001467BD">
        <w:rPr>
          <w:rFonts w:ascii="Arial" w:hAnsi="Arial" w:cs="Arial"/>
          <w:sz w:val="22"/>
          <w:szCs w:val="22"/>
        </w:rPr>
        <w:t xml:space="preserve"> Los EQUIPOS entregados en comodato deberán mantenerse en óptimas condiciones de funcionamiento y los reactivos, controles, calibradores, consumibles y materiales necesarios para el procesamiento de las pruebas de laboratorio clínico que se realicen con estos equipos deberán entregarse íntegros y en forma oportuna, en el entendido de que, de existir fallas temporales en el </w:t>
      </w:r>
      <w:r w:rsidRPr="0021739B">
        <w:rPr>
          <w:rFonts w:ascii="Arial" w:hAnsi="Arial" w:cs="Arial"/>
          <w:sz w:val="22"/>
          <w:szCs w:val="22"/>
        </w:rPr>
        <w:t xml:space="preserve">abastecimiento el gasto que sea generado por subrogación de pruebas de laboratorio será absoluta responsabilidad del </w:t>
      </w:r>
      <w:r w:rsidR="0021739B" w:rsidRPr="0021739B">
        <w:rPr>
          <w:rFonts w:ascii="Arial" w:hAnsi="Arial" w:cs="Arial"/>
          <w:sz w:val="22"/>
          <w:szCs w:val="22"/>
        </w:rPr>
        <w:t>licitante</w:t>
      </w:r>
      <w:r w:rsidRPr="0021739B">
        <w:rPr>
          <w:rFonts w:ascii="Arial" w:hAnsi="Arial" w:cs="Arial"/>
          <w:sz w:val="22"/>
          <w:szCs w:val="22"/>
        </w:rPr>
        <w:t>.</w:t>
      </w:r>
    </w:p>
    <w:p w:rsidR="00B91E25" w:rsidRPr="001467BD" w:rsidRDefault="00B91E25" w:rsidP="00B91E25">
      <w:pPr>
        <w:tabs>
          <w:tab w:val="left" w:pos="284"/>
        </w:tabs>
        <w:ind w:right="-425"/>
        <w:jc w:val="both"/>
        <w:rPr>
          <w:rFonts w:ascii="Arial" w:hAnsi="Arial" w:cs="Arial"/>
          <w:b/>
          <w:sz w:val="22"/>
          <w:szCs w:val="22"/>
        </w:rPr>
      </w:pPr>
    </w:p>
    <w:p w:rsidR="00B91E25" w:rsidRPr="001467BD" w:rsidRDefault="00B91E25" w:rsidP="00B91E25">
      <w:pPr>
        <w:tabs>
          <w:tab w:val="left" w:pos="-851"/>
          <w:tab w:val="left" w:pos="284"/>
        </w:tabs>
        <w:jc w:val="both"/>
        <w:rPr>
          <w:rFonts w:ascii="Arial" w:hAnsi="Arial" w:cs="Arial"/>
          <w:b/>
          <w:sz w:val="22"/>
          <w:szCs w:val="22"/>
        </w:rPr>
      </w:pPr>
    </w:p>
    <w:p w:rsidR="00B91E25" w:rsidRPr="001467BD" w:rsidRDefault="00B91E25" w:rsidP="00101259">
      <w:pPr>
        <w:numPr>
          <w:ilvl w:val="0"/>
          <w:numId w:val="34"/>
        </w:numPr>
        <w:tabs>
          <w:tab w:val="left" w:pos="284"/>
        </w:tabs>
        <w:ind w:left="0" w:right="-425" w:firstLine="0"/>
        <w:jc w:val="both"/>
        <w:rPr>
          <w:rFonts w:ascii="Arial" w:hAnsi="Arial" w:cs="Arial"/>
          <w:b/>
          <w:sz w:val="22"/>
          <w:szCs w:val="22"/>
        </w:rPr>
      </w:pPr>
      <w:r w:rsidRPr="001467BD">
        <w:rPr>
          <w:rFonts w:ascii="Arial" w:hAnsi="Arial" w:cs="Arial"/>
          <w:b/>
          <w:sz w:val="22"/>
          <w:szCs w:val="22"/>
        </w:rPr>
        <w:t xml:space="preserve">CONTROLES EN LA ENTREGA DE PRUEBAS EFECTIVAS SUMINISTRADAS PARA EFECTO DE PAGO. </w:t>
      </w:r>
    </w:p>
    <w:p w:rsidR="00B91E25" w:rsidRPr="001467BD" w:rsidRDefault="00B91E25" w:rsidP="00B91E25">
      <w:pPr>
        <w:tabs>
          <w:tab w:val="left" w:pos="-851"/>
          <w:tab w:val="left" w:pos="-284"/>
          <w:tab w:val="left" w:pos="284"/>
        </w:tabs>
        <w:spacing w:before="40"/>
        <w:ind w:right="51"/>
        <w:jc w:val="both"/>
        <w:rPr>
          <w:rFonts w:ascii="Arial" w:hAnsi="Arial" w:cs="Arial"/>
          <w:sz w:val="22"/>
          <w:szCs w:val="22"/>
        </w:rPr>
      </w:pPr>
    </w:p>
    <w:p w:rsidR="00B91E25" w:rsidRPr="001467BD" w:rsidRDefault="00B91E25" w:rsidP="00B91E25">
      <w:pPr>
        <w:tabs>
          <w:tab w:val="left" w:pos="-851"/>
          <w:tab w:val="left" w:pos="-284"/>
          <w:tab w:val="left" w:pos="284"/>
        </w:tabs>
        <w:spacing w:before="40"/>
        <w:ind w:right="-425"/>
        <w:jc w:val="both"/>
        <w:rPr>
          <w:rFonts w:ascii="Arial" w:hAnsi="Arial" w:cs="Arial"/>
          <w:sz w:val="22"/>
          <w:szCs w:val="22"/>
        </w:rPr>
      </w:pPr>
      <w:r w:rsidRPr="001467BD">
        <w:rPr>
          <w:rFonts w:ascii="Arial" w:hAnsi="Arial" w:cs="Arial"/>
          <w:sz w:val="22"/>
          <w:szCs w:val="22"/>
        </w:rPr>
        <w:t>Con el propósito de cuantificar las pruebas que recibirá la Unidad  Médica para realizar en los equipos propuestos para la prestación del servicio, se aplicarán los siguientes criterios:</w:t>
      </w:r>
    </w:p>
    <w:p w:rsidR="00B91E25" w:rsidRPr="001467BD" w:rsidRDefault="00B91E25" w:rsidP="00B91E25">
      <w:pPr>
        <w:tabs>
          <w:tab w:val="left" w:pos="-851"/>
          <w:tab w:val="left" w:pos="-284"/>
          <w:tab w:val="left" w:pos="284"/>
          <w:tab w:val="left" w:pos="993"/>
        </w:tabs>
        <w:spacing w:before="40"/>
        <w:ind w:right="51"/>
        <w:jc w:val="both"/>
        <w:rPr>
          <w:rFonts w:ascii="Arial" w:hAnsi="Arial" w:cs="Arial"/>
          <w:sz w:val="22"/>
          <w:szCs w:val="22"/>
        </w:rPr>
      </w:pPr>
    </w:p>
    <w:p w:rsidR="00B91E25" w:rsidRPr="001467BD" w:rsidRDefault="00B91E25" w:rsidP="00101259">
      <w:pPr>
        <w:numPr>
          <w:ilvl w:val="0"/>
          <w:numId w:val="27"/>
        </w:numPr>
        <w:tabs>
          <w:tab w:val="clear" w:pos="540"/>
          <w:tab w:val="num" w:pos="-851"/>
          <w:tab w:val="left" w:pos="-284"/>
          <w:tab w:val="left" w:pos="284"/>
        </w:tabs>
        <w:spacing w:before="40"/>
        <w:ind w:left="0" w:right="51" w:firstLine="0"/>
        <w:jc w:val="both"/>
        <w:rPr>
          <w:rFonts w:ascii="Arial" w:hAnsi="Arial" w:cs="Arial"/>
          <w:i/>
          <w:sz w:val="22"/>
          <w:szCs w:val="22"/>
        </w:rPr>
      </w:pPr>
      <w:r w:rsidRPr="001467BD">
        <w:rPr>
          <w:rFonts w:ascii="Arial" w:hAnsi="Arial" w:cs="Arial"/>
          <w:sz w:val="22"/>
          <w:szCs w:val="22"/>
        </w:rPr>
        <w:t>Se tomarán como pruebas efectivas suministradas para pago, las pruebas  que se entreguen  y que correspondan a las identificadas y registradas de conformidad con lo establecido en estas bases y sus anexos.</w:t>
      </w:r>
    </w:p>
    <w:p w:rsidR="00B91E25" w:rsidRPr="001467BD" w:rsidRDefault="00B91E25" w:rsidP="00101259">
      <w:pPr>
        <w:numPr>
          <w:ilvl w:val="0"/>
          <w:numId w:val="27"/>
        </w:numPr>
        <w:tabs>
          <w:tab w:val="clear" w:pos="540"/>
          <w:tab w:val="num" w:pos="-851"/>
          <w:tab w:val="left" w:pos="-284"/>
          <w:tab w:val="left" w:pos="284"/>
        </w:tabs>
        <w:spacing w:before="40"/>
        <w:ind w:left="0" w:right="51" w:firstLine="0"/>
        <w:jc w:val="both"/>
        <w:rPr>
          <w:rFonts w:ascii="Arial" w:hAnsi="Arial" w:cs="Arial"/>
          <w:sz w:val="22"/>
          <w:szCs w:val="22"/>
        </w:rPr>
      </w:pPr>
      <w:r w:rsidRPr="001467BD">
        <w:rPr>
          <w:rFonts w:ascii="Arial" w:hAnsi="Arial" w:cs="Arial"/>
          <w:sz w:val="22"/>
          <w:szCs w:val="22"/>
        </w:rPr>
        <w:t>Los equipos propiedad del proveedor para la prestación del servicio, deberán estar complementados con un contador de pruebas, al cual solo tendrán acceso el personal autorizado por  la Unidad Médica</w:t>
      </w:r>
      <w:r w:rsidRPr="001467BD">
        <w:rPr>
          <w:rFonts w:ascii="Arial" w:hAnsi="Arial" w:cs="Arial"/>
          <w:i/>
          <w:sz w:val="22"/>
          <w:szCs w:val="22"/>
        </w:rPr>
        <w:t>.</w:t>
      </w:r>
    </w:p>
    <w:p w:rsidR="00B91E25" w:rsidRPr="00AF313D" w:rsidRDefault="00B91E25" w:rsidP="00101259">
      <w:pPr>
        <w:numPr>
          <w:ilvl w:val="0"/>
          <w:numId w:val="27"/>
        </w:numPr>
        <w:tabs>
          <w:tab w:val="clear" w:pos="540"/>
          <w:tab w:val="left" w:pos="-851"/>
          <w:tab w:val="left" w:pos="-284"/>
          <w:tab w:val="left" w:pos="284"/>
        </w:tabs>
        <w:spacing w:before="40"/>
        <w:ind w:left="0" w:right="51" w:firstLine="0"/>
        <w:jc w:val="both"/>
        <w:rPr>
          <w:rFonts w:ascii="Arial" w:hAnsi="Arial" w:cs="Arial"/>
          <w:sz w:val="22"/>
          <w:szCs w:val="22"/>
        </w:rPr>
      </w:pPr>
      <w:r w:rsidRPr="001467BD">
        <w:rPr>
          <w:rFonts w:ascii="Arial" w:hAnsi="Arial" w:cs="Arial"/>
          <w:sz w:val="22"/>
          <w:szCs w:val="22"/>
        </w:rPr>
        <w:t xml:space="preserve">Se requerirá para el trámite de pago la </w:t>
      </w:r>
      <w:r w:rsidRPr="00105BD1">
        <w:rPr>
          <w:rFonts w:ascii="Arial" w:hAnsi="Arial" w:cs="Arial"/>
          <w:sz w:val="22"/>
          <w:szCs w:val="22"/>
        </w:rPr>
        <w:t xml:space="preserve">entrega del Formato incluido en el </w:t>
      </w:r>
      <w:r w:rsidRPr="00105BD1">
        <w:rPr>
          <w:rFonts w:ascii="Arial" w:hAnsi="Arial" w:cs="Arial"/>
          <w:b/>
          <w:bCs/>
          <w:sz w:val="22"/>
          <w:szCs w:val="22"/>
        </w:rPr>
        <w:t>(FORMATO DE PRUEBAS REALIZADAS)</w:t>
      </w:r>
      <w:r w:rsidRPr="00105BD1">
        <w:rPr>
          <w:rFonts w:ascii="Arial" w:hAnsi="Arial" w:cs="Arial"/>
          <w:sz w:val="22"/>
          <w:szCs w:val="22"/>
        </w:rPr>
        <w:t>, reporte mensual de pruebas efectivas suministradas, debidamente firmados en la Dirección Médica del “</w:t>
      </w:r>
      <w:r w:rsidR="00DA6EDD" w:rsidRPr="00105BD1">
        <w:rPr>
          <w:rFonts w:ascii="Arial" w:hAnsi="Arial" w:cs="Arial"/>
          <w:sz w:val="22"/>
          <w:szCs w:val="22"/>
        </w:rPr>
        <w:t>ISSSTECALI”.</w:t>
      </w:r>
    </w:p>
    <w:p w:rsidR="00B91E25" w:rsidRPr="00AF313D" w:rsidRDefault="00B91E25" w:rsidP="00101259">
      <w:pPr>
        <w:numPr>
          <w:ilvl w:val="0"/>
          <w:numId w:val="27"/>
        </w:numPr>
        <w:tabs>
          <w:tab w:val="clear" w:pos="540"/>
          <w:tab w:val="num" w:pos="-851"/>
          <w:tab w:val="left" w:pos="-284"/>
          <w:tab w:val="left" w:pos="284"/>
        </w:tabs>
        <w:spacing w:before="40"/>
        <w:ind w:left="0" w:right="51" w:firstLine="0"/>
        <w:jc w:val="both"/>
        <w:rPr>
          <w:rFonts w:ascii="Arial" w:hAnsi="Arial" w:cs="Arial"/>
          <w:sz w:val="22"/>
          <w:szCs w:val="22"/>
        </w:rPr>
      </w:pPr>
      <w:r w:rsidRPr="00AF313D">
        <w:rPr>
          <w:rFonts w:ascii="Arial" w:hAnsi="Arial" w:cs="Arial"/>
          <w:sz w:val="22"/>
          <w:szCs w:val="22"/>
        </w:rPr>
        <w:lastRenderedPageBreak/>
        <w:t>No serán consideradas para efecto de pago aquellas  pruebas que se utilicen para calibración, controles de los equipos, capacitación, puesta en marcha, montaje de técnicas  y aquellas que se deriven de fallas y pruebas de equipo, así como  las que no se encuentren registradas en términos del punto que antecede, eliminando de su cobro aquellas que se generan por un cálculo matemático derivado de dos o más pruebas realizadas</w:t>
      </w:r>
    </w:p>
    <w:p w:rsidR="00B91E25" w:rsidRPr="00AF313D" w:rsidRDefault="00B91E25" w:rsidP="00B91E25">
      <w:pPr>
        <w:tabs>
          <w:tab w:val="left" w:pos="284"/>
        </w:tabs>
        <w:jc w:val="both"/>
        <w:rPr>
          <w:rFonts w:ascii="Arial" w:hAnsi="Arial" w:cs="Arial"/>
          <w:sz w:val="22"/>
          <w:szCs w:val="22"/>
        </w:rPr>
      </w:pPr>
    </w:p>
    <w:p w:rsidR="00B91E25" w:rsidRDefault="00B91E25" w:rsidP="00B91E25">
      <w:pPr>
        <w:tabs>
          <w:tab w:val="left" w:pos="284"/>
        </w:tabs>
        <w:ind w:right="-425"/>
        <w:jc w:val="both"/>
        <w:rPr>
          <w:rFonts w:ascii="Arial" w:hAnsi="Arial" w:cs="Arial"/>
          <w:sz w:val="22"/>
          <w:szCs w:val="22"/>
        </w:rPr>
      </w:pPr>
      <w:r w:rsidRPr="00AF313D">
        <w:rPr>
          <w:rFonts w:ascii="Arial" w:hAnsi="Arial" w:cs="Arial"/>
          <w:sz w:val="22"/>
          <w:szCs w:val="22"/>
        </w:rPr>
        <w:t>Con efecto de cuantificar las pruebas que realizará “ISSSTECALI” con los EQUIPOS propuestos para la prestación del servicio, se aplicaran los siguientes criterios:</w:t>
      </w:r>
    </w:p>
    <w:p w:rsidR="00AF313D" w:rsidRPr="00AF313D" w:rsidRDefault="00AF313D" w:rsidP="00B91E25">
      <w:pPr>
        <w:tabs>
          <w:tab w:val="left" w:pos="284"/>
        </w:tabs>
        <w:ind w:right="-425"/>
        <w:jc w:val="both"/>
        <w:rPr>
          <w:rFonts w:ascii="Arial" w:hAnsi="Arial" w:cs="Arial"/>
          <w:sz w:val="22"/>
          <w:szCs w:val="22"/>
        </w:rPr>
      </w:pPr>
    </w:p>
    <w:p w:rsidR="00B91E25" w:rsidRPr="001467BD" w:rsidRDefault="00B91E25" w:rsidP="00B91E25">
      <w:pPr>
        <w:tabs>
          <w:tab w:val="left" w:pos="284"/>
        </w:tabs>
        <w:jc w:val="both"/>
        <w:rPr>
          <w:rFonts w:ascii="Arial" w:hAnsi="Arial" w:cs="Arial"/>
          <w:b/>
          <w:sz w:val="22"/>
          <w:szCs w:val="22"/>
        </w:rPr>
      </w:pPr>
      <w:r w:rsidRPr="001467BD">
        <w:rPr>
          <w:rFonts w:ascii="Arial" w:hAnsi="Arial" w:cs="Arial"/>
          <w:b/>
          <w:sz w:val="22"/>
          <w:szCs w:val="22"/>
        </w:rPr>
        <w:t>PRUEBAS EFECTIVAS/ÚTIL:</w:t>
      </w:r>
    </w:p>
    <w:p w:rsidR="00B91E25" w:rsidRPr="001467BD" w:rsidRDefault="00B91E25" w:rsidP="00B91E25">
      <w:pPr>
        <w:tabs>
          <w:tab w:val="left" w:pos="284"/>
        </w:tabs>
        <w:jc w:val="both"/>
        <w:rPr>
          <w:rFonts w:ascii="Arial" w:hAnsi="Arial" w:cs="Arial"/>
          <w:b/>
          <w:sz w:val="22"/>
          <w:szCs w:val="22"/>
        </w:rPr>
      </w:pPr>
    </w:p>
    <w:p w:rsidR="00B91E25" w:rsidRPr="001467BD" w:rsidRDefault="00B91E25" w:rsidP="00B91E25">
      <w:pPr>
        <w:tabs>
          <w:tab w:val="left" w:pos="284"/>
        </w:tabs>
        <w:ind w:right="-425"/>
        <w:jc w:val="both"/>
        <w:rPr>
          <w:rFonts w:ascii="Arial" w:hAnsi="Arial" w:cs="Arial"/>
          <w:sz w:val="22"/>
          <w:szCs w:val="22"/>
        </w:rPr>
      </w:pPr>
      <w:r w:rsidRPr="001467BD">
        <w:rPr>
          <w:rFonts w:ascii="Arial" w:hAnsi="Arial" w:cs="Arial"/>
          <w:sz w:val="22"/>
          <w:szCs w:val="22"/>
        </w:rPr>
        <w:t xml:space="preserve">Se tomarán como pruebas efectivas para pago, las pruebas que fueron registradas en los EQUIPOS propiedad del </w:t>
      </w:r>
      <w:r w:rsidR="0068412B">
        <w:rPr>
          <w:rFonts w:ascii="Arial" w:hAnsi="Arial" w:cs="Arial"/>
          <w:sz w:val="22"/>
          <w:szCs w:val="22"/>
        </w:rPr>
        <w:t>licitante</w:t>
      </w:r>
      <w:r w:rsidRPr="001467BD">
        <w:rPr>
          <w:rFonts w:ascii="Arial" w:hAnsi="Arial" w:cs="Arial"/>
          <w:sz w:val="22"/>
          <w:szCs w:val="22"/>
        </w:rPr>
        <w:t xml:space="preserve">, y aceptados por </w:t>
      </w:r>
      <w:r w:rsidR="0068412B">
        <w:rPr>
          <w:rFonts w:ascii="Arial" w:hAnsi="Arial" w:cs="Arial"/>
          <w:sz w:val="22"/>
          <w:szCs w:val="22"/>
        </w:rPr>
        <w:t xml:space="preserve">el </w:t>
      </w:r>
      <w:r w:rsidRPr="001467BD">
        <w:rPr>
          <w:rFonts w:ascii="Arial" w:hAnsi="Arial" w:cs="Arial"/>
          <w:sz w:val="22"/>
          <w:szCs w:val="22"/>
        </w:rPr>
        <w:t>“</w:t>
      </w:r>
      <w:r w:rsidR="0068412B">
        <w:rPr>
          <w:rFonts w:ascii="Arial" w:hAnsi="Arial" w:cs="Arial"/>
          <w:sz w:val="22"/>
          <w:szCs w:val="22"/>
        </w:rPr>
        <w:t>Órgano solicitante</w:t>
      </w:r>
      <w:r w:rsidRPr="001467BD">
        <w:rPr>
          <w:rFonts w:ascii="Arial" w:hAnsi="Arial" w:cs="Arial"/>
          <w:b/>
          <w:sz w:val="22"/>
          <w:szCs w:val="22"/>
        </w:rPr>
        <w:t>”</w:t>
      </w:r>
      <w:r w:rsidRPr="001467BD">
        <w:rPr>
          <w:rFonts w:ascii="Arial" w:hAnsi="Arial" w:cs="Arial"/>
          <w:sz w:val="22"/>
          <w:szCs w:val="22"/>
        </w:rPr>
        <w:t xml:space="preserve"> para la prestación del servicio, considerándose para pago aquellas que resulten pruebas útiles (rutina y urgencia). </w:t>
      </w:r>
    </w:p>
    <w:p w:rsidR="00B91E25" w:rsidRPr="001467BD" w:rsidRDefault="00B91E25" w:rsidP="00B91E25">
      <w:pPr>
        <w:tabs>
          <w:tab w:val="left" w:pos="284"/>
        </w:tabs>
        <w:ind w:right="-425"/>
        <w:jc w:val="both"/>
        <w:rPr>
          <w:rFonts w:ascii="Arial" w:hAnsi="Arial" w:cs="Arial"/>
          <w:sz w:val="22"/>
          <w:szCs w:val="22"/>
        </w:rPr>
      </w:pPr>
    </w:p>
    <w:p w:rsidR="00B91E25" w:rsidRDefault="00B91E25" w:rsidP="00B91E25">
      <w:pPr>
        <w:tabs>
          <w:tab w:val="left" w:pos="284"/>
        </w:tabs>
        <w:ind w:right="-425"/>
        <w:jc w:val="both"/>
        <w:rPr>
          <w:rFonts w:ascii="Arial" w:hAnsi="Arial" w:cs="Arial"/>
          <w:sz w:val="22"/>
          <w:szCs w:val="22"/>
        </w:rPr>
      </w:pPr>
      <w:r w:rsidRPr="001467BD">
        <w:rPr>
          <w:rFonts w:ascii="Arial" w:hAnsi="Arial" w:cs="Arial"/>
          <w:sz w:val="22"/>
          <w:szCs w:val="22"/>
        </w:rPr>
        <w:t>No se considera para efectos de pago aquellas pruebas que se utilicen para el control de calidad interno y externo, y calibradores de los EQUIPOS y aquellas que se deriven de fallas del equipo, y las que no se encuentren registradas en el punto que lo antecede.</w:t>
      </w:r>
    </w:p>
    <w:p w:rsidR="0068412B" w:rsidRPr="001467BD" w:rsidRDefault="0068412B" w:rsidP="00B91E25">
      <w:pPr>
        <w:tabs>
          <w:tab w:val="left" w:pos="284"/>
        </w:tabs>
        <w:ind w:right="-425"/>
        <w:jc w:val="both"/>
        <w:rPr>
          <w:rFonts w:ascii="Arial" w:hAnsi="Arial" w:cs="Arial"/>
          <w:sz w:val="22"/>
          <w:szCs w:val="22"/>
        </w:rPr>
      </w:pPr>
    </w:p>
    <w:p w:rsidR="00B91E25" w:rsidRPr="001467BD" w:rsidRDefault="00B91E25" w:rsidP="00B91E25">
      <w:pPr>
        <w:tabs>
          <w:tab w:val="left" w:pos="284"/>
        </w:tabs>
        <w:ind w:right="-425"/>
        <w:jc w:val="both"/>
        <w:rPr>
          <w:rFonts w:ascii="Arial" w:hAnsi="Arial" w:cs="Arial"/>
          <w:sz w:val="22"/>
          <w:szCs w:val="22"/>
        </w:rPr>
      </w:pPr>
    </w:p>
    <w:p w:rsidR="00B91E25" w:rsidRPr="001467BD" w:rsidRDefault="00B91E25" w:rsidP="00B91E25">
      <w:pPr>
        <w:tabs>
          <w:tab w:val="left" w:pos="284"/>
        </w:tabs>
        <w:jc w:val="both"/>
        <w:rPr>
          <w:rFonts w:ascii="Arial" w:hAnsi="Arial" w:cs="Arial"/>
          <w:b/>
          <w:sz w:val="22"/>
          <w:szCs w:val="22"/>
        </w:rPr>
      </w:pPr>
      <w:r w:rsidRPr="001467BD">
        <w:rPr>
          <w:rFonts w:ascii="Arial" w:hAnsi="Arial" w:cs="Arial"/>
          <w:b/>
          <w:sz w:val="22"/>
          <w:szCs w:val="22"/>
        </w:rPr>
        <w:t xml:space="preserve">REPORTE DIARIO: </w:t>
      </w:r>
    </w:p>
    <w:p w:rsidR="00B91E25" w:rsidRPr="001467BD" w:rsidRDefault="00B91E25" w:rsidP="00B91E25">
      <w:pPr>
        <w:tabs>
          <w:tab w:val="left" w:pos="284"/>
        </w:tabs>
        <w:jc w:val="both"/>
        <w:rPr>
          <w:rFonts w:ascii="Arial" w:hAnsi="Arial" w:cs="Arial"/>
          <w:sz w:val="22"/>
          <w:szCs w:val="22"/>
        </w:rPr>
      </w:pPr>
    </w:p>
    <w:p w:rsidR="00B91E25" w:rsidRPr="001467BD" w:rsidRDefault="00B91E25" w:rsidP="00B91E25">
      <w:pPr>
        <w:tabs>
          <w:tab w:val="left" w:pos="284"/>
        </w:tabs>
        <w:ind w:right="-425"/>
        <w:jc w:val="both"/>
        <w:rPr>
          <w:rFonts w:ascii="Arial" w:hAnsi="Arial" w:cs="Arial"/>
          <w:sz w:val="22"/>
          <w:szCs w:val="22"/>
        </w:rPr>
      </w:pPr>
      <w:r w:rsidRPr="001467BD">
        <w:rPr>
          <w:rFonts w:ascii="Arial" w:hAnsi="Arial" w:cs="Arial"/>
          <w:sz w:val="22"/>
          <w:szCs w:val="22"/>
        </w:rPr>
        <w:t>El encargado de laboratorio elaborará un reporte diario de los estudios realizados en el mismo que contendrá una hoja de las pruebas realizadas, siendo esta emitida por el sistema de informática en forma automatizada diariamente por cada prueba útil.</w:t>
      </w:r>
    </w:p>
    <w:p w:rsidR="00B91E25" w:rsidRPr="001467BD" w:rsidRDefault="00B91E25" w:rsidP="00B91E25">
      <w:pPr>
        <w:tabs>
          <w:tab w:val="left" w:pos="284"/>
        </w:tabs>
        <w:jc w:val="both"/>
        <w:rPr>
          <w:rFonts w:ascii="Arial" w:hAnsi="Arial" w:cs="Arial"/>
          <w:sz w:val="22"/>
          <w:szCs w:val="22"/>
        </w:rPr>
      </w:pPr>
    </w:p>
    <w:p w:rsidR="00B91E25" w:rsidRPr="001467BD" w:rsidRDefault="00B91E25" w:rsidP="00B91E25">
      <w:pPr>
        <w:tabs>
          <w:tab w:val="left" w:pos="284"/>
        </w:tabs>
        <w:jc w:val="both"/>
        <w:rPr>
          <w:rFonts w:ascii="Arial" w:hAnsi="Arial" w:cs="Arial"/>
          <w:b/>
          <w:sz w:val="22"/>
          <w:szCs w:val="22"/>
        </w:rPr>
      </w:pPr>
      <w:r w:rsidRPr="001467BD">
        <w:rPr>
          <w:rFonts w:ascii="Arial" w:hAnsi="Arial" w:cs="Arial"/>
          <w:b/>
          <w:sz w:val="22"/>
          <w:szCs w:val="22"/>
        </w:rPr>
        <w:t>REPORTE MENSUAL:</w:t>
      </w:r>
    </w:p>
    <w:p w:rsidR="00B91E25" w:rsidRPr="001467BD" w:rsidRDefault="00B91E25" w:rsidP="00B91E25">
      <w:pPr>
        <w:tabs>
          <w:tab w:val="left" w:pos="284"/>
        </w:tabs>
        <w:jc w:val="both"/>
        <w:rPr>
          <w:rFonts w:ascii="Arial" w:hAnsi="Arial" w:cs="Arial"/>
          <w:b/>
          <w:sz w:val="22"/>
          <w:szCs w:val="22"/>
        </w:rPr>
      </w:pPr>
    </w:p>
    <w:p w:rsidR="00B91E25" w:rsidRPr="0068412B" w:rsidRDefault="00B91E25" w:rsidP="00B91E25">
      <w:pPr>
        <w:tabs>
          <w:tab w:val="left" w:pos="284"/>
        </w:tabs>
        <w:ind w:right="-425"/>
        <w:jc w:val="both"/>
        <w:rPr>
          <w:rFonts w:ascii="Arial" w:hAnsi="Arial" w:cs="Arial"/>
          <w:sz w:val="22"/>
          <w:szCs w:val="22"/>
        </w:rPr>
      </w:pPr>
      <w:r w:rsidRPr="001467BD">
        <w:rPr>
          <w:rFonts w:ascii="Arial" w:hAnsi="Arial" w:cs="Arial"/>
          <w:sz w:val="22"/>
          <w:szCs w:val="22"/>
        </w:rPr>
        <w:t>Al mes, se consolidará la suma de los reportes diarios de las pruebas realizadas siendo este el reporte mensual, el cual al final del mes se correlacionara con el registro del</w:t>
      </w:r>
      <w:r w:rsidR="0068412B">
        <w:rPr>
          <w:rFonts w:ascii="Arial" w:hAnsi="Arial" w:cs="Arial"/>
          <w:sz w:val="22"/>
          <w:szCs w:val="22"/>
        </w:rPr>
        <w:t xml:space="preserve"> licitante</w:t>
      </w:r>
      <w:r w:rsidRPr="001467BD">
        <w:rPr>
          <w:rFonts w:ascii="Arial" w:hAnsi="Arial" w:cs="Arial"/>
          <w:b/>
          <w:sz w:val="22"/>
          <w:szCs w:val="22"/>
        </w:rPr>
        <w:t xml:space="preserve"> </w:t>
      </w:r>
      <w:r w:rsidRPr="001467BD">
        <w:rPr>
          <w:rFonts w:ascii="Arial" w:hAnsi="Arial" w:cs="Arial"/>
          <w:sz w:val="22"/>
          <w:szCs w:val="22"/>
        </w:rPr>
        <w:t xml:space="preserve">al que se le adjudique el contrato “toma de lecturas” que será el registro del contador de las pruebas de los equipos al cual tendrá acceso restringido el </w:t>
      </w:r>
      <w:r w:rsidRPr="001467BD">
        <w:rPr>
          <w:rFonts w:ascii="Arial" w:hAnsi="Arial" w:cs="Arial"/>
          <w:b/>
          <w:sz w:val="22"/>
          <w:szCs w:val="22"/>
        </w:rPr>
        <w:t>“</w:t>
      </w:r>
      <w:r w:rsidRPr="0068412B">
        <w:rPr>
          <w:rFonts w:ascii="Arial" w:hAnsi="Arial" w:cs="Arial"/>
          <w:sz w:val="22"/>
          <w:szCs w:val="22"/>
        </w:rPr>
        <w:t>ISSSTECALI” con personal autorizado y</w:t>
      </w:r>
      <w:r w:rsidR="0068412B" w:rsidRPr="0068412B">
        <w:rPr>
          <w:rFonts w:ascii="Arial" w:hAnsi="Arial" w:cs="Arial"/>
          <w:sz w:val="22"/>
          <w:szCs w:val="22"/>
        </w:rPr>
        <w:t xml:space="preserve"> licitante</w:t>
      </w:r>
      <w:r w:rsidRPr="0068412B">
        <w:rPr>
          <w:rFonts w:ascii="Arial" w:hAnsi="Arial" w:cs="Arial"/>
          <w:sz w:val="22"/>
          <w:szCs w:val="22"/>
        </w:rPr>
        <w:t xml:space="preserve"> en conjunto.</w:t>
      </w:r>
    </w:p>
    <w:p w:rsidR="00B91E25" w:rsidRPr="0068412B" w:rsidRDefault="00B91E25" w:rsidP="00B91E25">
      <w:pPr>
        <w:tabs>
          <w:tab w:val="left" w:pos="284"/>
        </w:tabs>
        <w:ind w:right="-425"/>
        <w:jc w:val="both"/>
        <w:rPr>
          <w:rFonts w:ascii="Arial" w:hAnsi="Arial" w:cs="Arial"/>
          <w:sz w:val="22"/>
          <w:szCs w:val="22"/>
        </w:rPr>
      </w:pPr>
    </w:p>
    <w:p w:rsidR="00B91E25" w:rsidRPr="001467BD" w:rsidRDefault="00B91E25" w:rsidP="00B91E25">
      <w:pPr>
        <w:tabs>
          <w:tab w:val="left" w:pos="284"/>
        </w:tabs>
        <w:ind w:right="-425"/>
        <w:jc w:val="both"/>
        <w:rPr>
          <w:rFonts w:ascii="Arial" w:hAnsi="Arial" w:cs="Arial"/>
          <w:sz w:val="22"/>
          <w:szCs w:val="22"/>
        </w:rPr>
      </w:pPr>
      <w:r w:rsidRPr="0068412B">
        <w:rPr>
          <w:rFonts w:ascii="Arial" w:hAnsi="Arial" w:cs="Arial"/>
          <w:sz w:val="22"/>
          <w:szCs w:val="22"/>
        </w:rPr>
        <w:t>El reporte mensual de las pruebas realizadas</w:t>
      </w:r>
      <w:r w:rsidRPr="001467BD">
        <w:rPr>
          <w:rFonts w:ascii="Arial" w:hAnsi="Arial" w:cs="Arial"/>
          <w:sz w:val="22"/>
          <w:szCs w:val="22"/>
        </w:rPr>
        <w:t xml:space="preserve"> en forma automatizada deberán ser firmadas por el responsable del laboratorio clínico de cada unidad, quien consolidara la información mensualmente, avalándola el director de la misma unidad, el número de pruebas útiles que se hayan realizado se entregara </w:t>
      </w:r>
      <w:r w:rsidRPr="0068412B">
        <w:rPr>
          <w:rFonts w:ascii="Arial" w:hAnsi="Arial" w:cs="Arial"/>
          <w:sz w:val="22"/>
          <w:szCs w:val="22"/>
        </w:rPr>
        <w:t xml:space="preserve">al </w:t>
      </w:r>
      <w:r w:rsidR="0068412B" w:rsidRPr="0068412B">
        <w:rPr>
          <w:rFonts w:ascii="Arial" w:hAnsi="Arial" w:cs="Arial"/>
          <w:sz w:val="22"/>
          <w:szCs w:val="22"/>
        </w:rPr>
        <w:t>licitante</w:t>
      </w:r>
      <w:r w:rsidRPr="0068412B">
        <w:rPr>
          <w:rFonts w:ascii="Arial" w:hAnsi="Arial" w:cs="Arial"/>
          <w:sz w:val="22"/>
          <w:szCs w:val="22"/>
        </w:rPr>
        <w:t xml:space="preserve"> al que se le adjudique el contrato para que este efectué el trámite de pago correspondiente.</w:t>
      </w:r>
    </w:p>
    <w:p w:rsidR="00B91E25" w:rsidRPr="0068412B" w:rsidRDefault="00B91E25" w:rsidP="00B91E25">
      <w:pPr>
        <w:tabs>
          <w:tab w:val="left" w:pos="284"/>
        </w:tabs>
        <w:jc w:val="both"/>
        <w:rPr>
          <w:rFonts w:ascii="Arial" w:hAnsi="Arial" w:cs="Arial"/>
          <w:sz w:val="22"/>
          <w:szCs w:val="22"/>
        </w:rPr>
      </w:pPr>
    </w:p>
    <w:p w:rsidR="00B91E25" w:rsidRPr="001467BD" w:rsidRDefault="00B91E25" w:rsidP="00B91E25">
      <w:pPr>
        <w:tabs>
          <w:tab w:val="left" w:pos="284"/>
        </w:tabs>
        <w:ind w:right="-425"/>
        <w:jc w:val="both"/>
        <w:rPr>
          <w:rFonts w:ascii="Arial" w:hAnsi="Arial" w:cs="Arial"/>
          <w:sz w:val="22"/>
          <w:szCs w:val="22"/>
        </w:rPr>
      </w:pPr>
      <w:r w:rsidRPr="0068412B">
        <w:rPr>
          <w:rFonts w:ascii="Arial" w:hAnsi="Arial" w:cs="Arial"/>
          <w:sz w:val="22"/>
          <w:szCs w:val="22"/>
        </w:rPr>
        <w:t xml:space="preserve">El </w:t>
      </w:r>
      <w:r w:rsidR="0068412B" w:rsidRPr="0068412B">
        <w:rPr>
          <w:rFonts w:ascii="Arial" w:hAnsi="Arial" w:cs="Arial"/>
          <w:sz w:val="22"/>
          <w:szCs w:val="22"/>
        </w:rPr>
        <w:t>licitante</w:t>
      </w:r>
      <w:r w:rsidRPr="0068412B">
        <w:rPr>
          <w:rFonts w:ascii="Arial" w:hAnsi="Arial" w:cs="Arial"/>
          <w:sz w:val="22"/>
          <w:szCs w:val="22"/>
        </w:rPr>
        <w:t xml:space="preserve"> elaborará la factura correspondiente, misma que, será enviada a través de la Dirección de cada Unidad Médica a la Dirección</w:t>
      </w:r>
      <w:r w:rsidRPr="001467BD">
        <w:rPr>
          <w:rFonts w:ascii="Arial" w:hAnsi="Arial" w:cs="Arial"/>
          <w:sz w:val="22"/>
          <w:szCs w:val="22"/>
        </w:rPr>
        <w:t xml:space="preserve"> de Servicios Médicos a fin de que sea esta Dirección la que tramite el pago.</w:t>
      </w:r>
    </w:p>
    <w:p w:rsidR="00B91E25" w:rsidRPr="001467BD" w:rsidRDefault="00B91E25" w:rsidP="00B91E25">
      <w:pPr>
        <w:tabs>
          <w:tab w:val="left" w:pos="284"/>
        </w:tabs>
        <w:ind w:right="-425"/>
        <w:jc w:val="both"/>
        <w:rPr>
          <w:rFonts w:ascii="Arial" w:hAnsi="Arial" w:cs="Arial"/>
          <w:sz w:val="22"/>
          <w:szCs w:val="22"/>
        </w:rPr>
      </w:pPr>
    </w:p>
    <w:p w:rsidR="00B91E25" w:rsidRPr="001467BD" w:rsidRDefault="00B91E25" w:rsidP="00B91E25">
      <w:pPr>
        <w:tabs>
          <w:tab w:val="left" w:pos="284"/>
        </w:tabs>
        <w:jc w:val="both"/>
        <w:rPr>
          <w:rFonts w:ascii="Arial" w:hAnsi="Arial" w:cs="Arial"/>
          <w:b/>
          <w:sz w:val="22"/>
          <w:szCs w:val="22"/>
        </w:rPr>
      </w:pPr>
      <w:r w:rsidRPr="001467BD">
        <w:rPr>
          <w:rFonts w:ascii="Arial" w:hAnsi="Arial" w:cs="Arial"/>
          <w:b/>
          <w:sz w:val="22"/>
          <w:szCs w:val="22"/>
        </w:rPr>
        <w:t>CONTADOR:</w:t>
      </w:r>
    </w:p>
    <w:p w:rsidR="00B91E25" w:rsidRPr="001467BD" w:rsidRDefault="00B91E25" w:rsidP="00B91E25">
      <w:pPr>
        <w:tabs>
          <w:tab w:val="left" w:pos="284"/>
        </w:tabs>
        <w:jc w:val="both"/>
        <w:rPr>
          <w:rFonts w:ascii="Arial" w:hAnsi="Arial" w:cs="Arial"/>
          <w:b/>
          <w:sz w:val="22"/>
          <w:szCs w:val="22"/>
        </w:rPr>
      </w:pPr>
    </w:p>
    <w:p w:rsidR="00B91E25" w:rsidRPr="001467BD" w:rsidRDefault="00B91E25" w:rsidP="00B91E25">
      <w:pPr>
        <w:tabs>
          <w:tab w:val="left" w:pos="284"/>
        </w:tabs>
        <w:ind w:right="-425"/>
        <w:jc w:val="both"/>
        <w:rPr>
          <w:rFonts w:ascii="Arial" w:hAnsi="Arial" w:cs="Arial"/>
          <w:sz w:val="22"/>
          <w:szCs w:val="22"/>
        </w:rPr>
      </w:pPr>
      <w:r w:rsidRPr="001467BD">
        <w:rPr>
          <w:rFonts w:ascii="Arial" w:hAnsi="Arial" w:cs="Arial"/>
          <w:sz w:val="22"/>
          <w:szCs w:val="22"/>
        </w:rPr>
        <w:t xml:space="preserve">Los EQUIPOS propiedad del </w:t>
      </w:r>
      <w:r w:rsidR="00B1352E" w:rsidRPr="0068412B">
        <w:rPr>
          <w:rFonts w:ascii="Arial" w:hAnsi="Arial" w:cs="Arial"/>
          <w:sz w:val="22"/>
          <w:szCs w:val="22"/>
        </w:rPr>
        <w:t>licitante</w:t>
      </w:r>
      <w:r w:rsidRPr="001467BD">
        <w:rPr>
          <w:rFonts w:ascii="Arial" w:hAnsi="Arial" w:cs="Arial"/>
          <w:b/>
          <w:sz w:val="22"/>
          <w:szCs w:val="22"/>
        </w:rPr>
        <w:t xml:space="preserve"> </w:t>
      </w:r>
      <w:r w:rsidRPr="001467BD">
        <w:rPr>
          <w:rFonts w:ascii="Arial" w:hAnsi="Arial" w:cs="Arial"/>
          <w:sz w:val="22"/>
          <w:szCs w:val="22"/>
        </w:rPr>
        <w:t xml:space="preserve">para la prestación del servicio deberán estar complementados con un contador de pruebas el cual tendrá acceso restringido solo a personal autorizado del </w:t>
      </w:r>
      <w:r w:rsidRPr="00B1352E">
        <w:rPr>
          <w:rFonts w:ascii="Arial" w:hAnsi="Arial" w:cs="Arial"/>
          <w:sz w:val="22"/>
          <w:szCs w:val="22"/>
        </w:rPr>
        <w:t>“ISSSTECALI”</w:t>
      </w:r>
      <w:r w:rsidRPr="001467BD">
        <w:rPr>
          <w:rFonts w:ascii="Arial" w:hAnsi="Arial" w:cs="Arial"/>
          <w:sz w:val="22"/>
          <w:szCs w:val="22"/>
        </w:rPr>
        <w:t xml:space="preserve"> y </w:t>
      </w:r>
      <w:r w:rsidR="00B1352E" w:rsidRPr="0068412B">
        <w:rPr>
          <w:rFonts w:ascii="Arial" w:hAnsi="Arial" w:cs="Arial"/>
          <w:sz w:val="22"/>
          <w:szCs w:val="22"/>
        </w:rPr>
        <w:t xml:space="preserve">licitante </w:t>
      </w:r>
      <w:r w:rsidRPr="001467BD">
        <w:rPr>
          <w:rFonts w:ascii="Arial" w:hAnsi="Arial" w:cs="Arial"/>
          <w:sz w:val="22"/>
          <w:szCs w:val="22"/>
        </w:rPr>
        <w:t>al que se le adjudique el contrato.</w:t>
      </w:r>
    </w:p>
    <w:p w:rsidR="00B91E25" w:rsidRPr="001467BD" w:rsidRDefault="00B91E25" w:rsidP="00B91E25">
      <w:pPr>
        <w:tabs>
          <w:tab w:val="left" w:pos="284"/>
        </w:tabs>
        <w:ind w:right="-425"/>
        <w:jc w:val="both"/>
        <w:rPr>
          <w:rFonts w:ascii="Arial" w:hAnsi="Arial" w:cs="Arial"/>
          <w:b/>
          <w:sz w:val="22"/>
          <w:szCs w:val="22"/>
        </w:rPr>
      </w:pPr>
    </w:p>
    <w:p w:rsidR="00B91E25" w:rsidRPr="001467BD" w:rsidRDefault="00B91E25" w:rsidP="00B91E25">
      <w:pPr>
        <w:tabs>
          <w:tab w:val="left" w:pos="284"/>
        </w:tabs>
        <w:ind w:right="-425"/>
        <w:jc w:val="both"/>
        <w:rPr>
          <w:rFonts w:ascii="Arial" w:hAnsi="Arial" w:cs="Arial"/>
          <w:sz w:val="22"/>
          <w:szCs w:val="22"/>
        </w:rPr>
      </w:pPr>
      <w:r w:rsidRPr="001467BD">
        <w:rPr>
          <w:rFonts w:ascii="Arial" w:hAnsi="Arial" w:cs="Arial"/>
          <w:sz w:val="22"/>
          <w:szCs w:val="22"/>
        </w:rPr>
        <w:t xml:space="preserve">Las discrepancias ocasionales entre el contador de la máquina y el sistema deberán ser dirimidas entre el responsable del laboratorio, el Director de la unidad y el representante de la empresa, debiéndose elaborar minuta de aclaración y firma del personal señalado que acompañe a la facturación. </w:t>
      </w:r>
    </w:p>
    <w:p w:rsidR="00B91E25" w:rsidRPr="001467BD" w:rsidRDefault="00B91E25" w:rsidP="00B91E25">
      <w:pPr>
        <w:tabs>
          <w:tab w:val="left" w:pos="284"/>
        </w:tabs>
        <w:jc w:val="both"/>
        <w:rPr>
          <w:rFonts w:ascii="Arial" w:hAnsi="Arial" w:cs="Arial"/>
          <w:sz w:val="22"/>
          <w:szCs w:val="22"/>
        </w:rPr>
      </w:pPr>
    </w:p>
    <w:p w:rsidR="00B91E25" w:rsidRPr="001467BD" w:rsidRDefault="00B91E25" w:rsidP="00101259">
      <w:pPr>
        <w:numPr>
          <w:ilvl w:val="0"/>
          <w:numId w:val="34"/>
        </w:numPr>
        <w:tabs>
          <w:tab w:val="left" w:pos="284"/>
        </w:tabs>
        <w:ind w:left="0" w:firstLine="0"/>
        <w:jc w:val="both"/>
        <w:rPr>
          <w:rFonts w:ascii="Arial" w:hAnsi="Arial" w:cs="Arial"/>
          <w:b/>
          <w:sz w:val="22"/>
          <w:szCs w:val="22"/>
        </w:rPr>
      </w:pPr>
      <w:r w:rsidRPr="001467BD">
        <w:rPr>
          <w:rFonts w:ascii="Arial" w:hAnsi="Arial" w:cs="Arial"/>
          <w:b/>
          <w:sz w:val="22"/>
          <w:szCs w:val="22"/>
        </w:rPr>
        <w:lastRenderedPageBreak/>
        <w:t>ENTREGA Y EMPAQUE DE LOS EQUIPOS, CONSUMIBLES, REACTIVOS Y MATERIALES.</w:t>
      </w:r>
    </w:p>
    <w:p w:rsidR="00B91E25" w:rsidRPr="001467BD" w:rsidRDefault="00B91E25" w:rsidP="00B91E25">
      <w:pPr>
        <w:tabs>
          <w:tab w:val="left" w:pos="284"/>
        </w:tabs>
        <w:jc w:val="both"/>
        <w:rPr>
          <w:rFonts w:ascii="Arial" w:hAnsi="Arial" w:cs="Arial"/>
          <w:sz w:val="22"/>
          <w:szCs w:val="22"/>
        </w:rPr>
      </w:pPr>
    </w:p>
    <w:p w:rsidR="00B91E25" w:rsidRPr="001467BD" w:rsidRDefault="00B91E25" w:rsidP="00B91E25">
      <w:pPr>
        <w:tabs>
          <w:tab w:val="left" w:pos="284"/>
        </w:tabs>
        <w:ind w:right="-425"/>
        <w:jc w:val="both"/>
        <w:rPr>
          <w:rFonts w:ascii="Arial" w:hAnsi="Arial" w:cs="Arial"/>
          <w:sz w:val="22"/>
          <w:szCs w:val="22"/>
        </w:rPr>
      </w:pPr>
      <w:r w:rsidRPr="001467BD">
        <w:rPr>
          <w:rFonts w:ascii="Arial" w:hAnsi="Arial" w:cs="Arial"/>
          <w:sz w:val="22"/>
          <w:szCs w:val="22"/>
        </w:rPr>
        <w:t>El</w:t>
      </w:r>
      <w:r w:rsidRPr="001467BD">
        <w:rPr>
          <w:rFonts w:ascii="Arial" w:hAnsi="Arial" w:cs="Arial"/>
          <w:b/>
          <w:sz w:val="22"/>
          <w:szCs w:val="22"/>
        </w:rPr>
        <w:t xml:space="preserve"> </w:t>
      </w:r>
      <w:r w:rsidR="00B1352E" w:rsidRPr="0068412B">
        <w:rPr>
          <w:rFonts w:ascii="Arial" w:hAnsi="Arial" w:cs="Arial"/>
          <w:sz w:val="22"/>
          <w:szCs w:val="22"/>
        </w:rPr>
        <w:t xml:space="preserve">licitante </w:t>
      </w:r>
      <w:r w:rsidRPr="001467BD">
        <w:rPr>
          <w:rFonts w:ascii="Arial" w:hAnsi="Arial" w:cs="Arial"/>
          <w:sz w:val="22"/>
          <w:szCs w:val="22"/>
        </w:rPr>
        <w:t xml:space="preserve">deberá verificar los movimientos de entradas y salidas de manera periódica para prevenir el desabasto de equipos, consumibles, reactivos, controles, calibradores y materiales. En el entendido de que si existe desabasto, en forma inmediata se dará el proceso de subrogación dispuesto en estas bases, en el entendido de que el costo de los mismos será cubierto íntegramente por </w:t>
      </w:r>
      <w:r w:rsidR="00B1352E" w:rsidRPr="0068412B">
        <w:rPr>
          <w:rFonts w:ascii="Arial" w:hAnsi="Arial" w:cs="Arial"/>
          <w:sz w:val="22"/>
          <w:szCs w:val="22"/>
        </w:rPr>
        <w:t xml:space="preserve">licitante </w:t>
      </w:r>
      <w:r w:rsidRPr="001467BD">
        <w:rPr>
          <w:rFonts w:ascii="Arial" w:hAnsi="Arial" w:cs="Arial"/>
          <w:sz w:val="22"/>
          <w:szCs w:val="22"/>
        </w:rPr>
        <w:t xml:space="preserve">al que se le adjudique el contrato y será facultad del </w:t>
      </w:r>
      <w:r w:rsidRPr="001467BD">
        <w:rPr>
          <w:rFonts w:ascii="Arial" w:hAnsi="Arial" w:cs="Arial"/>
          <w:b/>
          <w:sz w:val="22"/>
          <w:szCs w:val="22"/>
        </w:rPr>
        <w:t>“</w:t>
      </w:r>
      <w:r w:rsidRPr="00B1352E">
        <w:rPr>
          <w:rFonts w:ascii="Arial" w:hAnsi="Arial" w:cs="Arial"/>
          <w:sz w:val="22"/>
          <w:szCs w:val="22"/>
        </w:rPr>
        <w:t>ISSSTECALI” indicar</w:t>
      </w:r>
      <w:r w:rsidRPr="001467BD">
        <w:rPr>
          <w:rFonts w:ascii="Arial" w:hAnsi="Arial" w:cs="Arial"/>
          <w:sz w:val="22"/>
          <w:szCs w:val="22"/>
        </w:rPr>
        <w:t xml:space="preserve"> o designar el sitio al cual se dirijan los pedidos.</w:t>
      </w:r>
    </w:p>
    <w:p w:rsidR="00B91E25" w:rsidRPr="001467BD" w:rsidRDefault="00B91E25" w:rsidP="00B91E25">
      <w:pPr>
        <w:tabs>
          <w:tab w:val="left" w:pos="284"/>
        </w:tabs>
        <w:jc w:val="both"/>
        <w:rPr>
          <w:rFonts w:ascii="Arial" w:hAnsi="Arial" w:cs="Arial"/>
          <w:sz w:val="22"/>
          <w:szCs w:val="22"/>
        </w:rPr>
      </w:pPr>
    </w:p>
    <w:p w:rsidR="00B91E25" w:rsidRPr="001467BD" w:rsidRDefault="00B91E25" w:rsidP="00B91E25">
      <w:pPr>
        <w:tabs>
          <w:tab w:val="left" w:pos="284"/>
        </w:tabs>
        <w:ind w:right="-425"/>
        <w:jc w:val="both"/>
        <w:rPr>
          <w:rFonts w:ascii="Arial" w:hAnsi="Arial" w:cs="Arial"/>
          <w:sz w:val="22"/>
          <w:szCs w:val="22"/>
        </w:rPr>
      </w:pPr>
      <w:r w:rsidRPr="001467BD">
        <w:rPr>
          <w:rFonts w:ascii="Arial" w:hAnsi="Arial" w:cs="Arial"/>
          <w:sz w:val="22"/>
          <w:szCs w:val="22"/>
        </w:rPr>
        <w:t xml:space="preserve">En el supuesto de más de diez (10) días hábiles en DESABASTO, el </w:t>
      </w:r>
      <w:r w:rsidRPr="00B1352E">
        <w:rPr>
          <w:rFonts w:ascii="Arial" w:hAnsi="Arial" w:cs="Arial"/>
          <w:sz w:val="22"/>
          <w:szCs w:val="22"/>
        </w:rPr>
        <w:t>“ISSSTECALI”</w:t>
      </w:r>
      <w:r w:rsidRPr="001467BD">
        <w:rPr>
          <w:rFonts w:ascii="Arial" w:hAnsi="Arial" w:cs="Arial"/>
          <w:b/>
          <w:sz w:val="22"/>
          <w:szCs w:val="22"/>
        </w:rPr>
        <w:t xml:space="preserve"> </w:t>
      </w:r>
      <w:r w:rsidRPr="001467BD">
        <w:rPr>
          <w:rFonts w:ascii="Arial" w:hAnsi="Arial" w:cs="Arial"/>
          <w:sz w:val="22"/>
          <w:szCs w:val="22"/>
        </w:rPr>
        <w:t xml:space="preserve">tendrá la opción de rescindir el contrato sin ninguna obligación con </w:t>
      </w:r>
      <w:r w:rsidR="00B1352E" w:rsidRPr="00B1352E">
        <w:rPr>
          <w:rFonts w:ascii="Arial" w:hAnsi="Arial" w:cs="Arial"/>
          <w:sz w:val="22"/>
          <w:szCs w:val="22"/>
        </w:rPr>
        <w:t>el licitante</w:t>
      </w:r>
      <w:r w:rsidRPr="001467BD">
        <w:rPr>
          <w:rFonts w:ascii="Arial" w:hAnsi="Arial" w:cs="Arial"/>
          <w:b/>
          <w:sz w:val="22"/>
          <w:szCs w:val="22"/>
        </w:rPr>
        <w:t xml:space="preserve"> </w:t>
      </w:r>
      <w:r w:rsidRPr="001467BD">
        <w:rPr>
          <w:rFonts w:ascii="Arial" w:hAnsi="Arial" w:cs="Arial"/>
          <w:sz w:val="22"/>
          <w:szCs w:val="22"/>
        </w:rPr>
        <w:t>al que se le adjudique el contrato. Así mismo deberá tomar en cuenta los máximos y mínimos dispuestos en estas bases de licitación, más un 10% para efectos de la primera remesa de insumos.</w:t>
      </w:r>
    </w:p>
    <w:p w:rsidR="00B91E25" w:rsidRPr="001467BD" w:rsidRDefault="00B91E25" w:rsidP="00B91E25">
      <w:pPr>
        <w:tabs>
          <w:tab w:val="left" w:pos="284"/>
        </w:tabs>
        <w:jc w:val="both"/>
        <w:rPr>
          <w:rFonts w:ascii="Arial" w:hAnsi="Arial" w:cs="Arial"/>
          <w:sz w:val="22"/>
          <w:szCs w:val="22"/>
        </w:rPr>
      </w:pPr>
    </w:p>
    <w:p w:rsidR="00B91E25" w:rsidRPr="001467BD" w:rsidRDefault="00B91E25" w:rsidP="00B91E25">
      <w:pPr>
        <w:tabs>
          <w:tab w:val="left" w:pos="284"/>
        </w:tabs>
        <w:jc w:val="both"/>
        <w:rPr>
          <w:rFonts w:ascii="Arial" w:hAnsi="Arial" w:cs="Arial"/>
          <w:sz w:val="22"/>
          <w:szCs w:val="22"/>
        </w:rPr>
      </w:pPr>
      <w:r w:rsidRPr="001467BD">
        <w:rPr>
          <w:rFonts w:ascii="Arial" w:hAnsi="Arial" w:cs="Arial"/>
          <w:sz w:val="22"/>
          <w:szCs w:val="22"/>
        </w:rPr>
        <w:t xml:space="preserve">La forma de empaque y embalaje deberá apegarse a las especificaciones siguientes: </w:t>
      </w:r>
    </w:p>
    <w:p w:rsidR="00B91E25" w:rsidRPr="001467BD" w:rsidRDefault="00B91E25" w:rsidP="00B91E25">
      <w:pPr>
        <w:tabs>
          <w:tab w:val="left" w:pos="284"/>
        </w:tabs>
        <w:ind w:right="-425"/>
        <w:jc w:val="both"/>
        <w:rPr>
          <w:rFonts w:ascii="Arial" w:hAnsi="Arial" w:cs="Arial"/>
          <w:sz w:val="22"/>
          <w:szCs w:val="22"/>
        </w:rPr>
      </w:pPr>
    </w:p>
    <w:p w:rsidR="00B91E25" w:rsidRPr="001467BD" w:rsidRDefault="00B91E25" w:rsidP="00B91E25">
      <w:pPr>
        <w:tabs>
          <w:tab w:val="left" w:pos="284"/>
        </w:tabs>
        <w:ind w:right="-425"/>
        <w:jc w:val="both"/>
        <w:rPr>
          <w:rFonts w:ascii="Arial" w:hAnsi="Arial" w:cs="Arial"/>
          <w:sz w:val="22"/>
          <w:szCs w:val="22"/>
        </w:rPr>
      </w:pPr>
      <w:r w:rsidRPr="001467BD">
        <w:rPr>
          <w:rFonts w:ascii="Arial" w:hAnsi="Arial" w:cs="Arial"/>
          <w:sz w:val="22"/>
          <w:szCs w:val="22"/>
        </w:rPr>
        <w:t>Deberán enviarse el equipo o material adecuado que se requiera para el manejo, conservación y protección de las sustancias que sean necesarias, debiendo contener un marbete con los siguientes datos:</w:t>
      </w:r>
    </w:p>
    <w:p w:rsidR="00B91E25" w:rsidRPr="001467BD" w:rsidRDefault="00B91E25" w:rsidP="00B91E25">
      <w:pPr>
        <w:tabs>
          <w:tab w:val="left" w:pos="284"/>
        </w:tabs>
        <w:ind w:right="-425"/>
        <w:jc w:val="both"/>
        <w:rPr>
          <w:rFonts w:ascii="Arial" w:hAnsi="Arial" w:cs="Arial"/>
          <w:sz w:val="22"/>
          <w:szCs w:val="22"/>
        </w:rPr>
      </w:pPr>
    </w:p>
    <w:p w:rsidR="00B91E25" w:rsidRPr="001467BD" w:rsidRDefault="00B91E25" w:rsidP="00101259">
      <w:pPr>
        <w:numPr>
          <w:ilvl w:val="0"/>
          <w:numId w:val="33"/>
        </w:numPr>
        <w:tabs>
          <w:tab w:val="left" w:pos="284"/>
        </w:tabs>
        <w:ind w:left="0" w:firstLine="0"/>
        <w:jc w:val="both"/>
        <w:rPr>
          <w:rFonts w:ascii="Arial" w:hAnsi="Arial" w:cs="Arial"/>
          <w:sz w:val="22"/>
          <w:szCs w:val="22"/>
        </w:rPr>
      </w:pPr>
      <w:r w:rsidRPr="001467BD">
        <w:rPr>
          <w:rFonts w:ascii="Arial" w:hAnsi="Arial" w:cs="Arial"/>
          <w:sz w:val="22"/>
          <w:szCs w:val="22"/>
        </w:rPr>
        <w:t>NÚMERO DE CONTRATO</w:t>
      </w:r>
    </w:p>
    <w:p w:rsidR="00B91E25" w:rsidRPr="001467BD" w:rsidRDefault="00B91E25" w:rsidP="00101259">
      <w:pPr>
        <w:numPr>
          <w:ilvl w:val="0"/>
          <w:numId w:val="33"/>
        </w:numPr>
        <w:tabs>
          <w:tab w:val="left" w:pos="284"/>
        </w:tabs>
        <w:ind w:left="0" w:firstLine="0"/>
        <w:jc w:val="both"/>
        <w:rPr>
          <w:rFonts w:ascii="Arial" w:hAnsi="Arial" w:cs="Arial"/>
          <w:sz w:val="22"/>
          <w:szCs w:val="22"/>
        </w:rPr>
      </w:pPr>
      <w:r w:rsidRPr="001467BD">
        <w:rPr>
          <w:rFonts w:ascii="Arial" w:hAnsi="Arial" w:cs="Arial"/>
          <w:sz w:val="22"/>
          <w:szCs w:val="22"/>
        </w:rPr>
        <w:t>CLAVE DEL PRODUCTO</w:t>
      </w:r>
    </w:p>
    <w:p w:rsidR="00B91E25" w:rsidRPr="001467BD" w:rsidRDefault="00B91E25" w:rsidP="00101259">
      <w:pPr>
        <w:numPr>
          <w:ilvl w:val="0"/>
          <w:numId w:val="33"/>
        </w:numPr>
        <w:tabs>
          <w:tab w:val="left" w:pos="284"/>
        </w:tabs>
        <w:ind w:left="0" w:firstLine="0"/>
        <w:jc w:val="both"/>
        <w:rPr>
          <w:rFonts w:ascii="Arial" w:hAnsi="Arial" w:cs="Arial"/>
          <w:sz w:val="22"/>
          <w:szCs w:val="22"/>
        </w:rPr>
      </w:pPr>
      <w:r w:rsidRPr="001467BD">
        <w:rPr>
          <w:rFonts w:ascii="Arial" w:hAnsi="Arial" w:cs="Arial"/>
          <w:sz w:val="22"/>
          <w:szCs w:val="22"/>
        </w:rPr>
        <w:t>DESCRIPCIÓN COMPLETA DEL BIEN</w:t>
      </w:r>
    </w:p>
    <w:p w:rsidR="00B91E25" w:rsidRPr="001467BD" w:rsidRDefault="00B91E25" w:rsidP="00101259">
      <w:pPr>
        <w:numPr>
          <w:ilvl w:val="0"/>
          <w:numId w:val="33"/>
        </w:numPr>
        <w:tabs>
          <w:tab w:val="left" w:pos="284"/>
        </w:tabs>
        <w:ind w:left="0" w:firstLine="0"/>
        <w:jc w:val="both"/>
        <w:rPr>
          <w:rFonts w:ascii="Arial" w:hAnsi="Arial" w:cs="Arial"/>
          <w:sz w:val="22"/>
          <w:szCs w:val="22"/>
        </w:rPr>
      </w:pPr>
      <w:r w:rsidRPr="001467BD">
        <w:rPr>
          <w:rFonts w:ascii="Arial" w:hAnsi="Arial" w:cs="Arial"/>
          <w:sz w:val="22"/>
          <w:szCs w:val="22"/>
        </w:rPr>
        <w:t>CANTIDAD</w:t>
      </w:r>
    </w:p>
    <w:p w:rsidR="00B91E25" w:rsidRPr="001467BD" w:rsidRDefault="00B91E25" w:rsidP="00101259">
      <w:pPr>
        <w:numPr>
          <w:ilvl w:val="0"/>
          <w:numId w:val="33"/>
        </w:numPr>
        <w:tabs>
          <w:tab w:val="left" w:pos="284"/>
        </w:tabs>
        <w:ind w:left="0" w:firstLine="0"/>
        <w:jc w:val="both"/>
        <w:rPr>
          <w:rFonts w:ascii="Arial" w:hAnsi="Arial" w:cs="Arial"/>
          <w:sz w:val="22"/>
          <w:szCs w:val="22"/>
        </w:rPr>
      </w:pPr>
      <w:r w:rsidRPr="001467BD">
        <w:rPr>
          <w:rFonts w:ascii="Arial" w:hAnsi="Arial" w:cs="Arial"/>
          <w:sz w:val="22"/>
          <w:szCs w:val="22"/>
        </w:rPr>
        <w:t xml:space="preserve">RAZÓN SOCIAL Y DOMICILIO </w:t>
      </w:r>
    </w:p>
    <w:p w:rsidR="00B91E25" w:rsidRPr="001467BD" w:rsidRDefault="00B91E25" w:rsidP="00B91E25">
      <w:pPr>
        <w:tabs>
          <w:tab w:val="left" w:pos="284"/>
        </w:tabs>
        <w:jc w:val="both"/>
        <w:rPr>
          <w:rFonts w:ascii="Arial" w:hAnsi="Arial" w:cs="Arial"/>
          <w:sz w:val="22"/>
          <w:szCs w:val="22"/>
        </w:rPr>
      </w:pPr>
    </w:p>
    <w:p w:rsidR="00B91E25" w:rsidRPr="001467BD" w:rsidRDefault="00B91E25" w:rsidP="00B91E25">
      <w:pPr>
        <w:tabs>
          <w:tab w:val="left" w:pos="284"/>
        </w:tabs>
        <w:ind w:right="-425"/>
        <w:jc w:val="both"/>
        <w:rPr>
          <w:rFonts w:ascii="Arial" w:hAnsi="Arial" w:cs="Arial"/>
          <w:sz w:val="22"/>
          <w:szCs w:val="22"/>
        </w:rPr>
      </w:pPr>
      <w:r w:rsidRPr="001467BD">
        <w:rPr>
          <w:rFonts w:ascii="Arial" w:hAnsi="Arial" w:cs="Arial"/>
          <w:sz w:val="22"/>
          <w:szCs w:val="22"/>
        </w:rPr>
        <w:t xml:space="preserve">En caso de que los bienes </w:t>
      </w:r>
      <w:r w:rsidRPr="00B1352E">
        <w:rPr>
          <w:rFonts w:ascii="Arial" w:hAnsi="Arial" w:cs="Arial"/>
          <w:sz w:val="22"/>
          <w:szCs w:val="22"/>
        </w:rPr>
        <w:t xml:space="preserve">requieran condiciones de almacenamiento y transporte especiales, estos deberán ser señalados claramente en los marbetes por </w:t>
      </w:r>
      <w:r w:rsidR="00B1352E" w:rsidRPr="00B1352E">
        <w:rPr>
          <w:rFonts w:ascii="Arial" w:hAnsi="Arial" w:cs="Arial"/>
          <w:sz w:val="22"/>
          <w:szCs w:val="22"/>
        </w:rPr>
        <w:t>el licitante</w:t>
      </w:r>
      <w:r w:rsidR="00B1352E">
        <w:rPr>
          <w:rFonts w:ascii="Arial" w:hAnsi="Arial" w:cs="Arial"/>
          <w:sz w:val="22"/>
          <w:szCs w:val="22"/>
        </w:rPr>
        <w:t>.</w:t>
      </w:r>
    </w:p>
    <w:p w:rsidR="00B91E25" w:rsidRPr="001467BD" w:rsidRDefault="00B91E25" w:rsidP="00B91E25">
      <w:pPr>
        <w:tabs>
          <w:tab w:val="left" w:pos="-284"/>
          <w:tab w:val="left" w:pos="284"/>
          <w:tab w:val="left" w:pos="9498"/>
        </w:tabs>
        <w:ind w:right="-425"/>
        <w:jc w:val="both"/>
        <w:rPr>
          <w:rFonts w:ascii="Arial" w:hAnsi="Arial" w:cs="Arial"/>
          <w:sz w:val="22"/>
          <w:szCs w:val="22"/>
        </w:rPr>
      </w:pPr>
    </w:p>
    <w:p w:rsidR="00B91E25" w:rsidRPr="001467BD" w:rsidRDefault="00B91E25" w:rsidP="00101259">
      <w:pPr>
        <w:numPr>
          <w:ilvl w:val="0"/>
          <w:numId w:val="35"/>
        </w:numPr>
        <w:tabs>
          <w:tab w:val="left" w:pos="284"/>
        </w:tabs>
        <w:ind w:left="0" w:firstLine="0"/>
        <w:jc w:val="both"/>
        <w:rPr>
          <w:rFonts w:ascii="Arial" w:hAnsi="Arial" w:cs="Arial"/>
          <w:b/>
          <w:sz w:val="22"/>
          <w:szCs w:val="22"/>
        </w:rPr>
      </w:pPr>
      <w:r w:rsidRPr="001467BD">
        <w:rPr>
          <w:rFonts w:ascii="Arial" w:hAnsi="Arial" w:cs="Arial"/>
          <w:b/>
          <w:sz w:val="22"/>
          <w:szCs w:val="22"/>
        </w:rPr>
        <w:t xml:space="preserve">ASESORIA TÉCNICA Y CAPACITACIÓN.    </w:t>
      </w:r>
    </w:p>
    <w:p w:rsidR="00B91E25" w:rsidRPr="001467BD" w:rsidRDefault="00B91E25" w:rsidP="00B91E25">
      <w:pPr>
        <w:tabs>
          <w:tab w:val="left" w:pos="284"/>
        </w:tabs>
        <w:jc w:val="both"/>
        <w:rPr>
          <w:rFonts w:ascii="Arial" w:hAnsi="Arial" w:cs="Arial"/>
          <w:sz w:val="22"/>
          <w:szCs w:val="22"/>
        </w:rPr>
      </w:pPr>
    </w:p>
    <w:p w:rsidR="00B91E25" w:rsidRPr="001467BD" w:rsidRDefault="00B91E25" w:rsidP="00B91E25">
      <w:pPr>
        <w:tabs>
          <w:tab w:val="left" w:pos="284"/>
        </w:tabs>
        <w:ind w:right="-425"/>
        <w:jc w:val="both"/>
        <w:rPr>
          <w:rFonts w:ascii="Arial" w:hAnsi="Arial" w:cs="Arial"/>
          <w:b/>
          <w:sz w:val="22"/>
          <w:szCs w:val="22"/>
        </w:rPr>
      </w:pPr>
      <w:r w:rsidRPr="001467BD">
        <w:rPr>
          <w:rFonts w:ascii="Arial" w:hAnsi="Arial" w:cs="Arial"/>
          <w:sz w:val="22"/>
          <w:szCs w:val="22"/>
        </w:rPr>
        <w:t xml:space="preserve">Se proporcionarán sin costo </w:t>
      </w:r>
      <w:r w:rsidRPr="00E04D47">
        <w:rPr>
          <w:rFonts w:ascii="Arial" w:hAnsi="Arial" w:cs="Arial"/>
          <w:sz w:val="22"/>
          <w:szCs w:val="22"/>
        </w:rPr>
        <w:t>extra para el “ISSSTECALI”, las asesorías técnicas y capacitación al personal (médico, químico o técnico), que el propio ISSSTECALI designe sobre la operación de los bienes y servicios que se reciban, así como, la capacitación teórico-práctica durante el</w:t>
      </w:r>
      <w:r w:rsidRPr="001467BD">
        <w:rPr>
          <w:rFonts w:ascii="Arial" w:hAnsi="Arial" w:cs="Arial"/>
          <w:sz w:val="22"/>
          <w:szCs w:val="22"/>
        </w:rPr>
        <w:t xml:space="preserve"> tiempo que dure el contrato.</w:t>
      </w:r>
    </w:p>
    <w:p w:rsidR="00B91E25" w:rsidRPr="001467BD" w:rsidRDefault="00B91E25" w:rsidP="00B91E25">
      <w:pPr>
        <w:tabs>
          <w:tab w:val="left" w:pos="284"/>
        </w:tabs>
        <w:jc w:val="both"/>
        <w:rPr>
          <w:rFonts w:ascii="Arial" w:hAnsi="Arial" w:cs="Arial"/>
          <w:sz w:val="22"/>
          <w:szCs w:val="22"/>
        </w:rPr>
      </w:pPr>
    </w:p>
    <w:p w:rsidR="00B91E25" w:rsidRPr="001467BD" w:rsidRDefault="00B91E25" w:rsidP="00B91E25">
      <w:pPr>
        <w:tabs>
          <w:tab w:val="left" w:pos="284"/>
        </w:tabs>
        <w:ind w:right="-425"/>
        <w:jc w:val="both"/>
        <w:rPr>
          <w:rFonts w:ascii="Arial" w:hAnsi="Arial" w:cs="Arial"/>
          <w:sz w:val="22"/>
          <w:szCs w:val="22"/>
        </w:rPr>
      </w:pPr>
      <w:r w:rsidRPr="001467BD">
        <w:rPr>
          <w:rFonts w:ascii="Arial" w:hAnsi="Arial" w:cs="Arial"/>
          <w:sz w:val="22"/>
          <w:szCs w:val="22"/>
        </w:rPr>
        <w:t>Así mismo, deberá otorgar el apoyo con personal técnico capacitado, a fin de que esté presente en la puesta en marcha del bien.</w:t>
      </w:r>
    </w:p>
    <w:p w:rsidR="00B91E25" w:rsidRPr="001467BD" w:rsidRDefault="00B91E25" w:rsidP="00B91E25">
      <w:pPr>
        <w:tabs>
          <w:tab w:val="left" w:pos="284"/>
        </w:tabs>
        <w:jc w:val="both"/>
        <w:rPr>
          <w:rFonts w:ascii="Arial" w:hAnsi="Arial" w:cs="Arial"/>
          <w:sz w:val="22"/>
          <w:szCs w:val="22"/>
        </w:rPr>
      </w:pPr>
    </w:p>
    <w:p w:rsidR="00B91E25" w:rsidRPr="001467BD" w:rsidRDefault="00B91E25" w:rsidP="00B91E25">
      <w:pPr>
        <w:tabs>
          <w:tab w:val="left" w:pos="284"/>
        </w:tabs>
        <w:ind w:right="-425"/>
        <w:jc w:val="both"/>
        <w:rPr>
          <w:rFonts w:ascii="Arial" w:hAnsi="Arial" w:cs="Arial"/>
          <w:b/>
          <w:sz w:val="22"/>
          <w:szCs w:val="22"/>
          <w:u w:val="single"/>
        </w:rPr>
      </w:pPr>
      <w:r w:rsidRPr="00105BD1">
        <w:rPr>
          <w:rFonts w:ascii="Arial" w:hAnsi="Arial" w:cs="Arial"/>
          <w:b/>
          <w:sz w:val="22"/>
          <w:szCs w:val="22"/>
          <w:u w:val="single"/>
        </w:rPr>
        <w:t xml:space="preserve">La capacitación debe ser incluida dentro de la propuesta técnica y deberá contener como mínimo: carta descriptiva con calendario propuesto, duración y contenido del mismo, y </w:t>
      </w:r>
      <w:proofErr w:type="spellStart"/>
      <w:r w:rsidRPr="00105BD1">
        <w:rPr>
          <w:rFonts w:ascii="Arial" w:hAnsi="Arial" w:cs="Arial"/>
          <w:b/>
          <w:sz w:val="22"/>
          <w:szCs w:val="22"/>
          <w:u w:val="single"/>
        </w:rPr>
        <w:t>curriculum</w:t>
      </w:r>
      <w:proofErr w:type="spellEnd"/>
      <w:r w:rsidRPr="00105BD1">
        <w:rPr>
          <w:rFonts w:ascii="Arial" w:hAnsi="Arial" w:cs="Arial"/>
          <w:b/>
          <w:sz w:val="22"/>
          <w:szCs w:val="22"/>
          <w:u w:val="single"/>
        </w:rPr>
        <w:t xml:space="preserve"> del personal responsable de la capacitación.</w:t>
      </w:r>
    </w:p>
    <w:p w:rsidR="00B91E25" w:rsidRPr="001467BD" w:rsidRDefault="00B91E25" w:rsidP="00B91E25">
      <w:pPr>
        <w:tabs>
          <w:tab w:val="left" w:pos="284"/>
        </w:tabs>
        <w:ind w:right="-425"/>
        <w:jc w:val="both"/>
        <w:rPr>
          <w:rFonts w:ascii="Arial" w:hAnsi="Arial" w:cs="Arial"/>
          <w:sz w:val="22"/>
          <w:szCs w:val="22"/>
        </w:rPr>
      </w:pPr>
    </w:p>
    <w:p w:rsidR="00B91E25" w:rsidRPr="004E611C" w:rsidRDefault="00B91E25" w:rsidP="00B91E25">
      <w:pPr>
        <w:tabs>
          <w:tab w:val="left" w:pos="284"/>
        </w:tabs>
        <w:jc w:val="both"/>
        <w:rPr>
          <w:rFonts w:ascii="Arial" w:hAnsi="Arial" w:cs="Arial"/>
          <w:sz w:val="22"/>
          <w:szCs w:val="22"/>
        </w:rPr>
      </w:pPr>
      <w:r w:rsidRPr="004E611C">
        <w:rPr>
          <w:rFonts w:ascii="Arial" w:hAnsi="Arial" w:cs="Arial"/>
          <w:sz w:val="22"/>
          <w:szCs w:val="22"/>
        </w:rPr>
        <w:t xml:space="preserve">El </w:t>
      </w:r>
      <w:r w:rsidR="00E04D47" w:rsidRPr="004E611C">
        <w:rPr>
          <w:rFonts w:ascii="Arial" w:hAnsi="Arial" w:cs="Arial"/>
          <w:sz w:val="22"/>
          <w:szCs w:val="22"/>
        </w:rPr>
        <w:t xml:space="preserve">licitante </w:t>
      </w:r>
      <w:r w:rsidRPr="004E611C">
        <w:rPr>
          <w:rFonts w:ascii="Arial" w:hAnsi="Arial" w:cs="Arial"/>
          <w:sz w:val="22"/>
          <w:szCs w:val="22"/>
        </w:rPr>
        <w:t>ganador entregara constancias de capacitación y/o certificación de habilidades para el manejo del equipo.</w:t>
      </w:r>
    </w:p>
    <w:p w:rsidR="00B91E25" w:rsidRPr="004E611C" w:rsidRDefault="00B91E25" w:rsidP="00B91E25">
      <w:pPr>
        <w:tabs>
          <w:tab w:val="left" w:pos="284"/>
        </w:tabs>
        <w:jc w:val="both"/>
        <w:rPr>
          <w:rFonts w:ascii="Arial" w:hAnsi="Arial" w:cs="Arial"/>
          <w:sz w:val="22"/>
          <w:szCs w:val="22"/>
        </w:rPr>
      </w:pPr>
    </w:p>
    <w:p w:rsidR="00B91E25" w:rsidRPr="004E611C" w:rsidRDefault="00B91E25" w:rsidP="00B91E25">
      <w:pPr>
        <w:tabs>
          <w:tab w:val="left" w:pos="284"/>
        </w:tabs>
        <w:ind w:right="-425"/>
        <w:jc w:val="both"/>
        <w:rPr>
          <w:rFonts w:ascii="Arial" w:hAnsi="Arial" w:cs="Arial"/>
          <w:sz w:val="22"/>
          <w:szCs w:val="22"/>
        </w:rPr>
      </w:pPr>
      <w:r w:rsidRPr="004E611C">
        <w:rPr>
          <w:rFonts w:ascii="Arial" w:hAnsi="Arial" w:cs="Arial"/>
          <w:sz w:val="22"/>
          <w:szCs w:val="22"/>
        </w:rPr>
        <w:t>Una vez adjudicado el contrato, el</w:t>
      </w:r>
      <w:r w:rsidRPr="004E611C">
        <w:rPr>
          <w:rFonts w:ascii="Arial" w:hAnsi="Arial" w:cs="Arial"/>
          <w:b/>
          <w:sz w:val="22"/>
          <w:szCs w:val="22"/>
        </w:rPr>
        <w:t xml:space="preserve"> </w:t>
      </w:r>
      <w:r w:rsidR="00D96796" w:rsidRPr="004E611C">
        <w:rPr>
          <w:rFonts w:ascii="Arial" w:hAnsi="Arial" w:cs="Arial"/>
          <w:sz w:val="22"/>
          <w:szCs w:val="22"/>
        </w:rPr>
        <w:t xml:space="preserve">licitante </w:t>
      </w:r>
      <w:r w:rsidRPr="004E611C">
        <w:rPr>
          <w:rFonts w:ascii="Arial" w:hAnsi="Arial" w:cs="Arial"/>
          <w:sz w:val="22"/>
          <w:szCs w:val="22"/>
        </w:rPr>
        <w:t>debe poner a consideración del Director de Servicios Médicos el calendario de capacitación para las modificaciones a los tiempos o calendarios de acuerdo a las necesidades de cada unidad médica en particular.</w:t>
      </w:r>
    </w:p>
    <w:p w:rsidR="00B91E25" w:rsidRPr="004E611C" w:rsidRDefault="00B91E25" w:rsidP="00B91E25">
      <w:pPr>
        <w:tabs>
          <w:tab w:val="left" w:pos="284"/>
        </w:tabs>
        <w:ind w:right="-425"/>
        <w:jc w:val="both"/>
        <w:rPr>
          <w:rFonts w:ascii="Arial" w:hAnsi="Arial" w:cs="Arial"/>
          <w:sz w:val="22"/>
          <w:szCs w:val="22"/>
        </w:rPr>
      </w:pPr>
    </w:p>
    <w:p w:rsidR="00B91E25" w:rsidRPr="004E611C" w:rsidRDefault="00B91E25" w:rsidP="00B91E25">
      <w:pPr>
        <w:tabs>
          <w:tab w:val="left" w:pos="284"/>
        </w:tabs>
        <w:jc w:val="both"/>
        <w:rPr>
          <w:rFonts w:ascii="Arial" w:hAnsi="Arial" w:cs="Arial"/>
          <w:sz w:val="22"/>
          <w:szCs w:val="22"/>
        </w:rPr>
      </w:pPr>
      <w:r w:rsidRPr="004E611C">
        <w:rPr>
          <w:rFonts w:ascii="Arial" w:hAnsi="Arial" w:cs="Arial"/>
          <w:sz w:val="22"/>
          <w:szCs w:val="22"/>
        </w:rPr>
        <w:t>Además, deberán definir la forma y términos en los que se proporcionaran la asistencia y soporte técnico, considerando:</w:t>
      </w:r>
    </w:p>
    <w:p w:rsidR="00B91E25" w:rsidRPr="004E611C" w:rsidRDefault="00B91E25" w:rsidP="00B91E25">
      <w:pPr>
        <w:tabs>
          <w:tab w:val="left" w:pos="284"/>
        </w:tabs>
        <w:jc w:val="both"/>
        <w:rPr>
          <w:rFonts w:ascii="Arial" w:hAnsi="Arial" w:cs="Arial"/>
          <w:sz w:val="22"/>
          <w:szCs w:val="22"/>
        </w:rPr>
      </w:pPr>
    </w:p>
    <w:p w:rsidR="00B91E25" w:rsidRPr="004E611C" w:rsidRDefault="00B91E25" w:rsidP="00101259">
      <w:pPr>
        <w:numPr>
          <w:ilvl w:val="0"/>
          <w:numId w:val="31"/>
        </w:numPr>
        <w:tabs>
          <w:tab w:val="left" w:pos="284"/>
        </w:tabs>
        <w:ind w:left="0" w:firstLine="0"/>
        <w:jc w:val="both"/>
        <w:rPr>
          <w:rFonts w:ascii="Arial" w:hAnsi="Arial" w:cs="Arial"/>
          <w:sz w:val="22"/>
          <w:szCs w:val="22"/>
        </w:rPr>
      </w:pPr>
      <w:r w:rsidRPr="004E611C">
        <w:rPr>
          <w:rFonts w:ascii="Arial" w:hAnsi="Arial" w:cs="Arial"/>
          <w:sz w:val="22"/>
          <w:szCs w:val="22"/>
        </w:rPr>
        <w:lastRenderedPageBreak/>
        <w:t>ÁREA A LA QUE SE PROPORCIONA EL SERVICIO</w:t>
      </w:r>
    </w:p>
    <w:p w:rsidR="00B91E25" w:rsidRPr="004E611C" w:rsidRDefault="00B91E25" w:rsidP="00101259">
      <w:pPr>
        <w:numPr>
          <w:ilvl w:val="0"/>
          <w:numId w:val="31"/>
        </w:numPr>
        <w:tabs>
          <w:tab w:val="left" w:pos="284"/>
        </w:tabs>
        <w:ind w:left="0" w:firstLine="0"/>
        <w:jc w:val="both"/>
        <w:rPr>
          <w:rFonts w:ascii="Arial" w:hAnsi="Arial" w:cs="Arial"/>
          <w:sz w:val="22"/>
          <w:szCs w:val="22"/>
        </w:rPr>
      </w:pPr>
      <w:r w:rsidRPr="004E611C">
        <w:rPr>
          <w:rFonts w:ascii="Arial" w:hAnsi="Arial" w:cs="Arial"/>
          <w:sz w:val="22"/>
          <w:szCs w:val="22"/>
        </w:rPr>
        <w:t>PROCEDIMIENTOS EFECTUADOS</w:t>
      </w:r>
    </w:p>
    <w:p w:rsidR="00B91E25" w:rsidRPr="004E611C" w:rsidRDefault="00B91E25" w:rsidP="00101259">
      <w:pPr>
        <w:numPr>
          <w:ilvl w:val="0"/>
          <w:numId w:val="31"/>
        </w:numPr>
        <w:tabs>
          <w:tab w:val="left" w:pos="284"/>
        </w:tabs>
        <w:ind w:left="0" w:firstLine="0"/>
        <w:jc w:val="both"/>
        <w:rPr>
          <w:rFonts w:ascii="Arial" w:hAnsi="Arial" w:cs="Arial"/>
          <w:sz w:val="22"/>
          <w:szCs w:val="22"/>
        </w:rPr>
      </w:pPr>
      <w:r w:rsidRPr="004E611C">
        <w:rPr>
          <w:rFonts w:ascii="Arial" w:hAnsi="Arial" w:cs="Arial"/>
          <w:sz w:val="22"/>
          <w:szCs w:val="22"/>
        </w:rPr>
        <w:t>LUGAR</w:t>
      </w:r>
    </w:p>
    <w:p w:rsidR="00B91E25" w:rsidRPr="001467BD" w:rsidRDefault="00B91E25" w:rsidP="00101259">
      <w:pPr>
        <w:numPr>
          <w:ilvl w:val="0"/>
          <w:numId w:val="31"/>
        </w:numPr>
        <w:tabs>
          <w:tab w:val="left" w:pos="284"/>
        </w:tabs>
        <w:ind w:left="0" w:firstLine="0"/>
        <w:jc w:val="both"/>
        <w:rPr>
          <w:rFonts w:ascii="Arial" w:hAnsi="Arial" w:cs="Arial"/>
          <w:sz w:val="22"/>
          <w:szCs w:val="22"/>
        </w:rPr>
      </w:pPr>
      <w:r w:rsidRPr="001467BD">
        <w:rPr>
          <w:rFonts w:ascii="Arial" w:hAnsi="Arial" w:cs="Arial"/>
          <w:sz w:val="22"/>
          <w:szCs w:val="22"/>
        </w:rPr>
        <w:t>HORARIOS</w:t>
      </w:r>
    </w:p>
    <w:p w:rsidR="00B91E25" w:rsidRPr="001467BD" w:rsidRDefault="00B91E25" w:rsidP="00B91E25">
      <w:pPr>
        <w:tabs>
          <w:tab w:val="left" w:pos="284"/>
        </w:tabs>
        <w:jc w:val="both"/>
        <w:rPr>
          <w:rFonts w:ascii="Arial" w:hAnsi="Arial" w:cs="Arial"/>
          <w:sz w:val="22"/>
          <w:szCs w:val="22"/>
        </w:rPr>
      </w:pPr>
    </w:p>
    <w:p w:rsidR="00B91E25" w:rsidRPr="001467BD" w:rsidRDefault="00B91E25" w:rsidP="00B91E25">
      <w:pPr>
        <w:tabs>
          <w:tab w:val="left" w:pos="284"/>
        </w:tabs>
        <w:jc w:val="both"/>
        <w:rPr>
          <w:rFonts w:ascii="Arial" w:hAnsi="Arial" w:cs="Arial"/>
          <w:sz w:val="22"/>
          <w:szCs w:val="22"/>
        </w:rPr>
      </w:pPr>
    </w:p>
    <w:p w:rsidR="00B91E25" w:rsidRPr="001467BD" w:rsidRDefault="00B91E25" w:rsidP="00101259">
      <w:pPr>
        <w:numPr>
          <w:ilvl w:val="0"/>
          <w:numId w:val="35"/>
        </w:numPr>
        <w:tabs>
          <w:tab w:val="left" w:pos="284"/>
        </w:tabs>
        <w:ind w:left="0" w:firstLine="0"/>
        <w:jc w:val="both"/>
        <w:rPr>
          <w:rFonts w:ascii="Arial" w:hAnsi="Arial" w:cs="Arial"/>
          <w:b/>
          <w:sz w:val="22"/>
          <w:szCs w:val="22"/>
        </w:rPr>
      </w:pPr>
      <w:r w:rsidRPr="001467BD">
        <w:rPr>
          <w:rFonts w:ascii="Arial" w:hAnsi="Arial" w:cs="Arial"/>
          <w:b/>
          <w:sz w:val="22"/>
          <w:szCs w:val="22"/>
        </w:rPr>
        <w:t>REFACCIONES DURANTE LA GARANTÍA</w:t>
      </w:r>
    </w:p>
    <w:p w:rsidR="00B91E25" w:rsidRPr="001467BD" w:rsidRDefault="00B91E25" w:rsidP="00B91E25">
      <w:pPr>
        <w:tabs>
          <w:tab w:val="left" w:pos="284"/>
        </w:tabs>
        <w:jc w:val="both"/>
        <w:rPr>
          <w:rFonts w:ascii="Arial" w:hAnsi="Arial" w:cs="Arial"/>
          <w:sz w:val="22"/>
          <w:szCs w:val="22"/>
        </w:rPr>
      </w:pPr>
    </w:p>
    <w:p w:rsidR="00B91E25" w:rsidRPr="001467BD" w:rsidRDefault="00B91E25" w:rsidP="00B91E25">
      <w:pPr>
        <w:tabs>
          <w:tab w:val="left" w:pos="284"/>
        </w:tabs>
        <w:ind w:right="-425"/>
        <w:jc w:val="both"/>
        <w:rPr>
          <w:rFonts w:ascii="Arial" w:hAnsi="Arial" w:cs="Arial"/>
          <w:sz w:val="22"/>
          <w:szCs w:val="22"/>
        </w:rPr>
      </w:pPr>
      <w:r w:rsidRPr="001467BD">
        <w:rPr>
          <w:rFonts w:ascii="Arial" w:hAnsi="Arial" w:cs="Arial"/>
          <w:sz w:val="22"/>
          <w:szCs w:val="22"/>
        </w:rPr>
        <w:t xml:space="preserve">El </w:t>
      </w:r>
      <w:r w:rsidR="00D96796" w:rsidRPr="0068412B">
        <w:rPr>
          <w:rFonts w:ascii="Arial" w:hAnsi="Arial" w:cs="Arial"/>
          <w:sz w:val="22"/>
          <w:szCs w:val="22"/>
        </w:rPr>
        <w:t xml:space="preserve">licitante </w:t>
      </w:r>
      <w:r w:rsidRPr="001467BD">
        <w:rPr>
          <w:rFonts w:ascii="Arial" w:hAnsi="Arial" w:cs="Arial"/>
          <w:sz w:val="22"/>
          <w:szCs w:val="22"/>
        </w:rPr>
        <w:t>se obliga, durante la vigencia del presente contrato, contados a partir de la fecha de aceptación del bien y servicio a suministrar las partes y refacciones que sean necesarias para mantener los bienes, necesarios para prestar el servicio objeto de esta licitación, en las condiciones adecuadas de funcionamiento.</w:t>
      </w:r>
    </w:p>
    <w:p w:rsidR="00B91E25" w:rsidRPr="001467BD" w:rsidRDefault="00B91E25" w:rsidP="00B91E25">
      <w:pPr>
        <w:tabs>
          <w:tab w:val="left" w:pos="284"/>
        </w:tabs>
        <w:jc w:val="both"/>
        <w:rPr>
          <w:rFonts w:ascii="Arial" w:hAnsi="Arial" w:cs="Arial"/>
          <w:sz w:val="22"/>
          <w:szCs w:val="22"/>
        </w:rPr>
      </w:pPr>
    </w:p>
    <w:p w:rsidR="00B91E25" w:rsidRPr="001467BD" w:rsidRDefault="00B91E25" w:rsidP="00101259">
      <w:pPr>
        <w:numPr>
          <w:ilvl w:val="0"/>
          <w:numId w:val="35"/>
        </w:numPr>
        <w:tabs>
          <w:tab w:val="left" w:pos="284"/>
        </w:tabs>
        <w:ind w:left="0" w:right="-425" w:firstLine="0"/>
        <w:jc w:val="both"/>
        <w:rPr>
          <w:rFonts w:ascii="Arial" w:hAnsi="Arial" w:cs="Arial"/>
          <w:b/>
          <w:sz w:val="22"/>
          <w:szCs w:val="22"/>
        </w:rPr>
      </w:pPr>
      <w:r w:rsidRPr="001467BD">
        <w:rPr>
          <w:rFonts w:ascii="Arial" w:hAnsi="Arial" w:cs="Arial"/>
          <w:b/>
          <w:sz w:val="22"/>
          <w:szCs w:val="22"/>
        </w:rPr>
        <w:t>GARANTÍA DE LOS BIENES</w:t>
      </w:r>
    </w:p>
    <w:p w:rsidR="00B91E25" w:rsidRPr="001467BD" w:rsidRDefault="00B91E25" w:rsidP="00B91E25">
      <w:pPr>
        <w:tabs>
          <w:tab w:val="left" w:pos="284"/>
        </w:tabs>
        <w:ind w:right="-425"/>
        <w:jc w:val="both"/>
        <w:rPr>
          <w:rFonts w:ascii="Arial" w:hAnsi="Arial" w:cs="Arial"/>
          <w:sz w:val="22"/>
          <w:szCs w:val="22"/>
        </w:rPr>
      </w:pPr>
    </w:p>
    <w:p w:rsidR="00B91E25" w:rsidRPr="001467BD" w:rsidRDefault="00B91E25" w:rsidP="00B91E25">
      <w:pPr>
        <w:tabs>
          <w:tab w:val="left" w:pos="284"/>
        </w:tabs>
        <w:ind w:right="-425"/>
        <w:jc w:val="both"/>
        <w:rPr>
          <w:rFonts w:ascii="Arial" w:hAnsi="Arial" w:cs="Arial"/>
          <w:sz w:val="22"/>
          <w:szCs w:val="22"/>
        </w:rPr>
      </w:pPr>
      <w:r w:rsidRPr="001467BD">
        <w:rPr>
          <w:rFonts w:ascii="Arial" w:hAnsi="Arial" w:cs="Arial"/>
          <w:sz w:val="22"/>
          <w:szCs w:val="22"/>
        </w:rPr>
        <w:t>El periodo mínimo que se requiere para los INSUMOS (consumibles o reactivos) será de 2 meses mínimo en presentaciones de 100 o menos pruebas. El cual deberá presentarse preferentemente en hoja membretada de la empresa, firmada por su representante legal, indicando la responsiva contra cualquier defecto en la manufactura del bien, comprometiéndose a sustituirlos  en un plazo no mayor a 10 días hábiles contados a partir de su recepción.</w:t>
      </w:r>
    </w:p>
    <w:p w:rsidR="00B91E25" w:rsidRPr="001467BD" w:rsidRDefault="00B91E25" w:rsidP="00B91E25">
      <w:pPr>
        <w:tabs>
          <w:tab w:val="left" w:pos="284"/>
        </w:tabs>
        <w:jc w:val="both"/>
        <w:rPr>
          <w:rFonts w:ascii="Arial" w:hAnsi="Arial" w:cs="Arial"/>
          <w:sz w:val="22"/>
          <w:szCs w:val="22"/>
        </w:rPr>
      </w:pPr>
    </w:p>
    <w:p w:rsidR="00B91E25" w:rsidRPr="001467BD" w:rsidRDefault="00B91E25" w:rsidP="00B91E25">
      <w:pPr>
        <w:tabs>
          <w:tab w:val="left" w:pos="284"/>
        </w:tabs>
        <w:jc w:val="both"/>
        <w:rPr>
          <w:rFonts w:ascii="Arial" w:hAnsi="Arial" w:cs="Arial"/>
          <w:sz w:val="22"/>
          <w:szCs w:val="22"/>
        </w:rPr>
      </w:pPr>
      <w:r w:rsidRPr="001467BD">
        <w:rPr>
          <w:rFonts w:ascii="Arial" w:hAnsi="Arial" w:cs="Arial"/>
          <w:sz w:val="22"/>
          <w:szCs w:val="22"/>
        </w:rPr>
        <w:t>Los bienes sustituidos deberán de ser de la misma calidad al de los originalmente entregados.</w:t>
      </w:r>
    </w:p>
    <w:p w:rsidR="00B91E25" w:rsidRPr="001467BD" w:rsidRDefault="00B91E25" w:rsidP="00B91E25">
      <w:pPr>
        <w:tabs>
          <w:tab w:val="left" w:pos="284"/>
        </w:tabs>
        <w:jc w:val="both"/>
        <w:rPr>
          <w:rFonts w:ascii="Arial" w:hAnsi="Arial" w:cs="Arial"/>
          <w:sz w:val="22"/>
          <w:szCs w:val="22"/>
        </w:rPr>
      </w:pPr>
    </w:p>
    <w:p w:rsidR="00B91E25" w:rsidRPr="001467BD" w:rsidRDefault="00B91E25" w:rsidP="00B91E25">
      <w:pPr>
        <w:tabs>
          <w:tab w:val="left" w:pos="284"/>
        </w:tabs>
        <w:ind w:right="-425"/>
        <w:jc w:val="both"/>
        <w:rPr>
          <w:rFonts w:ascii="Arial" w:hAnsi="Arial" w:cs="Arial"/>
          <w:sz w:val="22"/>
          <w:szCs w:val="22"/>
        </w:rPr>
      </w:pPr>
      <w:r w:rsidRPr="001467BD">
        <w:rPr>
          <w:rFonts w:ascii="Arial" w:hAnsi="Arial" w:cs="Arial"/>
          <w:sz w:val="22"/>
          <w:szCs w:val="22"/>
        </w:rPr>
        <w:t xml:space="preserve">En relación a los EQUIPOS proporcionados en comodato, estos deberán estar garantizados durante la vigencia del contrato o hasta agotar las existencias de los consumibles bajo el mismo programa de mantenimiento preventivo y correctivo que garantice el buen funcionamiento del mismo. </w:t>
      </w:r>
    </w:p>
    <w:p w:rsidR="00B91E25" w:rsidRPr="001467BD" w:rsidRDefault="00B91E25" w:rsidP="00B91E25">
      <w:pPr>
        <w:tabs>
          <w:tab w:val="left" w:pos="284"/>
          <w:tab w:val="left" w:pos="1185"/>
        </w:tabs>
        <w:ind w:right="-425"/>
        <w:jc w:val="both"/>
        <w:rPr>
          <w:rFonts w:ascii="Arial" w:hAnsi="Arial" w:cs="Arial"/>
          <w:b/>
          <w:sz w:val="22"/>
          <w:szCs w:val="22"/>
        </w:rPr>
      </w:pPr>
      <w:r w:rsidRPr="001467BD">
        <w:rPr>
          <w:rFonts w:ascii="Arial" w:hAnsi="Arial" w:cs="Arial"/>
          <w:b/>
          <w:sz w:val="22"/>
          <w:szCs w:val="22"/>
        </w:rPr>
        <w:tab/>
      </w:r>
    </w:p>
    <w:p w:rsidR="00B91E25" w:rsidRPr="001467BD" w:rsidRDefault="00B91E25" w:rsidP="00101259">
      <w:pPr>
        <w:numPr>
          <w:ilvl w:val="0"/>
          <w:numId w:val="35"/>
        </w:numPr>
        <w:tabs>
          <w:tab w:val="left" w:pos="284"/>
        </w:tabs>
        <w:ind w:left="0" w:firstLine="0"/>
        <w:jc w:val="both"/>
        <w:rPr>
          <w:rFonts w:ascii="Arial" w:hAnsi="Arial" w:cs="Arial"/>
          <w:b/>
          <w:sz w:val="22"/>
          <w:szCs w:val="22"/>
        </w:rPr>
      </w:pPr>
      <w:r w:rsidRPr="001467BD">
        <w:rPr>
          <w:rFonts w:ascii="Arial" w:hAnsi="Arial" w:cs="Arial"/>
          <w:b/>
          <w:sz w:val="22"/>
          <w:szCs w:val="22"/>
        </w:rPr>
        <w:t>SEGUROS</w:t>
      </w:r>
    </w:p>
    <w:p w:rsidR="00B91E25" w:rsidRPr="001467BD" w:rsidRDefault="00B91E25" w:rsidP="00B91E25">
      <w:pPr>
        <w:tabs>
          <w:tab w:val="left" w:pos="284"/>
        </w:tabs>
        <w:jc w:val="both"/>
        <w:rPr>
          <w:rFonts w:ascii="Arial" w:hAnsi="Arial" w:cs="Arial"/>
          <w:sz w:val="22"/>
          <w:szCs w:val="22"/>
        </w:rPr>
      </w:pPr>
    </w:p>
    <w:p w:rsidR="00B91E25" w:rsidRPr="004E611C" w:rsidRDefault="00B91E25" w:rsidP="00B91E25">
      <w:pPr>
        <w:tabs>
          <w:tab w:val="left" w:pos="284"/>
        </w:tabs>
        <w:jc w:val="both"/>
        <w:rPr>
          <w:rFonts w:ascii="Arial" w:hAnsi="Arial" w:cs="Arial"/>
          <w:sz w:val="22"/>
          <w:szCs w:val="22"/>
        </w:rPr>
      </w:pPr>
      <w:r w:rsidRPr="004E611C">
        <w:rPr>
          <w:rFonts w:ascii="Arial" w:hAnsi="Arial" w:cs="Arial"/>
          <w:sz w:val="22"/>
          <w:szCs w:val="22"/>
        </w:rPr>
        <w:t xml:space="preserve">El </w:t>
      </w:r>
      <w:r w:rsidR="004E611C" w:rsidRPr="004E611C">
        <w:rPr>
          <w:rFonts w:ascii="Arial" w:hAnsi="Arial" w:cs="Arial"/>
          <w:sz w:val="22"/>
          <w:szCs w:val="22"/>
        </w:rPr>
        <w:t>licitante</w:t>
      </w:r>
      <w:r w:rsidRPr="004E611C">
        <w:rPr>
          <w:rFonts w:ascii="Arial" w:hAnsi="Arial" w:cs="Arial"/>
          <w:sz w:val="22"/>
          <w:szCs w:val="22"/>
        </w:rPr>
        <w:t xml:space="preserve"> ganador será responsable del aseguramiento de los bienes que suministre.</w:t>
      </w:r>
    </w:p>
    <w:p w:rsidR="00B91E25" w:rsidRPr="001467BD" w:rsidRDefault="00B91E25" w:rsidP="00B91E25">
      <w:pPr>
        <w:tabs>
          <w:tab w:val="left" w:pos="284"/>
        </w:tabs>
        <w:jc w:val="both"/>
        <w:rPr>
          <w:rFonts w:ascii="Arial" w:hAnsi="Arial" w:cs="Arial"/>
          <w:sz w:val="22"/>
          <w:szCs w:val="22"/>
        </w:rPr>
      </w:pPr>
    </w:p>
    <w:p w:rsidR="00B91E25" w:rsidRPr="001467BD" w:rsidRDefault="00B91E25" w:rsidP="00B91E25">
      <w:pPr>
        <w:tabs>
          <w:tab w:val="left" w:pos="284"/>
        </w:tabs>
        <w:ind w:right="-425"/>
        <w:jc w:val="both"/>
        <w:rPr>
          <w:rFonts w:ascii="Arial" w:hAnsi="Arial" w:cs="Arial"/>
          <w:sz w:val="22"/>
          <w:szCs w:val="22"/>
        </w:rPr>
      </w:pPr>
      <w:r w:rsidRPr="001467BD">
        <w:rPr>
          <w:rFonts w:ascii="Arial" w:hAnsi="Arial" w:cs="Arial"/>
          <w:sz w:val="22"/>
          <w:szCs w:val="22"/>
        </w:rPr>
        <w:t xml:space="preserve">La cobertura de los EQUIPOS por medio de un seguro será a criterio del </w:t>
      </w:r>
      <w:r w:rsidR="004E611C" w:rsidRPr="004E611C">
        <w:rPr>
          <w:rFonts w:ascii="Arial" w:hAnsi="Arial" w:cs="Arial"/>
          <w:sz w:val="22"/>
          <w:szCs w:val="22"/>
        </w:rPr>
        <w:t>licitante</w:t>
      </w:r>
      <w:r w:rsidRPr="001467BD">
        <w:rPr>
          <w:rFonts w:ascii="Arial" w:hAnsi="Arial" w:cs="Arial"/>
          <w:sz w:val="22"/>
          <w:szCs w:val="22"/>
        </w:rPr>
        <w:t xml:space="preserve">, el </w:t>
      </w:r>
      <w:r w:rsidRPr="00031D89">
        <w:rPr>
          <w:rFonts w:ascii="Arial" w:hAnsi="Arial" w:cs="Arial"/>
          <w:sz w:val="22"/>
          <w:szCs w:val="22"/>
        </w:rPr>
        <w:t>“ISSSTECALI”</w:t>
      </w:r>
      <w:r w:rsidRPr="001467BD">
        <w:rPr>
          <w:rFonts w:ascii="Arial" w:hAnsi="Arial" w:cs="Arial"/>
          <w:sz w:val="22"/>
          <w:szCs w:val="22"/>
        </w:rPr>
        <w:t xml:space="preserve"> solo se responsabilizara de dar firma  una carta custodia de uso y goce correcto del equipo.</w:t>
      </w:r>
    </w:p>
    <w:p w:rsidR="00B91E25" w:rsidRPr="001467BD" w:rsidRDefault="00B91E25" w:rsidP="00B91E25">
      <w:pPr>
        <w:tabs>
          <w:tab w:val="left" w:pos="284"/>
        </w:tabs>
        <w:ind w:right="-425"/>
        <w:jc w:val="both"/>
        <w:rPr>
          <w:rFonts w:ascii="Arial" w:hAnsi="Arial" w:cs="Arial"/>
          <w:sz w:val="22"/>
          <w:szCs w:val="22"/>
        </w:rPr>
      </w:pPr>
    </w:p>
    <w:p w:rsidR="00B91E25" w:rsidRPr="001467BD" w:rsidRDefault="00B91E25" w:rsidP="00101259">
      <w:pPr>
        <w:numPr>
          <w:ilvl w:val="0"/>
          <w:numId w:val="35"/>
        </w:numPr>
        <w:tabs>
          <w:tab w:val="left" w:pos="284"/>
        </w:tabs>
        <w:ind w:left="0" w:firstLine="0"/>
        <w:jc w:val="both"/>
        <w:rPr>
          <w:rFonts w:ascii="Arial" w:hAnsi="Arial" w:cs="Arial"/>
          <w:sz w:val="22"/>
          <w:szCs w:val="22"/>
        </w:rPr>
      </w:pPr>
      <w:r w:rsidRPr="001467BD">
        <w:rPr>
          <w:rFonts w:ascii="Arial" w:hAnsi="Arial" w:cs="Arial"/>
          <w:b/>
          <w:sz w:val="22"/>
          <w:szCs w:val="22"/>
        </w:rPr>
        <w:t>DEVOLUCIONES</w:t>
      </w:r>
    </w:p>
    <w:p w:rsidR="00B91E25" w:rsidRPr="001467BD" w:rsidRDefault="00B91E25" w:rsidP="00B91E25">
      <w:pPr>
        <w:tabs>
          <w:tab w:val="left" w:pos="284"/>
        </w:tabs>
        <w:jc w:val="both"/>
        <w:rPr>
          <w:rFonts w:ascii="Arial" w:hAnsi="Arial" w:cs="Arial"/>
          <w:sz w:val="22"/>
          <w:szCs w:val="22"/>
        </w:rPr>
      </w:pPr>
    </w:p>
    <w:p w:rsidR="00B91E25" w:rsidRPr="001467BD" w:rsidRDefault="00B91E25" w:rsidP="00B91E25">
      <w:pPr>
        <w:pStyle w:val="2"/>
        <w:tabs>
          <w:tab w:val="left" w:pos="284"/>
        </w:tabs>
        <w:ind w:left="0" w:right="-283"/>
        <w:rPr>
          <w:rFonts w:ascii="Arial" w:hAnsi="Arial" w:cs="Arial"/>
          <w:sz w:val="22"/>
          <w:szCs w:val="22"/>
        </w:rPr>
      </w:pPr>
      <w:r w:rsidRPr="001467BD">
        <w:rPr>
          <w:rFonts w:ascii="Arial" w:hAnsi="Arial" w:cs="Arial"/>
          <w:sz w:val="22"/>
          <w:szCs w:val="22"/>
        </w:rPr>
        <w:t>El</w:t>
      </w:r>
      <w:r w:rsidRPr="001467BD">
        <w:rPr>
          <w:rFonts w:ascii="Arial" w:hAnsi="Arial" w:cs="Arial"/>
          <w:b/>
          <w:sz w:val="22"/>
          <w:szCs w:val="22"/>
        </w:rPr>
        <w:t xml:space="preserve"> </w:t>
      </w:r>
      <w:r w:rsidR="00031D89" w:rsidRPr="004E611C">
        <w:rPr>
          <w:rFonts w:ascii="Arial" w:hAnsi="Arial" w:cs="Arial"/>
          <w:sz w:val="22"/>
          <w:szCs w:val="22"/>
        </w:rPr>
        <w:t>licitante</w:t>
      </w:r>
      <w:r w:rsidR="00031D89" w:rsidRPr="001467BD">
        <w:rPr>
          <w:rFonts w:ascii="Arial" w:hAnsi="Arial" w:cs="Arial"/>
          <w:sz w:val="22"/>
          <w:szCs w:val="22"/>
        </w:rPr>
        <w:t xml:space="preserve"> </w:t>
      </w:r>
      <w:r w:rsidRPr="001467BD">
        <w:rPr>
          <w:rFonts w:ascii="Arial" w:hAnsi="Arial" w:cs="Arial"/>
          <w:sz w:val="22"/>
          <w:szCs w:val="22"/>
        </w:rPr>
        <w:t xml:space="preserve">hará entrega de los bienes-equipos necesarios para prestar el servicio con arreglo a lo dispuesto en el contrato; el riesgo sobre </w:t>
      </w:r>
      <w:r w:rsidRPr="00031D89">
        <w:rPr>
          <w:rFonts w:ascii="Arial" w:hAnsi="Arial" w:cs="Arial"/>
          <w:sz w:val="22"/>
          <w:szCs w:val="22"/>
        </w:rPr>
        <w:t xml:space="preserve">los mismos correrá a cargo del </w:t>
      </w:r>
      <w:r w:rsidR="00031D89" w:rsidRPr="00031D89">
        <w:rPr>
          <w:rFonts w:ascii="Arial" w:hAnsi="Arial" w:cs="Arial"/>
          <w:sz w:val="22"/>
          <w:szCs w:val="22"/>
        </w:rPr>
        <w:t xml:space="preserve">licitante </w:t>
      </w:r>
      <w:r w:rsidRPr="00031D89">
        <w:rPr>
          <w:rFonts w:ascii="Arial" w:hAnsi="Arial" w:cs="Arial"/>
          <w:sz w:val="22"/>
          <w:szCs w:val="22"/>
        </w:rPr>
        <w:t>hasta que se haya cumplido la entrega de los mismos a entera satisfacción de “ISSSTECALI”.</w:t>
      </w:r>
    </w:p>
    <w:p w:rsidR="00B91E25" w:rsidRPr="001467BD" w:rsidRDefault="00B91E25" w:rsidP="00B91E25">
      <w:pPr>
        <w:pStyle w:val="2"/>
        <w:tabs>
          <w:tab w:val="left" w:pos="284"/>
        </w:tabs>
        <w:ind w:left="0" w:right="-283"/>
        <w:rPr>
          <w:rFonts w:ascii="Arial" w:hAnsi="Arial" w:cs="Arial"/>
          <w:sz w:val="22"/>
          <w:szCs w:val="22"/>
        </w:rPr>
      </w:pPr>
    </w:p>
    <w:p w:rsidR="00B91E25" w:rsidRPr="00A01B7F" w:rsidRDefault="00B91E25" w:rsidP="00B91E25">
      <w:pPr>
        <w:pStyle w:val="2"/>
        <w:tabs>
          <w:tab w:val="left" w:pos="284"/>
        </w:tabs>
        <w:ind w:left="0" w:right="-283"/>
        <w:rPr>
          <w:rFonts w:ascii="Arial" w:hAnsi="Arial" w:cs="Arial"/>
          <w:sz w:val="22"/>
          <w:szCs w:val="22"/>
        </w:rPr>
      </w:pPr>
      <w:r w:rsidRPr="001467BD">
        <w:rPr>
          <w:rFonts w:ascii="Arial" w:hAnsi="Arial" w:cs="Arial"/>
          <w:sz w:val="22"/>
          <w:szCs w:val="22"/>
        </w:rPr>
        <w:t xml:space="preserve">El </w:t>
      </w:r>
      <w:r w:rsidRPr="001467BD">
        <w:rPr>
          <w:rFonts w:ascii="Arial" w:hAnsi="Arial" w:cs="Arial"/>
          <w:b/>
          <w:sz w:val="22"/>
          <w:szCs w:val="22"/>
        </w:rPr>
        <w:t>“</w:t>
      </w:r>
      <w:r w:rsidRPr="005D42C0">
        <w:rPr>
          <w:rFonts w:ascii="Arial" w:hAnsi="Arial" w:cs="Arial"/>
          <w:sz w:val="22"/>
          <w:szCs w:val="22"/>
        </w:rPr>
        <w:t xml:space="preserve">ISSSTECALI”, podrá solicitar al </w:t>
      </w:r>
      <w:r w:rsidR="005D42C0" w:rsidRPr="005D42C0">
        <w:rPr>
          <w:rFonts w:ascii="Arial" w:hAnsi="Arial" w:cs="Arial"/>
          <w:sz w:val="22"/>
          <w:szCs w:val="22"/>
        </w:rPr>
        <w:t>licitante</w:t>
      </w:r>
      <w:r w:rsidRPr="005D42C0">
        <w:rPr>
          <w:rFonts w:ascii="Arial" w:hAnsi="Arial" w:cs="Arial"/>
          <w:sz w:val="22"/>
          <w:szCs w:val="22"/>
        </w:rPr>
        <w:t xml:space="preserve">, el canje o devolución de los bienes-equipos necesarios para la prestación </w:t>
      </w:r>
      <w:r w:rsidRPr="00A01B7F">
        <w:rPr>
          <w:rFonts w:ascii="Arial" w:hAnsi="Arial" w:cs="Arial"/>
          <w:sz w:val="22"/>
          <w:szCs w:val="22"/>
        </w:rPr>
        <w:t xml:space="preserve">del servicio objeto del contrato, que presenten defectos a simple vista, especificaciones distintas a las establecidas en el contrato o sus anexos o vicios ocultos, debiendo notificar al </w:t>
      </w:r>
      <w:r w:rsidR="005D42C0" w:rsidRPr="00A01B7F">
        <w:rPr>
          <w:rFonts w:ascii="Arial" w:hAnsi="Arial" w:cs="Arial"/>
          <w:sz w:val="22"/>
          <w:szCs w:val="22"/>
        </w:rPr>
        <w:t>licitante</w:t>
      </w:r>
      <w:r w:rsidRPr="00A01B7F">
        <w:rPr>
          <w:rFonts w:ascii="Arial" w:hAnsi="Arial" w:cs="Arial"/>
          <w:sz w:val="22"/>
          <w:szCs w:val="22"/>
        </w:rPr>
        <w:t xml:space="preserve"> de tal situación.</w:t>
      </w:r>
    </w:p>
    <w:p w:rsidR="00B91E25" w:rsidRPr="00A01B7F" w:rsidRDefault="00B91E25" w:rsidP="00B91E25">
      <w:pPr>
        <w:tabs>
          <w:tab w:val="left" w:pos="284"/>
        </w:tabs>
        <w:jc w:val="both"/>
        <w:rPr>
          <w:rFonts w:ascii="Arial" w:hAnsi="Arial" w:cs="Arial"/>
          <w:sz w:val="22"/>
          <w:szCs w:val="22"/>
        </w:rPr>
      </w:pPr>
      <w:r w:rsidRPr="00A01B7F">
        <w:rPr>
          <w:rFonts w:ascii="Arial" w:hAnsi="Arial" w:cs="Arial"/>
          <w:sz w:val="22"/>
          <w:szCs w:val="22"/>
        </w:rPr>
        <w:t xml:space="preserve">El “ISSSTECALI” podrá hacer devoluciones de bienes cuando: </w:t>
      </w:r>
    </w:p>
    <w:p w:rsidR="00B91E25" w:rsidRPr="001467BD" w:rsidRDefault="00B91E25" w:rsidP="00B91E25">
      <w:pPr>
        <w:tabs>
          <w:tab w:val="left" w:pos="284"/>
        </w:tabs>
        <w:jc w:val="both"/>
        <w:rPr>
          <w:rFonts w:ascii="Arial" w:hAnsi="Arial" w:cs="Arial"/>
          <w:sz w:val="22"/>
          <w:szCs w:val="22"/>
        </w:rPr>
      </w:pPr>
    </w:p>
    <w:p w:rsidR="00B91E25" w:rsidRPr="00A01B7F" w:rsidRDefault="00B91E25" w:rsidP="00B91E25">
      <w:pPr>
        <w:pStyle w:val="2"/>
        <w:tabs>
          <w:tab w:val="left" w:pos="284"/>
        </w:tabs>
        <w:ind w:left="0" w:right="-283"/>
        <w:rPr>
          <w:rFonts w:ascii="Arial" w:hAnsi="Arial" w:cs="Arial"/>
          <w:sz w:val="22"/>
          <w:szCs w:val="22"/>
        </w:rPr>
      </w:pPr>
      <w:r w:rsidRPr="001467BD">
        <w:rPr>
          <w:rFonts w:ascii="Arial" w:hAnsi="Arial" w:cs="Arial"/>
          <w:sz w:val="22"/>
          <w:szCs w:val="22"/>
        </w:rPr>
        <w:t>Todos los gastos que se generen por motivo del canje o devolución, correrán por cuenta del</w:t>
      </w:r>
      <w:r w:rsidR="00A01B7F">
        <w:rPr>
          <w:rFonts w:ascii="Arial" w:hAnsi="Arial" w:cs="Arial"/>
          <w:sz w:val="22"/>
          <w:szCs w:val="22"/>
        </w:rPr>
        <w:t xml:space="preserve"> licitante</w:t>
      </w:r>
      <w:r w:rsidRPr="001467BD">
        <w:rPr>
          <w:rFonts w:ascii="Arial" w:hAnsi="Arial" w:cs="Arial"/>
          <w:sz w:val="22"/>
          <w:szCs w:val="22"/>
        </w:rPr>
        <w:t xml:space="preserve">, previa notificación </w:t>
      </w:r>
      <w:r w:rsidRPr="00A01B7F">
        <w:rPr>
          <w:rFonts w:ascii="Arial" w:hAnsi="Arial" w:cs="Arial"/>
          <w:sz w:val="22"/>
          <w:szCs w:val="22"/>
        </w:rPr>
        <w:t>de “ISSSTECALI”.</w:t>
      </w:r>
    </w:p>
    <w:p w:rsidR="00B91E25" w:rsidRPr="001467BD" w:rsidRDefault="00B91E25" w:rsidP="00B91E25">
      <w:pPr>
        <w:pStyle w:val="2"/>
        <w:tabs>
          <w:tab w:val="left" w:pos="284"/>
        </w:tabs>
        <w:ind w:left="0" w:right="-283"/>
        <w:rPr>
          <w:rFonts w:ascii="Arial" w:hAnsi="Arial" w:cs="Arial"/>
          <w:sz w:val="22"/>
          <w:szCs w:val="22"/>
        </w:rPr>
      </w:pPr>
    </w:p>
    <w:p w:rsidR="00B91E25" w:rsidRPr="001467BD" w:rsidRDefault="00B91E25" w:rsidP="00B91E25">
      <w:pPr>
        <w:pStyle w:val="2"/>
        <w:tabs>
          <w:tab w:val="left" w:pos="284"/>
        </w:tabs>
        <w:ind w:left="0" w:right="-283"/>
        <w:rPr>
          <w:rFonts w:ascii="Arial" w:hAnsi="Arial" w:cs="Arial"/>
          <w:sz w:val="22"/>
          <w:szCs w:val="22"/>
        </w:rPr>
      </w:pPr>
      <w:r w:rsidRPr="001467BD">
        <w:rPr>
          <w:rFonts w:ascii="Arial" w:hAnsi="Arial" w:cs="Arial"/>
          <w:sz w:val="22"/>
          <w:szCs w:val="22"/>
        </w:rPr>
        <w:t xml:space="preserve">El </w:t>
      </w:r>
      <w:r w:rsidR="00A01B7F">
        <w:rPr>
          <w:rFonts w:ascii="Arial" w:hAnsi="Arial" w:cs="Arial"/>
          <w:sz w:val="22"/>
          <w:szCs w:val="22"/>
        </w:rPr>
        <w:t>licitante</w:t>
      </w:r>
      <w:r w:rsidRPr="001467BD">
        <w:rPr>
          <w:rFonts w:ascii="Arial" w:hAnsi="Arial" w:cs="Arial"/>
          <w:sz w:val="22"/>
          <w:szCs w:val="22"/>
        </w:rPr>
        <w:t xml:space="preserve"> deberá reponer los bienes sujetos a canje o devolución, en un plazo que no excederá de 10 días naturales, contados a partir de la fecha de su notificación. </w:t>
      </w:r>
    </w:p>
    <w:p w:rsidR="00B91E25" w:rsidRPr="001467BD" w:rsidRDefault="00B91E25" w:rsidP="00B91E25">
      <w:pPr>
        <w:tabs>
          <w:tab w:val="left" w:pos="284"/>
        </w:tabs>
        <w:jc w:val="both"/>
        <w:rPr>
          <w:rFonts w:ascii="Arial" w:hAnsi="Arial" w:cs="Arial"/>
          <w:b/>
          <w:sz w:val="22"/>
          <w:szCs w:val="22"/>
        </w:rPr>
      </w:pPr>
    </w:p>
    <w:p w:rsidR="00B91E25" w:rsidRPr="001467BD" w:rsidRDefault="00B91E25" w:rsidP="00B91E25">
      <w:pPr>
        <w:tabs>
          <w:tab w:val="left" w:pos="284"/>
        </w:tabs>
        <w:jc w:val="both"/>
        <w:rPr>
          <w:rFonts w:ascii="Arial" w:hAnsi="Arial" w:cs="Arial"/>
          <w:b/>
          <w:sz w:val="22"/>
          <w:szCs w:val="22"/>
        </w:rPr>
      </w:pPr>
    </w:p>
    <w:p w:rsidR="00B91E25" w:rsidRPr="001467BD" w:rsidRDefault="00B91E25" w:rsidP="00101259">
      <w:pPr>
        <w:numPr>
          <w:ilvl w:val="0"/>
          <w:numId w:val="35"/>
        </w:numPr>
        <w:tabs>
          <w:tab w:val="left" w:pos="284"/>
        </w:tabs>
        <w:ind w:left="0" w:firstLine="0"/>
        <w:jc w:val="both"/>
        <w:rPr>
          <w:rFonts w:ascii="Arial" w:hAnsi="Arial" w:cs="Arial"/>
          <w:b/>
          <w:sz w:val="22"/>
          <w:szCs w:val="22"/>
        </w:rPr>
      </w:pPr>
      <w:r w:rsidRPr="001467BD">
        <w:rPr>
          <w:rFonts w:ascii="Arial" w:hAnsi="Arial" w:cs="Arial"/>
          <w:b/>
          <w:sz w:val="22"/>
          <w:szCs w:val="22"/>
        </w:rPr>
        <w:t>INSTALACIÓN Y PUESTA EN MARCHA</w:t>
      </w:r>
    </w:p>
    <w:p w:rsidR="00B91E25" w:rsidRPr="001467BD" w:rsidRDefault="00B91E25" w:rsidP="00B91E25">
      <w:pPr>
        <w:numPr>
          <w:ilvl w:val="12"/>
          <w:numId w:val="0"/>
        </w:numPr>
        <w:tabs>
          <w:tab w:val="left" w:pos="284"/>
        </w:tabs>
        <w:jc w:val="both"/>
        <w:rPr>
          <w:rFonts w:ascii="Arial" w:hAnsi="Arial" w:cs="Arial"/>
          <w:b/>
          <w:sz w:val="22"/>
          <w:szCs w:val="22"/>
        </w:rPr>
      </w:pPr>
    </w:p>
    <w:p w:rsidR="00B91E25" w:rsidRPr="00A01B7F" w:rsidRDefault="00B91E25" w:rsidP="00B91E25">
      <w:pPr>
        <w:pStyle w:val="Textoindependiente"/>
        <w:numPr>
          <w:ilvl w:val="12"/>
          <w:numId w:val="0"/>
        </w:numPr>
        <w:tabs>
          <w:tab w:val="left" w:pos="284"/>
        </w:tabs>
        <w:ind w:right="-425"/>
        <w:jc w:val="both"/>
        <w:rPr>
          <w:rFonts w:ascii="Arial" w:hAnsi="Arial" w:cs="Arial"/>
          <w:b w:val="0"/>
          <w:sz w:val="22"/>
          <w:szCs w:val="22"/>
        </w:rPr>
      </w:pPr>
      <w:r w:rsidRPr="00A01B7F">
        <w:rPr>
          <w:rFonts w:ascii="Arial" w:hAnsi="Arial" w:cs="Arial"/>
          <w:b w:val="0"/>
          <w:sz w:val="22"/>
          <w:szCs w:val="22"/>
        </w:rPr>
        <w:t xml:space="preserve">El </w:t>
      </w:r>
      <w:r w:rsidR="00A01B7F" w:rsidRPr="00A01B7F">
        <w:rPr>
          <w:rFonts w:ascii="Arial" w:hAnsi="Arial" w:cs="Arial"/>
          <w:b w:val="0"/>
          <w:sz w:val="22"/>
          <w:szCs w:val="22"/>
        </w:rPr>
        <w:t>licitante</w:t>
      </w:r>
      <w:r w:rsidRPr="00A01B7F">
        <w:rPr>
          <w:rFonts w:ascii="Arial" w:hAnsi="Arial" w:cs="Arial"/>
          <w:b w:val="0"/>
          <w:sz w:val="22"/>
          <w:szCs w:val="22"/>
        </w:rPr>
        <w:t xml:space="preserve"> se obliga a la instalación y puesta en marcha de los EQUIPOS así como las interfaces de los mismos sin costo adicional para el “ISSSTECALI”, en un plazo no mayor a 30 días naturales posterior al fallo. </w:t>
      </w:r>
    </w:p>
    <w:p w:rsidR="00B91E25" w:rsidRPr="00A01B7F" w:rsidRDefault="00B91E25" w:rsidP="00B91E25">
      <w:pPr>
        <w:pStyle w:val="Textoindependiente"/>
        <w:numPr>
          <w:ilvl w:val="12"/>
          <w:numId w:val="0"/>
        </w:numPr>
        <w:tabs>
          <w:tab w:val="left" w:pos="284"/>
        </w:tabs>
        <w:ind w:right="-425"/>
        <w:jc w:val="both"/>
        <w:rPr>
          <w:rFonts w:ascii="Arial" w:hAnsi="Arial" w:cs="Arial"/>
          <w:b w:val="0"/>
          <w:sz w:val="22"/>
          <w:szCs w:val="22"/>
        </w:rPr>
      </w:pPr>
      <w:r w:rsidRPr="00A01B7F">
        <w:rPr>
          <w:rFonts w:ascii="Arial" w:hAnsi="Arial" w:cs="Arial"/>
          <w:b w:val="0"/>
          <w:sz w:val="22"/>
          <w:szCs w:val="22"/>
        </w:rPr>
        <w:t>Si los bienes o equipos ofertados requieran para su operación y/o manejo de voltajes, ambiente, toma de agua o electricidad, desagüe, recubrimientos, etc., deberá indicarlo en su propuesta técnica, así como los aditamentos, soportes, accesorios y equipos de protección o complementarios a su operación.</w:t>
      </w:r>
    </w:p>
    <w:p w:rsidR="00B91E25" w:rsidRPr="001467BD" w:rsidRDefault="00B91E25" w:rsidP="00B91E25">
      <w:pPr>
        <w:numPr>
          <w:ilvl w:val="12"/>
          <w:numId w:val="0"/>
        </w:numPr>
        <w:tabs>
          <w:tab w:val="left" w:pos="284"/>
        </w:tabs>
        <w:ind w:right="-425"/>
        <w:jc w:val="both"/>
        <w:rPr>
          <w:rFonts w:ascii="Arial" w:hAnsi="Arial" w:cs="Arial"/>
          <w:sz w:val="22"/>
          <w:szCs w:val="22"/>
        </w:rPr>
      </w:pPr>
      <w:r w:rsidRPr="001467BD">
        <w:rPr>
          <w:rFonts w:ascii="Arial" w:hAnsi="Arial" w:cs="Arial"/>
          <w:sz w:val="22"/>
          <w:szCs w:val="22"/>
        </w:rPr>
        <w:t xml:space="preserve">En el caso de que los bienes o equipos solicitados requieran de obras de preinstalación el </w:t>
      </w:r>
      <w:r w:rsidR="005A76EB" w:rsidRPr="005A76EB">
        <w:rPr>
          <w:rFonts w:ascii="Arial" w:hAnsi="Arial" w:cs="Arial"/>
          <w:sz w:val="22"/>
          <w:szCs w:val="22"/>
        </w:rPr>
        <w:t>licitante</w:t>
      </w:r>
      <w:r w:rsidRPr="001467BD">
        <w:rPr>
          <w:rFonts w:ascii="Arial" w:hAnsi="Arial" w:cs="Arial"/>
          <w:sz w:val="22"/>
          <w:szCs w:val="22"/>
        </w:rPr>
        <w:t xml:space="preserve"> una vez recibido el contrato, deberá </w:t>
      </w:r>
      <w:r w:rsidRPr="005A76EB">
        <w:rPr>
          <w:rFonts w:ascii="Arial" w:hAnsi="Arial" w:cs="Arial"/>
          <w:sz w:val="22"/>
          <w:szCs w:val="22"/>
        </w:rPr>
        <w:t>presentar al “ISSSTECALI”, dentro de un plazo máximo de 15 días naturales a los planos y guías propuestos para la instalación del equipo.</w:t>
      </w:r>
    </w:p>
    <w:p w:rsidR="00B91E25" w:rsidRPr="001467BD" w:rsidRDefault="00B91E25" w:rsidP="00B91E25">
      <w:pPr>
        <w:tabs>
          <w:tab w:val="left" w:pos="284"/>
        </w:tabs>
        <w:jc w:val="both"/>
        <w:rPr>
          <w:rFonts w:ascii="Arial" w:hAnsi="Arial" w:cs="Arial"/>
          <w:b/>
          <w:sz w:val="22"/>
          <w:szCs w:val="22"/>
        </w:rPr>
      </w:pPr>
    </w:p>
    <w:p w:rsidR="00B91E25" w:rsidRPr="001467BD" w:rsidRDefault="00B91E25" w:rsidP="00101259">
      <w:pPr>
        <w:numPr>
          <w:ilvl w:val="0"/>
          <w:numId w:val="35"/>
        </w:numPr>
        <w:tabs>
          <w:tab w:val="left" w:pos="284"/>
        </w:tabs>
        <w:ind w:left="0" w:firstLine="0"/>
        <w:jc w:val="both"/>
        <w:rPr>
          <w:rFonts w:ascii="Arial" w:hAnsi="Arial" w:cs="Arial"/>
          <w:sz w:val="22"/>
          <w:szCs w:val="22"/>
        </w:rPr>
      </w:pPr>
      <w:r w:rsidRPr="001467BD">
        <w:rPr>
          <w:rFonts w:ascii="Arial" w:hAnsi="Arial" w:cs="Arial"/>
          <w:b/>
          <w:sz w:val="22"/>
          <w:szCs w:val="22"/>
        </w:rPr>
        <w:t>MANTENIMIENTO</w:t>
      </w:r>
    </w:p>
    <w:p w:rsidR="00B91E25" w:rsidRPr="001467BD" w:rsidRDefault="00B91E25" w:rsidP="00B91E25">
      <w:pPr>
        <w:numPr>
          <w:ilvl w:val="12"/>
          <w:numId w:val="0"/>
        </w:numPr>
        <w:tabs>
          <w:tab w:val="left" w:pos="284"/>
        </w:tabs>
        <w:jc w:val="both"/>
        <w:rPr>
          <w:rFonts w:ascii="Arial" w:hAnsi="Arial" w:cs="Arial"/>
          <w:sz w:val="22"/>
          <w:szCs w:val="22"/>
        </w:rPr>
      </w:pPr>
    </w:p>
    <w:p w:rsidR="00B91E25" w:rsidRPr="005A76EB" w:rsidRDefault="00B91E25" w:rsidP="00B91E25">
      <w:pPr>
        <w:pStyle w:val="Textoindependiente"/>
        <w:numPr>
          <w:ilvl w:val="12"/>
          <w:numId w:val="0"/>
        </w:numPr>
        <w:tabs>
          <w:tab w:val="left" w:pos="284"/>
        </w:tabs>
        <w:ind w:right="-425"/>
        <w:jc w:val="both"/>
        <w:rPr>
          <w:rFonts w:ascii="Arial" w:hAnsi="Arial" w:cs="Arial"/>
          <w:b w:val="0"/>
          <w:sz w:val="22"/>
          <w:szCs w:val="22"/>
        </w:rPr>
      </w:pPr>
      <w:r w:rsidRPr="005A76EB">
        <w:rPr>
          <w:rFonts w:ascii="Arial" w:hAnsi="Arial" w:cs="Arial"/>
          <w:b w:val="0"/>
          <w:sz w:val="22"/>
          <w:szCs w:val="22"/>
        </w:rPr>
        <w:t xml:space="preserve">El </w:t>
      </w:r>
      <w:r w:rsidR="005A76EB" w:rsidRPr="005A76EB">
        <w:rPr>
          <w:rFonts w:ascii="Arial" w:hAnsi="Arial" w:cs="Arial"/>
          <w:b w:val="0"/>
          <w:sz w:val="22"/>
          <w:szCs w:val="22"/>
        </w:rPr>
        <w:t xml:space="preserve">licitante </w:t>
      </w:r>
      <w:r w:rsidRPr="005A76EB">
        <w:rPr>
          <w:rFonts w:ascii="Arial" w:hAnsi="Arial" w:cs="Arial"/>
          <w:b w:val="0"/>
          <w:sz w:val="22"/>
          <w:szCs w:val="22"/>
        </w:rPr>
        <w:t>quedará obligado a proporcionar el mantenimiento preventivo y correctivo necesarios para el buen funcionamiento de los bienes o equipos que suministre durante la vigencia del contrato derivado de la presente licitación, sin costo adicional para el “ISSSTECALI”, además, deberá incluir las refacciones necesarias, para lo cual, deberá incluir en su propuesta técnica por escrito su programa de mantenimiento preventivo y correctivo.</w:t>
      </w:r>
    </w:p>
    <w:p w:rsidR="00B91E25" w:rsidRPr="001467BD" w:rsidRDefault="00B91E25" w:rsidP="00B91E25">
      <w:pPr>
        <w:numPr>
          <w:ilvl w:val="12"/>
          <w:numId w:val="0"/>
        </w:numPr>
        <w:tabs>
          <w:tab w:val="left" w:pos="284"/>
        </w:tabs>
        <w:jc w:val="both"/>
        <w:rPr>
          <w:rFonts w:ascii="Arial" w:hAnsi="Arial" w:cs="Arial"/>
          <w:sz w:val="22"/>
          <w:szCs w:val="22"/>
        </w:rPr>
      </w:pPr>
    </w:p>
    <w:p w:rsidR="00B91E25" w:rsidRPr="001467BD" w:rsidRDefault="00B91E25" w:rsidP="00B91E25">
      <w:pPr>
        <w:numPr>
          <w:ilvl w:val="12"/>
          <w:numId w:val="0"/>
        </w:numPr>
        <w:tabs>
          <w:tab w:val="left" w:pos="284"/>
        </w:tabs>
        <w:jc w:val="both"/>
        <w:rPr>
          <w:rFonts w:ascii="Arial" w:hAnsi="Arial" w:cs="Arial"/>
          <w:sz w:val="22"/>
          <w:szCs w:val="22"/>
        </w:rPr>
      </w:pPr>
      <w:r w:rsidRPr="001467BD">
        <w:rPr>
          <w:rFonts w:ascii="Arial" w:hAnsi="Arial" w:cs="Arial"/>
          <w:sz w:val="22"/>
          <w:szCs w:val="22"/>
        </w:rPr>
        <w:t>El mantenimiento correctivo deberá otorgarse con las siguientes características mínimas:</w:t>
      </w:r>
    </w:p>
    <w:p w:rsidR="00B91E25" w:rsidRPr="001467BD" w:rsidRDefault="00B91E25" w:rsidP="00B91E25">
      <w:pPr>
        <w:numPr>
          <w:ilvl w:val="12"/>
          <w:numId w:val="0"/>
        </w:numPr>
        <w:tabs>
          <w:tab w:val="left" w:pos="284"/>
        </w:tabs>
        <w:jc w:val="both"/>
        <w:rPr>
          <w:rFonts w:ascii="Arial" w:hAnsi="Arial" w:cs="Arial"/>
          <w:sz w:val="22"/>
          <w:szCs w:val="22"/>
        </w:rPr>
      </w:pPr>
    </w:p>
    <w:p w:rsidR="00B91E25" w:rsidRPr="001467BD" w:rsidRDefault="00B91E25" w:rsidP="00101259">
      <w:pPr>
        <w:numPr>
          <w:ilvl w:val="0"/>
          <w:numId w:val="32"/>
        </w:numPr>
        <w:tabs>
          <w:tab w:val="left" w:pos="284"/>
        </w:tabs>
        <w:ind w:left="0" w:firstLine="0"/>
        <w:jc w:val="both"/>
        <w:rPr>
          <w:rFonts w:ascii="Arial" w:hAnsi="Arial" w:cs="Arial"/>
          <w:sz w:val="22"/>
          <w:szCs w:val="22"/>
        </w:rPr>
      </w:pPr>
      <w:r w:rsidRPr="001467BD">
        <w:rPr>
          <w:rFonts w:ascii="Arial" w:hAnsi="Arial" w:cs="Arial"/>
          <w:sz w:val="22"/>
          <w:szCs w:val="22"/>
        </w:rPr>
        <w:t>Asesoría telefónica inmediata</w:t>
      </w:r>
    </w:p>
    <w:p w:rsidR="00B91E25" w:rsidRPr="001467BD" w:rsidRDefault="00B91E25" w:rsidP="00101259">
      <w:pPr>
        <w:numPr>
          <w:ilvl w:val="0"/>
          <w:numId w:val="32"/>
        </w:numPr>
        <w:tabs>
          <w:tab w:val="left" w:pos="284"/>
        </w:tabs>
        <w:ind w:left="0" w:firstLine="0"/>
        <w:jc w:val="both"/>
        <w:rPr>
          <w:rFonts w:ascii="Arial" w:hAnsi="Arial" w:cs="Arial"/>
          <w:sz w:val="22"/>
          <w:szCs w:val="22"/>
        </w:rPr>
      </w:pPr>
      <w:r w:rsidRPr="001467BD">
        <w:rPr>
          <w:rFonts w:ascii="Arial" w:hAnsi="Arial" w:cs="Arial"/>
          <w:sz w:val="22"/>
          <w:szCs w:val="22"/>
        </w:rPr>
        <w:t>Atención personal para corrección en un plazo no mayor de 24 horas.</w:t>
      </w:r>
    </w:p>
    <w:p w:rsidR="00B91E25" w:rsidRPr="001467BD" w:rsidRDefault="00B91E25" w:rsidP="00B91E25">
      <w:pPr>
        <w:tabs>
          <w:tab w:val="left" w:pos="284"/>
        </w:tabs>
        <w:jc w:val="both"/>
        <w:rPr>
          <w:rFonts w:ascii="Arial" w:hAnsi="Arial" w:cs="Arial"/>
          <w:sz w:val="22"/>
          <w:szCs w:val="22"/>
        </w:rPr>
      </w:pPr>
    </w:p>
    <w:p w:rsidR="00B91E25" w:rsidRPr="001467BD" w:rsidRDefault="00B91E25" w:rsidP="00B91E25">
      <w:pPr>
        <w:numPr>
          <w:ilvl w:val="12"/>
          <w:numId w:val="0"/>
        </w:numPr>
        <w:tabs>
          <w:tab w:val="left" w:pos="284"/>
        </w:tabs>
        <w:ind w:right="-425"/>
        <w:jc w:val="both"/>
        <w:rPr>
          <w:rFonts w:ascii="Arial" w:hAnsi="Arial" w:cs="Arial"/>
          <w:sz w:val="22"/>
          <w:szCs w:val="22"/>
        </w:rPr>
      </w:pPr>
      <w:r w:rsidRPr="001467BD">
        <w:rPr>
          <w:rFonts w:ascii="Arial" w:hAnsi="Arial" w:cs="Arial"/>
          <w:sz w:val="22"/>
          <w:szCs w:val="22"/>
        </w:rPr>
        <w:t xml:space="preserve">En caso de requerir un plazo mayor para la corrección de estos bienes o equipos, o el traslado de los bienes o equipos, el </w:t>
      </w:r>
      <w:r w:rsidR="005A76EB" w:rsidRPr="005A76EB">
        <w:rPr>
          <w:rFonts w:ascii="Arial" w:hAnsi="Arial" w:cs="Arial"/>
          <w:sz w:val="22"/>
          <w:szCs w:val="22"/>
        </w:rPr>
        <w:t>licitante</w:t>
      </w:r>
      <w:r w:rsidR="005A76EB" w:rsidRPr="001467BD">
        <w:rPr>
          <w:rFonts w:ascii="Arial" w:hAnsi="Arial" w:cs="Arial"/>
          <w:sz w:val="22"/>
          <w:szCs w:val="22"/>
        </w:rPr>
        <w:t xml:space="preserve"> </w:t>
      </w:r>
      <w:r w:rsidRPr="001467BD">
        <w:rPr>
          <w:rFonts w:ascii="Arial" w:hAnsi="Arial" w:cs="Arial"/>
          <w:sz w:val="22"/>
          <w:szCs w:val="22"/>
        </w:rPr>
        <w:t xml:space="preserve">deberá ofrecer un equipo o servicio alternativo por el tiempo que tarde en la reparación de los mismos. </w:t>
      </w:r>
    </w:p>
    <w:p w:rsidR="00B91E25" w:rsidRPr="001467BD" w:rsidRDefault="00B91E25" w:rsidP="00B91E25">
      <w:pPr>
        <w:numPr>
          <w:ilvl w:val="12"/>
          <w:numId w:val="0"/>
        </w:numPr>
        <w:tabs>
          <w:tab w:val="left" w:pos="284"/>
        </w:tabs>
        <w:jc w:val="both"/>
        <w:rPr>
          <w:rFonts w:ascii="Arial" w:hAnsi="Arial" w:cs="Arial"/>
          <w:sz w:val="22"/>
          <w:szCs w:val="22"/>
        </w:rPr>
      </w:pPr>
    </w:p>
    <w:p w:rsidR="00B91E25" w:rsidRPr="004204B4" w:rsidRDefault="00B91E25" w:rsidP="00B91E25">
      <w:pPr>
        <w:numPr>
          <w:ilvl w:val="12"/>
          <w:numId w:val="0"/>
        </w:numPr>
        <w:tabs>
          <w:tab w:val="left" w:pos="284"/>
        </w:tabs>
        <w:ind w:right="-425"/>
        <w:jc w:val="both"/>
        <w:rPr>
          <w:rFonts w:ascii="Arial" w:hAnsi="Arial" w:cs="Arial"/>
          <w:sz w:val="22"/>
          <w:szCs w:val="22"/>
        </w:rPr>
      </w:pPr>
      <w:r w:rsidRPr="001467BD">
        <w:rPr>
          <w:rFonts w:ascii="Arial" w:hAnsi="Arial" w:cs="Arial"/>
          <w:sz w:val="22"/>
          <w:szCs w:val="22"/>
        </w:rPr>
        <w:t xml:space="preserve">En caso </w:t>
      </w:r>
      <w:r w:rsidRPr="005A76EB">
        <w:rPr>
          <w:rFonts w:ascii="Arial" w:hAnsi="Arial" w:cs="Arial"/>
          <w:sz w:val="22"/>
          <w:szCs w:val="22"/>
        </w:rPr>
        <w:t>de que “ISSSTECALI”,  requiera durante el período de reparación o sustitución de los bienes o equipos la realización de algunas pruebas y no se cuente</w:t>
      </w:r>
      <w:r w:rsidRPr="001467BD">
        <w:rPr>
          <w:rFonts w:ascii="Arial" w:hAnsi="Arial" w:cs="Arial"/>
          <w:sz w:val="22"/>
          <w:szCs w:val="22"/>
        </w:rPr>
        <w:t xml:space="preserve"> con equipos y sistemas en funcionamiento por el fallo de los mismos, el </w:t>
      </w:r>
      <w:r w:rsidR="005A76EB" w:rsidRPr="005A76EB">
        <w:rPr>
          <w:rFonts w:ascii="Arial" w:hAnsi="Arial" w:cs="Arial"/>
          <w:sz w:val="22"/>
          <w:szCs w:val="22"/>
        </w:rPr>
        <w:t>licitante</w:t>
      </w:r>
      <w:r w:rsidR="005A76EB" w:rsidRPr="001467BD">
        <w:rPr>
          <w:rFonts w:ascii="Arial" w:hAnsi="Arial" w:cs="Arial"/>
          <w:sz w:val="22"/>
          <w:szCs w:val="22"/>
        </w:rPr>
        <w:t xml:space="preserve"> </w:t>
      </w:r>
      <w:r w:rsidRPr="001467BD">
        <w:rPr>
          <w:rFonts w:ascii="Arial" w:hAnsi="Arial" w:cs="Arial"/>
          <w:sz w:val="22"/>
          <w:szCs w:val="22"/>
        </w:rPr>
        <w:t xml:space="preserve">está obligado a resolver la demanda de estas pruebas de laboratorio, quedando bajo su responsabilidad, la elección del lugar del proceso y el reporte de resultados, en el entendido que la oportunidad de la respuesta a estas pruebas no deberá ser mayor de </w:t>
      </w:r>
      <w:r w:rsidRPr="001467BD">
        <w:rPr>
          <w:rFonts w:ascii="Arial" w:hAnsi="Arial" w:cs="Arial"/>
          <w:b/>
          <w:sz w:val="22"/>
          <w:szCs w:val="22"/>
        </w:rPr>
        <w:t>24 horas</w:t>
      </w:r>
      <w:r w:rsidRPr="001467BD">
        <w:rPr>
          <w:rFonts w:ascii="Arial" w:hAnsi="Arial" w:cs="Arial"/>
          <w:sz w:val="22"/>
          <w:szCs w:val="22"/>
        </w:rPr>
        <w:t xml:space="preserve"> contadas a partir de su entrega por la Unidad </w:t>
      </w:r>
      <w:r w:rsidRPr="004204B4">
        <w:rPr>
          <w:rFonts w:ascii="Arial" w:hAnsi="Arial" w:cs="Arial"/>
          <w:sz w:val="22"/>
          <w:szCs w:val="22"/>
        </w:rPr>
        <w:t xml:space="preserve">Médica en caso de pruebas de rutina pero en caso de pruebas de Urgencia no mayor a </w:t>
      </w:r>
      <w:r w:rsidRPr="004204B4">
        <w:rPr>
          <w:rFonts w:ascii="Arial" w:hAnsi="Arial" w:cs="Arial"/>
          <w:b/>
          <w:sz w:val="22"/>
          <w:szCs w:val="22"/>
        </w:rPr>
        <w:t>4 horas</w:t>
      </w:r>
      <w:r w:rsidRPr="004204B4">
        <w:rPr>
          <w:rFonts w:ascii="Arial" w:hAnsi="Arial" w:cs="Arial"/>
          <w:sz w:val="22"/>
          <w:szCs w:val="22"/>
        </w:rPr>
        <w:t>.</w:t>
      </w:r>
    </w:p>
    <w:p w:rsidR="00AA454A" w:rsidRPr="004204B4" w:rsidRDefault="00AA454A" w:rsidP="0043343B">
      <w:pPr>
        <w:pStyle w:val="2"/>
        <w:ind w:left="1368"/>
        <w:jc w:val="center"/>
        <w:rPr>
          <w:rFonts w:ascii="Arial" w:hAnsi="Arial" w:cs="Arial"/>
          <w:sz w:val="22"/>
          <w:szCs w:val="22"/>
        </w:rPr>
      </w:pPr>
    </w:p>
    <w:p w:rsidR="00AA454A" w:rsidRPr="004204B4" w:rsidRDefault="00AA454A" w:rsidP="00AA454A">
      <w:pPr>
        <w:tabs>
          <w:tab w:val="right" w:pos="8789"/>
        </w:tabs>
        <w:ind w:right="-425"/>
        <w:jc w:val="both"/>
        <w:rPr>
          <w:rFonts w:ascii="Arial" w:hAnsi="Arial" w:cs="Arial"/>
          <w:sz w:val="22"/>
          <w:szCs w:val="22"/>
        </w:rPr>
      </w:pPr>
      <w:r w:rsidRPr="004204B4">
        <w:rPr>
          <w:rFonts w:ascii="Arial" w:hAnsi="Arial" w:cs="Arial"/>
          <w:b/>
          <w:sz w:val="22"/>
          <w:szCs w:val="22"/>
        </w:rPr>
        <w:t xml:space="preserve">VIGENCIA DE DOCUMENTOS: </w:t>
      </w:r>
      <w:r w:rsidRPr="004204B4">
        <w:rPr>
          <w:rFonts w:ascii="Arial" w:hAnsi="Arial" w:cs="Arial"/>
          <w:sz w:val="22"/>
          <w:szCs w:val="22"/>
        </w:rPr>
        <w:t xml:space="preserve">El </w:t>
      </w:r>
      <w:r w:rsidR="000531B7" w:rsidRPr="004204B4">
        <w:rPr>
          <w:rFonts w:ascii="Arial" w:hAnsi="Arial" w:cs="Arial"/>
          <w:sz w:val="22"/>
          <w:szCs w:val="22"/>
        </w:rPr>
        <w:t>licitante</w:t>
      </w:r>
      <w:r w:rsidRPr="004204B4">
        <w:rPr>
          <w:rFonts w:ascii="Arial" w:hAnsi="Arial" w:cs="Arial"/>
          <w:sz w:val="22"/>
          <w:szCs w:val="22"/>
        </w:rPr>
        <w:t xml:space="preserve"> se obligara a presentar renovación de los documentos anteriormente mencionados ante departamento de compras de ISSSTECALI; cuando dichos documentos cumplan su vigencia en el periodo de duración del presente contrato, para la integración del respectivo expediente; siendo causal de rescisión sin ninguna obligación hacia el “ ISSSTECALI” la omisión de la entrega de los mismos.</w:t>
      </w:r>
    </w:p>
    <w:p w:rsidR="00AA454A" w:rsidRPr="000531B7" w:rsidRDefault="00AA454A" w:rsidP="00AA454A">
      <w:pPr>
        <w:tabs>
          <w:tab w:val="right" w:pos="8789"/>
        </w:tabs>
        <w:ind w:right="-425"/>
        <w:jc w:val="both"/>
        <w:rPr>
          <w:rFonts w:ascii="Arial" w:hAnsi="Arial" w:cs="Arial"/>
          <w:sz w:val="22"/>
          <w:szCs w:val="22"/>
          <w:highlight w:val="green"/>
        </w:rPr>
      </w:pPr>
    </w:p>
    <w:p w:rsidR="00AA454A" w:rsidRPr="00D47BF9" w:rsidRDefault="00AA454A" w:rsidP="00AA454A">
      <w:pPr>
        <w:tabs>
          <w:tab w:val="right" w:pos="8789"/>
        </w:tabs>
        <w:jc w:val="both"/>
        <w:rPr>
          <w:rFonts w:ascii="Arial" w:hAnsi="Arial" w:cs="Arial"/>
          <w:b/>
          <w:sz w:val="22"/>
          <w:szCs w:val="22"/>
        </w:rPr>
      </w:pPr>
      <w:r w:rsidRPr="00D47BF9">
        <w:rPr>
          <w:rFonts w:ascii="Arial" w:hAnsi="Arial" w:cs="Arial"/>
          <w:b/>
          <w:sz w:val="22"/>
          <w:szCs w:val="22"/>
        </w:rPr>
        <w:t>EQUIPO DE REFRIGERACIÓN</w:t>
      </w:r>
    </w:p>
    <w:p w:rsidR="00AA454A" w:rsidRPr="00D47BF9" w:rsidRDefault="00AA454A" w:rsidP="00AA454A">
      <w:pPr>
        <w:tabs>
          <w:tab w:val="right" w:pos="8789"/>
        </w:tabs>
        <w:jc w:val="both"/>
        <w:rPr>
          <w:rFonts w:ascii="Arial" w:hAnsi="Arial" w:cs="Arial"/>
          <w:b/>
          <w:sz w:val="22"/>
          <w:szCs w:val="22"/>
        </w:rPr>
      </w:pPr>
    </w:p>
    <w:p w:rsidR="00AA454A" w:rsidRPr="00D47BF9" w:rsidRDefault="00AA454A" w:rsidP="00AA454A">
      <w:pPr>
        <w:tabs>
          <w:tab w:val="right" w:pos="8789"/>
        </w:tabs>
        <w:ind w:right="-425"/>
        <w:jc w:val="both"/>
        <w:rPr>
          <w:rFonts w:ascii="Arial" w:hAnsi="Arial" w:cs="Arial"/>
          <w:sz w:val="22"/>
          <w:szCs w:val="22"/>
        </w:rPr>
      </w:pPr>
      <w:r w:rsidRPr="00D47BF9">
        <w:rPr>
          <w:rFonts w:ascii="Arial" w:hAnsi="Arial" w:cs="Arial"/>
          <w:sz w:val="22"/>
          <w:szCs w:val="22"/>
        </w:rPr>
        <w:t xml:space="preserve">El </w:t>
      </w:r>
      <w:r w:rsidR="000531B7" w:rsidRPr="00D47BF9">
        <w:rPr>
          <w:rFonts w:ascii="Arial" w:hAnsi="Arial" w:cs="Arial"/>
          <w:sz w:val="22"/>
          <w:szCs w:val="22"/>
        </w:rPr>
        <w:t>licitante</w:t>
      </w:r>
      <w:r w:rsidRPr="00D47BF9">
        <w:rPr>
          <w:rFonts w:ascii="Arial" w:hAnsi="Arial" w:cs="Arial"/>
          <w:sz w:val="22"/>
          <w:szCs w:val="22"/>
        </w:rPr>
        <w:t xml:space="preserve"> ganador deberá proporcionar en comodato  equipo de refrigeración de laboratorio para el resguardo y conservación de los reactivos, controles y calibradores que requieran de conservación de una temperatura entre 2º a 8ºC. Termo registrador automáticos, con circulación reforzada de aire a través de un difusor de flujo transversal o su equivalente. Con alarma acústica y visual. Entregar en cada Unidad médica, según su necesidad.                         </w:t>
      </w:r>
    </w:p>
    <w:p w:rsidR="00AA454A" w:rsidRPr="00D47BF9" w:rsidRDefault="00AA454A" w:rsidP="00AA454A">
      <w:pPr>
        <w:tabs>
          <w:tab w:val="right" w:pos="8789"/>
        </w:tabs>
        <w:ind w:right="-425"/>
        <w:jc w:val="both"/>
        <w:rPr>
          <w:rFonts w:ascii="Arial" w:hAnsi="Arial" w:cs="Arial"/>
          <w:b/>
          <w:sz w:val="22"/>
          <w:szCs w:val="22"/>
        </w:rPr>
      </w:pPr>
    </w:p>
    <w:p w:rsidR="00AA454A" w:rsidRPr="00D47BF9" w:rsidRDefault="00AA454A" w:rsidP="00AA454A">
      <w:pPr>
        <w:tabs>
          <w:tab w:val="right" w:pos="8789"/>
        </w:tabs>
        <w:jc w:val="both"/>
        <w:rPr>
          <w:rFonts w:ascii="Arial" w:hAnsi="Arial" w:cs="Arial"/>
          <w:b/>
          <w:sz w:val="22"/>
          <w:szCs w:val="22"/>
        </w:rPr>
      </w:pPr>
    </w:p>
    <w:p w:rsidR="00AA454A" w:rsidRPr="00D47BF9" w:rsidRDefault="00AA454A" w:rsidP="00AA454A">
      <w:pPr>
        <w:tabs>
          <w:tab w:val="right" w:pos="8789"/>
        </w:tabs>
        <w:jc w:val="both"/>
        <w:rPr>
          <w:rFonts w:ascii="Arial" w:hAnsi="Arial" w:cs="Arial"/>
          <w:b/>
          <w:sz w:val="22"/>
          <w:szCs w:val="22"/>
        </w:rPr>
      </w:pPr>
      <w:r w:rsidRPr="00D47BF9">
        <w:rPr>
          <w:rFonts w:ascii="Arial" w:hAnsi="Arial" w:cs="Arial"/>
          <w:b/>
          <w:sz w:val="22"/>
          <w:szCs w:val="22"/>
        </w:rPr>
        <w:t>EQUIPO DE CONGELACIÓN</w:t>
      </w:r>
    </w:p>
    <w:p w:rsidR="00AA454A" w:rsidRPr="00D47BF9" w:rsidRDefault="00AA454A" w:rsidP="00AA454A">
      <w:pPr>
        <w:tabs>
          <w:tab w:val="right" w:pos="8789"/>
        </w:tabs>
        <w:jc w:val="both"/>
        <w:rPr>
          <w:rFonts w:ascii="Arial" w:hAnsi="Arial" w:cs="Arial"/>
          <w:sz w:val="22"/>
          <w:szCs w:val="22"/>
        </w:rPr>
      </w:pPr>
    </w:p>
    <w:p w:rsidR="00AA454A" w:rsidRPr="00AA454A" w:rsidRDefault="00AA454A" w:rsidP="00AA454A">
      <w:pPr>
        <w:tabs>
          <w:tab w:val="right" w:pos="8789"/>
        </w:tabs>
        <w:ind w:right="-425"/>
        <w:jc w:val="both"/>
        <w:rPr>
          <w:rFonts w:ascii="Arial" w:hAnsi="Arial" w:cs="Arial"/>
          <w:sz w:val="22"/>
          <w:szCs w:val="22"/>
        </w:rPr>
      </w:pPr>
      <w:r w:rsidRPr="00D47BF9">
        <w:rPr>
          <w:rFonts w:ascii="Arial" w:hAnsi="Arial" w:cs="Arial"/>
          <w:sz w:val="22"/>
          <w:szCs w:val="22"/>
        </w:rPr>
        <w:tab/>
        <w:t xml:space="preserve">El </w:t>
      </w:r>
      <w:r w:rsidR="000531B7" w:rsidRPr="00D47BF9">
        <w:rPr>
          <w:rFonts w:ascii="Arial" w:hAnsi="Arial" w:cs="Arial"/>
          <w:sz w:val="22"/>
          <w:szCs w:val="22"/>
        </w:rPr>
        <w:t>licitante</w:t>
      </w:r>
      <w:r w:rsidRPr="00D47BF9">
        <w:rPr>
          <w:rFonts w:ascii="Arial" w:hAnsi="Arial" w:cs="Arial"/>
          <w:sz w:val="22"/>
          <w:szCs w:val="22"/>
        </w:rPr>
        <w:t xml:space="preserve"> ganador deberá proporcionar en comodato equipo Congelador tipo Vertical, para laboratorio para el resguardo y conservación</w:t>
      </w:r>
      <w:r w:rsidR="000531B7" w:rsidRPr="00D47BF9">
        <w:rPr>
          <w:rFonts w:ascii="Arial" w:hAnsi="Arial" w:cs="Arial"/>
          <w:sz w:val="22"/>
          <w:szCs w:val="22"/>
        </w:rPr>
        <w:t xml:space="preserve"> </w:t>
      </w:r>
      <w:r w:rsidRPr="00D47BF9">
        <w:rPr>
          <w:rFonts w:ascii="Arial" w:hAnsi="Arial" w:cs="Arial"/>
          <w:sz w:val="22"/>
          <w:szCs w:val="22"/>
        </w:rPr>
        <w:t>de los reactivos, controles y calibradores que requieran de conservación de una temperatura entre -18º a -20ºC. Con alarma acústica y visual. Entregar en cada Unidad médica, según su necesidad.</w:t>
      </w:r>
    </w:p>
    <w:p w:rsidR="0069473C" w:rsidRDefault="00B56F66" w:rsidP="0043343B">
      <w:pPr>
        <w:pStyle w:val="2"/>
        <w:ind w:left="1368"/>
        <w:jc w:val="center"/>
        <w:rPr>
          <w:rFonts w:ascii="Arial" w:hAnsi="Arial" w:cs="Arial"/>
          <w:sz w:val="72"/>
          <w:szCs w:val="72"/>
        </w:rPr>
      </w:pPr>
      <w:r w:rsidRPr="005F3CE3">
        <w:rPr>
          <w:rFonts w:ascii="Arial" w:hAnsi="Arial" w:cs="Arial"/>
          <w:sz w:val="72"/>
          <w:szCs w:val="72"/>
        </w:rPr>
        <w:br w:type="page"/>
      </w:r>
    </w:p>
    <w:p w:rsidR="008A09DE" w:rsidRPr="005F3CE3" w:rsidRDefault="008A09DE" w:rsidP="0043343B">
      <w:pPr>
        <w:pStyle w:val="2"/>
        <w:ind w:left="1368"/>
        <w:jc w:val="center"/>
        <w:rPr>
          <w:rFonts w:ascii="Arial" w:hAnsi="Arial" w:cs="Arial"/>
        </w:rPr>
      </w:pPr>
    </w:p>
    <w:p w:rsidR="008A0B92" w:rsidRPr="000C7664" w:rsidRDefault="0043343B" w:rsidP="0043343B">
      <w:pPr>
        <w:pStyle w:val="Textoindependiente2"/>
        <w:ind w:left="1134"/>
        <w:rPr>
          <w:rFonts w:ascii="Arial" w:hAnsi="Arial" w:cs="Arial"/>
          <w:b/>
          <w:sz w:val="22"/>
          <w:szCs w:val="22"/>
        </w:rPr>
      </w:pPr>
      <w:r w:rsidRPr="000C7664">
        <w:rPr>
          <w:rFonts w:ascii="Arial" w:hAnsi="Arial" w:cs="Arial"/>
          <w:b/>
          <w:sz w:val="22"/>
          <w:szCs w:val="22"/>
        </w:rPr>
        <w:t>P</w:t>
      </w:r>
      <w:r w:rsidR="0069473C" w:rsidRPr="000C7664">
        <w:rPr>
          <w:rFonts w:ascii="Arial" w:hAnsi="Arial" w:cs="Arial"/>
          <w:b/>
          <w:sz w:val="22"/>
          <w:szCs w:val="22"/>
        </w:rPr>
        <w:t>ROPUESTA TECNICA</w:t>
      </w:r>
    </w:p>
    <w:p w:rsidR="008A0B92" w:rsidRPr="003E29BA" w:rsidRDefault="0069473C" w:rsidP="008A0B92">
      <w:pPr>
        <w:pStyle w:val="Textoindependiente2"/>
        <w:ind w:left="1134"/>
        <w:rPr>
          <w:rFonts w:ascii="Arial" w:hAnsi="Arial" w:cs="Arial"/>
          <w:b/>
          <w:sz w:val="22"/>
          <w:szCs w:val="22"/>
        </w:rPr>
      </w:pPr>
      <w:r w:rsidRPr="000C7664">
        <w:rPr>
          <w:rFonts w:ascii="Arial" w:hAnsi="Arial" w:cs="Arial"/>
          <w:b/>
          <w:sz w:val="22"/>
          <w:szCs w:val="22"/>
        </w:rPr>
        <w:t>ANEXO 1</w:t>
      </w:r>
    </w:p>
    <w:p w:rsidR="008A0B92" w:rsidRDefault="008A0B92" w:rsidP="008A0B92">
      <w:pPr>
        <w:pStyle w:val="Textoindependiente2"/>
        <w:ind w:left="1134"/>
        <w:rPr>
          <w:rFonts w:ascii="Arial" w:hAnsi="Arial" w:cs="Arial"/>
          <w:b/>
          <w:sz w:val="22"/>
          <w:szCs w:val="22"/>
        </w:rPr>
      </w:pPr>
    </w:p>
    <w:p w:rsidR="003B5AE3" w:rsidRPr="00CF1551" w:rsidRDefault="003B5AE3" w:rsidP="003B5AE3">
      <w:pPr>
        <w:ind w:left="136" w:right="240"/>
        <w:jc w:val="center"/>
        <w:rPr>
          <w:rFonts w:ascii="Calibri" w:hAnsi="Calibri" w:cs="Arial"/>
          <w:sz w:val="10"/>
          <w:szCs w:val="10"/>
        </w:rPr>
      </w:pPr>
    </w:p>
    <w:p w:rsidR="003B5AE3" w:rsidRPr="00823205" w:rsidRDefault="003B5AE3" w:rsidP="003B5AE3">
      <w:pPr>
        <w:pStyle w:val="1"/>
        <w:ind w:left="136" w:right="240"/>
        <w:jc w:val="center"/>
        <w:rPr>
          <w:rFonts w:ascii="Calibri" w:hAnsi="Calibri" w:cs="Arial"/>
          <w:sz w:val="18"/>
          <w:szCs w:val="18"/>
          <w:lang w:val="es-MX"/>
        </w:rPr>
      </w:pPr>
      <w:r w:rsidRPr="00823205">
        <w:rPr>
          <w:rFonts w:ascii="Calibri" w:hAnsi="Calibri" w:cs="Arial"/>
          <w:sz w:val="18"/>
          <w:szCs w:val="18"/>
          <w:lang w:val="es-MX"/>
        </w:rPr>
        <w:t>LICITACIÓN PÚBLICA NACIONAL</w:t>
      </w:r>
      <w:r>
        <w:rPr>
          <w:rFonts w:ascii="Calibri" w:hAnsi="Calibri" w:cs="Arial"/>
          <w:sz w:val="18"/>
          <w:szCs w:val="18"/>
          <w:lang w:val="es-MX"/>
        </w:rPr>
        <w:t xml:space="preserve"> </w:t>
      </w:r>
      <w:r w:rsidRPr="00823205">
        <w:rPr>
          <w:rFonts w:ascii="Calibri" w:hAnsi="Calibri" w:cs="Arial"/>
          <w:sz w:val="18"/>
          <w:szCs w:val="18"/>
          <w:lang w:val="es-MX"/>
        </w:rPr>
        <w:t xml:space="preserve">No. </w:t>
      </w:r>
      <w:r>
        <w:rPr>
          <w:rFonts w:ascii="Calibri" w:hAnsi="Calibri" w:cs="Arial"/>
          <w:sz w:val="18"/>
          <w:szCs w:val="18"/>
          <w:lang w:val="es-MX"/>
        </w:rPr>
        <w:t>_____________________</w:t>
      </w:r>
    </w:p>
    <w:p w:rsidR="003B5AE3" w:rsidRPr="003E29BA" w:rsidRDefault="003B5AE3" w:rsidP="008A0B92">
      <w:pPr>
        <w:pStyle w:val="Textoindependiente2"/>
        <w:ind w:left="1134"/>
        <w:rPr>
          <w:rFonts w:ascii="Arial" w:hAnsi="Arial" w:cs="Arial"/>
          <w:b/>
          <w:sz w:val="22"/>
          <w:szCs w:val="22"/>
        </w:rPr>
      </w:pPr>
    </w:p>
    <w:p w:rsidR="008A0B92" w:rsidRPr="003E29BA" w:rsidRDefault="008A0B92" w:rsidP="008A0B92">
      <w:pPr>
        <w:pStyle w:val="Textoindependiente2"/>
        <w:ind w:left="1134"/>
        <w:jc w:val="left"/>
        <w:rPr>
          <w:rFonts w:ascii="Arial" w:hAnsi="Arial" w:cs="Arial"/>
          <w:sz w:val="24"/>
          <w:szCs w:val="24"/>
        </w:rPr>
      </w:pPr>
    </w:p>
    <w:tbl>
      <w:tblPr>
        <w:tblW w:w="111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33"/>
        <w:gridCol w:w="5988"/>
        <w:gridCol w:w="25"/>
        <w:gridCol w:w="1333"/>
        <w:gridCol w:w="1358"/>
        <w:gridCol w:w="1246"/>
      </w:tblGrid>
      <w:tr w:rsidR="000C7664" w:rsidRPr="0075755A" w:rsidTr="000C7664">
        <w:trPr>
          <w:trHeight w:val="275"/>
          <w:jc w:val="center"/>
        </w:trPr>
        <w:tc>
          <w:tcPr>
            <w:tcW w:w="7246" w:type="dxa"/>
            <w:gridSpan w:val="3"/>
            <w:shd w:val="clear" w:color="auto" w:fill="auto"/>
            <w:vAlign w:val="bottom"/>
          </w:tcPr>
          <w:p w:rsidR="000C7664" w:rsidRPr="0075755A" w:rsidRDefault="000C7664" w:rsidP="00367FB4">
            <w:pPr>
              <w:jc w:val="center"/>
              <w:rPr>
                <w:rFonts w:ascii="Calibri" w:hAnsi="Calibri" w:cs="Arial"/>
                <w:b/>
                <w:bCs/>
                <w:sz w:val="18"/>
                <w:szCs w:val="18"/>
              </w:rPr>
            </w:pPr>
            <w:r w:rsidRPr="0075755A">
              <w:rPr>
                <w:rFonts w:ascii="Calibri" w:hAnsi="Calibri" w:cs="Arial"/>
                <w:b/>
                <w:bCs/>
                <w:sz w:val="18"/>
                <w:szCs w:val="18"/>
              </w:rPr>
              <w:t> </w:t>
            </w:r>
          </w:p>
          <w:p w:rsidR="000C7664" w:rsidRPr="0075755A" w:rsidRDefault="000C7664" w:rsidP="00367FB4">
            <w:pPr>
              <w:rPr>
                <w:rFonts w:ascii="Calibri" w:hAnsi="Calibri" w:cs="Arial"/>
                <w:b/>
                <w:bCs/>
                <w:sz w:val="18"/>
                <w:szCs w:val="18"/>
              </w:rPr>
            </w:pPr>
            <w:r w:rsidRPr="0075755A">
              <w:rPr>
                <w:rFonts w:ascii="Calibri" w:hAnsi="Calibri" w:cs="Arial"/>
                <w:b/>
                <w:bCs/>
                <w:sz w:val="18"/>
                <w:szCs w:val="18"/>
              </w:rPr>
              <w:t>PARTICIPANTE:</w:t>
            </w:r>
          </w:p>
        </w:tc>
        <w:tc>
          <w:tcPr>
            <w:tcW w:w="3936" w:type="dxa"/>
            <w:gridSpan w:val="3"/>
          </w:tcPr>
          <w:p w:rsidR="000C7664" w:rsidRPr="0075755A" w:rsidRDefault="000C7664" w:rsidP="00367FB4">
            <w:pPr>
              <w:rPr>
                <w:rFonts w:ascii="Calibri" w:hAnsi="Calibri" w:cs="Arial"/>
                <w:b/>
                <w:bCs/>
                <w:sz w:val="18"/>
                <w:szCs w:val="18"/>
              </w:rPr>
            </w:pPr>
            <w:r w:rsidRPr="0075755A">
              <w:rPr>
                <w:rFonts w:ascii="Calibri" w:hAnsi="Calibri" w:cs="Arial"/>
                <w:b/>
                <w:bCs/>
                <w:sz w:val="18"/>
                <w:szCs w:val="18"/>
              </w:rPr>
              <w:t>FECHA Y VIGENCIA DE PROPUESTA:</w:t>
            </w:r>
          </w:p>
        </w:tc>
      </w:tr>
      <w:tr w:rsidR="000C7664" w:rsidRPr="0075755A" w:rsidTr="000C7664">
        <w:trPr>
          <w:trHeight w:val="275"/>
          <w:jc w:val="center"/>
        </w:trPr>
        <w:tc>
          <w:tcPr>
            <w:tcW w:w="7246" w:type="dxa"/>
            <w:gridSpan w:val="3"/>
            <w:shd w:val="clear" w:color="auto" w:fill="auto"/>
            <w:vAlign w:val="bottom"/>
          </w:tcPr>
          <w:p w:rsidR="000C7664" w:rsidRPr="0075755A" w:rsidRDefault="000C7664" w:rsidP="00367FB4">
            <w:pPr>
              <w:jc w:val="center"/>
              <w:rPr>
                <w:rFonts w:ascii="Calibri" w:hAnsi="Calibri" w:cs="Arial"/>
                <w:b/>
                <w:bCs/>
                <w:sz w:val="18"/>
                <w:szCs w:val="18"/>
              </w:rPr>
            </w:pPr>
            <w:r w:rsidRPr="0075755A">
              <w:rPr>
                <w:rFonts w:ascii="Calibri" w:hAnsi="Calibri" w:cs="Arial"/>
                <w:b/>
                <w:bCs/>
                <w:sz w:val="18"/>
                <w:szCs w:val="18"/>
              </w:rPr>
              <w:t> </w:t>
            </w:r>
          </w:p>
          <w:p w:rsidR="000C7664" w:rsidRPr="0075755A" w:rsidRDefault="000C7664" w:rsidP="00367FB4">
            <w:pPr>
              <w:rPr>
                <w:rFonts w:ascii="Calibri" w:hAnsi="Calibri" w:cs="Arial"/>
                <w:b/>
                <w:bCs/>
                <w:sz w:val="18"/>
                <w:szCs w:val="18"/>
              </w:rPr>
            </w:pPr>
            <w:r w:rsidRPr="0075755A">
              <w:rPr>
                <w:rFonts w:ascii="Calibri" w:hAnsi="Calibri" w:cs="Arial"/>
                <w:b/>
                <w:bCs/>
                <w:sz w:val="18"/>
                <w:szCs w:val="18"/>
              </w:rPr>
              <w:t>DOMICILIO:</w:t>
            </w:r>
          </w:p>
        </w:tc>
        <w:tc>
          <w:tcPr>
            <w:tcW w:w="3936" w:type="dxa"/>
            <w:gridSpan w:val="3"/>
          </w:tcPr>
          <w:p w:rsidR="000C7664" w:rsidRPr="0075755A" w:rsidRDefault="000C7664" w:rsidP="00367FB4">
            <w:pPr>
              <w:rPr>
                <w:rFonts w:ascii="Calibri" w:hAnsi="Calibri" w:cs="Arial"/>
                <w:b/>
                <w:bCs/>
                <w:sz w:val="18"/>
                <w:szCs w:val="18"/>
              </w:rPr>
            </w:pPr>
            <w:r w:rsidRPr="0075755A">
              <w:rPr>
                <w:rFonts w:ascii="Calibri" w:hAnsi="Calibri" w:cs="Arial"/>
                <w:b/>
                <w:bCs/>
                <w:sz w:val="18"/>
                <w:szCs w:val="18"/>
              </w:rPr>
              <w:t>HOJA           DE</w:t>
            </w:r>
          </w:p>
        </w:tc>
      </w:tr>
      <w:tr w:rsidR="000C7664" w:rsidRPr="0075755A" w:rsidTr="000C7664">
        <w:trPr>
          <w:trHeight w:val="249"/>
          <w:jc w:val="center"/>
        </w:trPr>
        <w:tc>
          <w:tcPr>
            <w:tcW w:w="11183" w:type="dxa"/>
            <w:gridSpan w:val="6"/>
          </w:tcPr>
          <w:p w:rsidR="000C7664" w:rsidRPr="0075755A" w:rsidRDefault="000C7664" w:rsidP="00367FB4">
            <w:pPr>
              <w:rPr>
                <w:rFonts w:ascii="Calibri" w:hAnsi="Calibri" w:cs="Arial"/>
                <w:sz w:val="18"/>
                <w:szCs w:val="18"/>
              </w:rPr>
            </w:pPr>
            <w:r w:rsidRPr="0075755A">
              <w:rPr>
                <w:rFonts w:ascii="Calibri" w:hAnsi="Calibri" w:cs="Arial"/>
                <w:sz w:val="18"/>
                <w:szCs w:val="18"/>
              </w:rPr>
              <w:t> </w:t>
            </w:r>
          </w:p>
          <w:p w:rsidR="000C7664" w:rsidRPr="0075755A" w:rsidRDefault="000C7664" w:rsidP="00367FB4">
            <w:pPr>
              <w:rPr>
                <w:rFonts w:ascii="Calibri" w:hAnsi="Calibri" w:cs="Arial"/>
                <w:b/>
                <w:bCs/>
                <w:sz w:val="18"/>
                <w:szCs w:val="18"/>
              </w:rPr>
            </w:pPr>
            <w:r w:rsidRPr="0075755A">
              <w:rPr>
                <w:rFonts w:ascii="Calibri" w:hAnsi="Calibri" w:cs="Arial"/>
                <w:b/>
                <w:bCs/>
                <w:sz w:val="18"/>
                <w:szCs w:val="18"/>
              </w:rPr>
              <w:t>FACULTADO LEGALMENTE DEL CONCURSANTE: (NOMBRE Y FIRMA): </w:t>
            </w:r>
          </w:p>
        </w:tc>
      </w:tr>
      <w:tr w:rsidR="000C7664" w:rsidRPr="0075755A" w:rsidTr="000C7664">
        <w:trPr>
          <w:trHeight w:val="525"/>
          <w:jc w:val="center"/>
        </w:trPr>
        <w:tc>
          <w:tcPr>
            <w:tcW w:w="1233" w:type="dxa"/>
            <w:vMerge w:val="restart"/>
            <w:shd w:val="clear" w:color="auto" w:fill="C0C0C0"/>
            <w:noWrap/>
            <w:vAlign w:val="bottom"/>
          </w:tcPr>
          <w:p w:rsidR="000C7664" w:rsidRPr="0075755A" w:rsidRDefault="000C7664" w:rsidP="00367FB4">
            <w:pPr>
              <w:jc w:val="center"/>
              <w:rPr>
                <w:rFonts w:ascii="Calibri" w:hAnsi="Calibri" w:cs="Arial"/>
                <w:b/>
                <w:bCs/>
                <w:sz w:val="18"/>
                <w:szCs w:val="18"/>
              </w:rPr>
            </w:pPr>
            <w:r w:rsidRPr="0075755A">
              <w:rPr>
                <w:rFonts w:ascii="Calibri" w:hAnsi="Calibri" w:cs="Arial"/>
                <w:b/>
                <w:bCs/>
                <w:sz w:val="18"/>
                <w:szCs w:val="18"/>
              </w:rPr>
              <w:t>PARTIDA</w:t>
            </w:r>
          </w:p>
          <w:p w:rsidR="000C7664" w:rsidRPr="0075755A" w:rsidRDefault="000C7664" w:rsidP="00367FB4">
            <w:pPr>
              <w:jc w:val="center"/>
              <w:rPr>
                <w:rFonts w:ascii="Calibri" w:hAnsi="Calibri" w:cs="Arial"/>
                <w:b/>
                <w:bCs/>
                <w:sz w:val="18"/>
                <w:szCs w:val="18"/>
              </w:rPr>
            </w:pPr>
            <w:r w:rsidRPr="0075755A">
              <w:rPr>
                <w:rFonts w:ascii="Calibri" w:hAnsi="Calibri" w:cs="Arial"/>
                <w:b/>
                <w:bCs/>
                <w:sz w:val="18"/>
                <w:szCs w:val="18"/>
              </w:rPr>
              <w:t> </w:t>
            </w:r>
          </w:p>
        </w:tc>
        <w:tc>
          <w:tcPr>
            <w:tcW w:w="5988" w:type="dxa"/>
            <w:shd w:val="clear" w:color="auto" w:fill="C0C0C0"/>
            <w:noWrap/>
          </w:tcPr>
          <w:p w:rsidR="000C7664" w:rsidRPr="006B6D97" w:rsidRDefault="000C7664" w:rsidP="00367FB4">
            <w:pPr>
              <w:jc w:val="center"/>
              <w:rPr>
                <w:rFonts w:ascii="Calibri" w:hAnsi="Calibri"/>
                <w:b/>
                <w:sz w:val="14"/>
                <w:szCs w:val="14"/>
                <w:lang w:val="es-ES"/>
              </w:rPr>
            </w:pPr>
            <w:r w:rsidRPr="00767F7B">
              <w:rPr>
                <w:rFonts w:ascii="Calibri" w:hAnsi="Calibri"/>
                <w:b/>
                <w:sz w:val="18"/>
                <w:szCs w:val="18"/>
                <w:lang w:val="es-ES"/>
              </w:rPr>
              <w:t>ESPECIFICACIONES TECNICAS DEL EQUIPO OFERTADO</w:t>
            </w:r>
            <w:r w:rsidRPr="00767F7B">
              <w:rPr>
                <w:rFonts w:ascii="Calibri" w:hAnsi="Calibri"/>
                <w:b/>
                <w:sz w:val="18"/>
                <w:szCs w:val="18"/>
                <w:lang w:val="es-ES"/>
              </w:rPr>
              <w:br/>
            </w:r>
            <w:r>
              <w:rPr>
                <w:rFonts w:ascii="Calibri" w:hAnsi="Calibri"/>
                <w:b/>
                <w:sz w:val="14"/>
                <w:szCs w:val="14"/>
                <w:lang w:val="es-ES"/>
              </w:rPr>
              <w:t>(</w:t>
            </w:r>
            <w:r w:rsidRPr="006B6D97">
              <w:rPr>
                <w:rFonts w:ascii="Calibri" w:hAnsi="Calibri"/>
                <w:b/>
                <w:sz w:val="14"/>
                <w:szCs w:val="14"/>
                <w:lang w:val="es-ES"/>
              </w:rPr>
              <w:t xml:space="preserve">CONSIDERANDO COMO MINIMO LO DISPUESTO EN EL PUNTO 2 DE </w:t>
            </w:r>
            <w:smartTag w:uri="urn:schemas-microsoft-com:office:smarttags" w:element="PersonName">
              <w:smartTagPr>
                <w:attr w:name="ProductID" w:val="LA SECCION II"/>
              </w:smartTagPr>
              <w:r w:rsidRPr="006B6D97">
                <w:rPr>
                  <w:rFonts w:ascii="Calibri" w:hAnsi="Calibri"/>
                  <w:b/>
                  <w:sz w:val="14"/>
                  <w:szCs w:val="14"/>
                  <w:lang w:val="es-ES"/>
                </w:rPr>
                <w:t>LA SECCION II</w:t>
              </w:r>
            </w:smartTag>
            <w:r w:rsidRPr="006B6D97">
              <w:rPr>
                <w:rFonts w:ascii="Calibri" w:hAnsi="Calibri"/>
                <w:b/>
                <w:sz w:val="14"/>
                <w:szCs w:val="14"/>
                <w:lang w:val="es-ES"/>
              </w:rPr>
              <w:t xml:space="preserve"> Y ANEXO 7 DE BASES DE LICITACION</w:t>
            </w:r>
          </w:p>
          <w:p w:rsidR="000C7664" w:rsidRPr="00767F7B" w:rsidRDefault="000C7664" w:rsidP="00367FB4">
            <w:pPr>
              <w:jc w:val="center"/>
              <w:rPr>
                <w:rFonts w:ascii="Calibri" w:hAnsi="Calibri"/>
                <w:b/>
                <w:sz w:val="18"/>
                <w:szCs w:val="18"/>
                <w:lang w:val="es-ES"/>
              </w:rPr>
            </w:pPr>
            <w:r w:rsidRPr="006B6D97">
              <w:rPr>
                <w:rFonts w:ascii="Calibri" w:hAnsi="Calibri"/>
                <w:b/>
                <w:sz w:val="14"/>
                <w:szCs w:val="14"/>
                <w:lang w:val="es-ES"/>
              </w:rPr>
              <w:t xml:space="preserve">EN LAS CUALES SE SEÑALA </w:t>
            </w:r>
            <w:smartTag w:uri="urn:schemas-microsoft-com:office:smarttags" w:element="PersonName">
              <w:smartTagPr>
                <w:attr w:name="ProductID" w:val="LA DESCRIPCION"/>
              </w:smartTagPr>
              <w:r w:rsidRPr="006B6D97">
                <w:rPr>
                  <w:rFonts w:ascii="Calibri" w:hAnsi="Calibri"/>
                  <w:b/>
                  <w:sz w:val="14"/>
                  <w:szCs w:val="14"/>
                  <w:lang w:val="es-ES"/>
                </w:rPr>
                <w:t>LA DESCRIPCION</w:t>
              </w:r>
            </w:smartTag>
            <w:r w:rsidRPr="006B6D97">
              <w:rPr>
                <w:rFonts w:ascii="Calibri" w:hAnsi="Calibri"/>
                <w:b/>
                <w:sz w:val="14"/>
                <w:szCs w:val="14"/>
                <w:lang w:val="es-ES"/>
              </w:rPr>
              <w:t>/EQUIPO REQUERIDO, ASI MISMO SEÑALAR:</w:t>
            </w:r>
            <w:r>
              <w:rPr>
                <w:rFonts w:ascii="Calibri" w:hAnsi="Calibri"/>
                <w:b/>
                <w:sz w:val="14"/>
                <w:szCs w:val="14"/>
                <w:lang w:val="es-ES"/>
              </w:rPr>
              <w:t xml:space="preserve"> </w:t>
            </w:r>
            <w:r w:rsidRPr="006B6D97">
              <w:rPr>
                <w:rFonts w:ascii="Calibri" w:hAnsi="Calibri"/>
                <w:b/>
                <w:sz w:val="14"/>
                <w:szCs w:val="14"/>
                <w:lang w:val="es-ES"/>
              </w:rPr>
              <w:t>MARCA, MODELO, FABRICANTE, DESCRIPCION DEL EQUIPO Y PRUEBAS A REALIZAR POR LOS EQUIPOS OFERTADOS Y DEMAS INFORMACION QUE EL LICITANTE CONSIDERE NECESARIAS.</w:t>
            </w:r>
            <w:r>
              <w:rPr>
                <w:rFonts w:ascii="Calibri" w:hAnsi="Calibri"/>
                <w:b/>
                <w:sz w:val="14"/>
                <w:szCs w:val="14"/>
                <w:lang w:val="es-ES"/>
              </w:rPr>
              <w:t>)</w:t>
            </w:r>
          </w:p>
        </w:tc>
        <w:tc>
          <w:tcPr>
            <w:tcW w:w="1358" w:type="dxa"/>
            <w:gridSpan w:val="2"/>
            <w:vMerge w:val="restart"/>
            <w:shd w:val="clear" w:color="auto" w:fill="C0C0C0"/>
            <w:noWrap/>
            <w:vAlign w:val="bottom"/>
          </w:tcPr>
          <w:p w:rsidR="000C7664" w:rsidRPr="0075755A" w:rsidRDefault="000C7664" w:rsidP="00367FB4">
            <w:pPr>
              <w:jc w:val="center"/>
              <w:rPr>
                <w:rFonts w:ascii="Calibri" w:hAnsi="Calibri" w:cs="Arial"/>
                <w:b/>
                <w:bCs/>
                <w:sz w:val="18"/>
                <w:szCs w:val="18"/>
              </w:rPr>
            </w:pPr>
            <w:r>
              <w:rPr>
                <w:rFonts w:ascii="Calibri" w:hAnsi="Calibri" w:cs="Arial"/>
                <w:b/>
                <w:bCs/>
                <w:sz w:val="18"/>
                <w:szCs w:val="18"/>
              </w:rPr>
              <w:t>MARCA / MODELO</w:t>
            </w:r>
          </w:p>
          <w:p w:rsidR="000C7664" w:rsidRPr="0075755A" w:rsidRDefault="000C7664" w:rsidP="00367FB4">
            <w:pPr>
              <w:jc w:val="center"/>
              <w:rPr>
                <w:rFonts w:ascii="Calibri" w:hAnsi="Calibri" w:cs="Arial"/>
                <w:b/>
                <w:bCs/>
                <w:sz w:val="18"/>
                <w:szCs w:val="18"/>
              </w:rPr>
            </w:pPr>
            <w:r w:rsidRPr="0075755A">
              <w:rPr>
                <w:rFonts w:ascii="Calibri" w:hAnsi="Calibri" w:cs="Arial"/>
                <w:b/>
                <w:bCs/>
                <w:sz w:val="18"/>
                <w:szCs w:val="18"/>
              </w:rPr>
              <w:t> </w:t>
            </w:r>
          </w:p>
          <w:p w:rsidR="000C7664" w:rsidRPr="0075755A" w:rsidRDefault="000C7664" w:rsidP="00367FB4">
            <w:pPr>
              <w:jc w:val="center"/>
              <w:rPr>
                <w:rFonts w:ascii="Calibri" w:hAnsi="Calibri" w:cs="Arial"/>
                <w:b/>
                <w:bCs/>
                <w:sz w:val="18"/>
                <w:szCs w:val="18"/>
              </w:rPr>
            </w:pPr>
            <w:r w:rsidRPr="0075755A">
              <w:rPr>
                <w:rFonts w:ascii="Calibri" w:hAnsi="Calibri" w:cs="Arial"/>
                <w:b/>
                <w:bCs/>
                <w:sz w:val="18"/>
                <w:szCs w:val="18"/>
              </w:rPr>
              <w:t> </w:t>
            </w:r>
          </w:p>
        </w:tc>
        <w:tc>
          <w:tcPr>
            <w:tcW w:w="1358" w:type="dxa"/>
            <w:vMerge w:val="restart"/>
            <w:shd w:val="clear" w:color="auto" w:fill="C0C0C0"/>
          </w:tcPr>
          <w:p w:rsidR="000C7664" w:rsidRDefault="000C7664" w:rsidP="00367FB4">
            <w:pPr>
              <w:jc w:val="center"/>
              <w:rPr>
                <w:rFonts w:ascii="Calibri" w:hAnsi="Calibri" w:cs="Arial"/>
                <w:b/>
                <w:bCs/>
                <w:sz w:val="18"/>
                <w:szCs w:val="18"/>
              </w:rPr>
            </w:pPr>
          </w:p>
          <w:p w:rsidR="000C7664" w:rsidRDefault="000C7664" w:rsidP="00367FB4">
            <w:pPr>
              <w:jc w:val="center"/>
              <w:rPr>
                <w:rFonts w:ascii="Calibri" w:hAnsi="Calibri" w:cs="Arial"/>
                <w:b/>
                <w:bCs/>
                <w:sz w:val="18"/>
                <w:szCs w:val="18"/>
              </w:rPr>
            </w:pPr>
          </w:p>
          <w:p w:rsidR="000C7664" w:rsidRDefault="000C7664" w:rsidP="00367FB4">
            <w:pPr>
              <w:jc w:val="center"/>
              <w:rPr>
                <w:rFonts w:ascii="Calibri" w:hAnsi="Calibri" w:cs="Arial"/>
                <w:b/>
                <w:bCs/>
                <w:sz w:val="18"/>
                <w:szCs w:val="18"/>
              </w:rPr>
            </w:pPr>
          </w:p>
          <w:p w:rsidR="000C7664" w:rsidRDefault="000C7664" w:rsidP="00367FB4">
            <w:pPr>
              <w:jc w:val="center"/>
              <w:rPr>
                <w:rFonts w:ascii="Calibri" w:hAnsi="Calibri" w:cs="Arial"/>
                <w:b/>
                <w:bCs/>
                <w:sz w:val="18"/>
                <w:szCs w:val="18"/>
              </w:rPr>
            </w:pPr>
          </w:p>
          <w:p w:rsidR="000C7664" w:rsidRDefault="000C7664" w:rsidP="00367FB4">
            <w:pPr>
              <w:jc w:val="center"/>
              <w:rPr>
                <w:rFonts w:ascii="Calibri" w:hAnsi="Calibri" w:cs="Arial"/>
                <w:b/>
                <w:bCs/>
                <w:sz w:val="18"/>
                <w:szCs w:val="18"/>
              </w:rPr>
            </w:pPr>
            <w:r>
              <w:rPr>
                <w:rFonts w:ascii="Calibri" w:hAnsi="Calibri" w:cs="Arial"/>
                <w:b/>
                <w:bCs/>
                <w:sz w:val="18"/>
                <w:szCs w:val="18"/>
              </w:rPr>
              <w:t>FABRICANTE</w:t>
            </w:r>
          </w:p>
          <w:p w:rsidR="000C7664" w:rsidRDefault="000C7664" w:rsidP="00367FB4">
            <w:pPr>
              <w:jc w:val="center"/>
              <w:rPr>
                <w:rFonts w:ascii="Calibri" w:hAnsi="Calibri" w:cs="Arial"/>
                <w:b/>
                <w:bCs/>
                <w:sz w:val="18"/>
                <w:szCs w:val="18"/>
              </w:rPr>
            </w:pPr>
          </w:p>
        </w:tc>
        <w:tc>
          <w:tcPr>
            <w:tcW w:w="1245" w:type="dxa"/>
            <w:vMerge w:val="restart"/>
            <w:shd w:val="clear" w:color="auto" w:fill="C0C0C0"/>
            <w:vAlign w:val="bottom"/>
          </w:tcPr>
          <w:p w:rsidR="000C7664" w:rsidRPr="0075755A" w:rsidRDefault="000C7664" w:rsidP="00367FB4">
            <w:pPr>
              <w:jc w:val="center"/>
              <w:rPr>
                <w:rFonts w:ascii="Calibri" w:hAnsi="Calibri" w:cs="Arial"/>
                <w:b/>
                <w:bCs/>
                <w:sz w:val="18"/>
                <w:szCs w:val="18"/>
              </w:rPr>
            </w:pPr>
            <w:r>
              <w:rPr>
                <w:rFonts w:ascii="Calibri" w:hAnsi="Calibri" w:cs="Arial"/>
                <w:b/>
                <w:bCs/>
                <w:sz w:val="18"/>
                <w:szCs w:val="18"/>
              </w:rPr>
              <w:t>UNIDAD DE MEDIDA</w:t>
            </w:r>
          </w:p>
          <w:p w:rsidR="000C7664" w:rsidRPr="0075755A" w:rsidRDefault="000C7664" w:rsidP="00367FB4">
            <w:pPr>
              <w:jc w:val="center"/>
              <w:rPr>
                <w:rFonts w:ascii="Calibri" w:hAnsi="Calibri" w:cs="Arial"/>
                <w:b/>
                <w:bCs/>
                <w:sz w:val="18"/>
                <w:szCs w:val="18"/>
              </w:rPr>
            </w:pPr>
            <w:r w:rsidRPr="0075755A">
              <w:rPr>
                <w:rFonts w:ascii="Calibri" w:hAnsi="Calibri" w:cs="Arial"/>
                <w:b/>
                <w:bCs/>
                <w:sz w:val="18"/>
                <w:szCs w:val="18"/>
              </w:rPr>
              <w:t> </w:t>
            </w:r>
          </w:p>
        </w:tc>
      </w:tr>
      <w:tr w:rsidR="000C7664" w:rsidRPr="0075755A" w:rsidTr="000C7664">
        <w:trPr>
          <w:trHeight w:val="87"/>
          <w:jc w:val="center"/>
        </w:trPr>
        <w:tc>
          <w:tcPr>
            <w:tcW w:w="1233" w:type="dxa"/>
            <w:vMerge/>
            <w:shd w:val="clear" w:color="auto" w:fill="C0C0C0"/>
            <w:noWrap/>
            <w:vAlign w:val="bottom"/>
          </w:tcPr>
          <w:p w:rsidR="000C7664" w:rsidRPr="0075755A" w:rsidRDefault="000C7664" w:rsidP="00367FB4">
            <w:pPr>
              <w:jc w:val="center"/>
              <w:rPr>
                <w:rFonts w:ascii="Calibri" w:hAnsi="Calibri" w:cs="Arial"/>
                <w:b/>
                <w:bCs/>
                <w:sz w:val="18"/>
                <w:szCs w:val="18"/>
              </w:rPr>
            </w:pPr>
          </w:p>
        </w:tc>
        <w:tc>
          <w:tcPr>
            <w:tcW w:w="5988" w:type="dxa"/>
            <w:shd w:val="clear" w:color="auto" w:fill="C0C0C0"/>
            <w:noWrap/>
          </w:tcPr>
          <w:p w:rsidR="000C7664" w:rsidRPr="00767F7B" w:rsidRDefault="000C7664" w:rsidP="00367FB4">
            <w:pPr>
              <w:jc w:val="center"/>
              <w:rPr>
                <w:rFonts w:ascii="Calibri" w:hAnsi="Calibri"/>
                <w:b/>
                <w:sz w:val="18"/>
                <w:szCs w:val="18"/>
                <w:lang w:val="es-ES"/>
              </w:rPr>
            </w:pPr>
            <w:r w:rsidRPr="00767F7B">
              <w:rPr>
                <w:rFonts w:ascii="Calibri" w:hAnsi="Calibri"/>
                <w:b/>
                <w:sz w:val="18"/>
                <w:szCs w:val="18"/>
                <w:lang w:val="es-ES"/>
              </w:rPr>
              <w:t>DESCRIPCION DEL EQUIPO DE COMPUTO ADICIONAL SIN COSTO EXTRA OFERTADO</w:t>
            </w:r>
          </w:p>
          <w:p w:rsidR="000C7664" w:rsidRPr="00767F7B" w:rsidRDefault="000C7664" w:rsidP="00367FB4">
            <w:pPr>
              <w:jc w:val="center"/>
              <w:rPr>
                <w:rFonts w:ascii="Calibri" w:hAnsi="Calibri"/>
                <w:b/>
                <w:sz w:val="18"/>
                <w:szCs w:val="18"/>
                <w:lang w:val="es-ES"/>
              </w:rPr>
            </w:pPr>
            <w:r>
              <w:rPr>
                <w:rFonts w:ascii="Calibri" w:hAnsi="Calibri"/>
                <w:b/>
                <w:sz w:val="14"/>
                <w:szCs w:val="14"/>
                <w:lang w:val="es-ES"/>
              </w:rPr>
              <w:t>(</w:t>
            </w:r>
            <w:r w:rsidRPr="006B6D97">
              <w:rPr>
                <w:rFonts w:ascii="Calibri" w:hAnsi="Calibri"/>
                <w:b/>
                <w:sz w:val="14"/>
                <w:szCs w:val="14"/>
                <w:lang w:val="es-ES"/>
              </w:rPr>
              <w:t xml:space="preserve">CONSIDERANDO COMO MINIMO LO DISPUESTO EN EL PUNTO 2 NUMERAL III DE </w:t>
            </w:r>
            <w:smartTag w:uri="urn:schemas-microsoft-com:office:smarttags" w:element="PersonName">
              <w:smartTagPr>
                <w:attr w:name="ProductID" w:val="LA SECCION I"/>
              </w:smartTagPr>
              <w:r w:rsidRPr="006B6D97">
                <w:rPr>
                  <w:rFonts w:ascii="Calibri" w:hAnsi="Calibri"/>
                  <w:b/>
                  <w:sz w:val="14"/>
                  <w:szCs w:val="14"/>
                  <w:lang w:val="es-ES"/>
                </w:rPr>
                <w:t>LA SECCION I</w:t>
              </w:r>
            </w:smartTag>
            <w:r w:rsidRPr="006B6D97">
              <w:rPr>
                <w:rFonts w:ascii="Calibri" w:hAnsi="Calibri"/>
                <w:b/>
                <w:sz w:val="14"/>
                <w:szCs w:val="14"/>
                <w:lang w:val="es-ES"/>
              </w:rPr>
              <w:t xml:space="preserve"> DE LAS BASES DE LICITACION POR UNIDAD MEDICA, ASI MISMO SEÑALAR:</w:t>
            </w:r>
            <w:r>
              <w:rPr>
                <w:rFonts w:ascii="Calibri" w:hAnsi="Calibri"/>
                <w:b/>
                <w:sz w:val="14"/>
                <w:szCs w:val="14"/>
                <w:lang w:val="es-ES"/>
              </w:rPr>
              <w:t xml:space="preserve"> </w:t>
            </w:r>
            <w:r w:rsidRPr="006B6D97">
              <w:rPr>
                <w:rFonts w:ascii="Calibri" w:hAnsi="Calibri"/>
                <w:b/>
                <w:sz w:val="14"/>
                <w:szCs w:val="14"/>
                <w:lang w:val="es-ES"/>
              </w:rPr>
              <w:t>MARCA, MODELO, LABORATORIO FABRICANTE, DESCRIPCION DEL EQUIPO Y PRUEBAS A REALIZAR POR LOS EQUIPOS OFERTADOS Y DEMAS INFORMACION QUE EL LICITANTE CONSIDERE NECESARIAS.</w:t>
            </w:r>
            <w:r>
              <w:rPr>
                <w:rFonts w:ascii="Calibri" w:hAnsi="Calibri"/>
                <w:b/>
                <w:sz w:val="14"/>
                <w:szCs w:val="14"/>
                <w:lang w:val="es-ES"/>
              </w:rPr>
              <w:t>)</w:t>
            </w:r>
          </w:p>
        </w:tc>
        <w:tc>
          <w:tcPr>
            <w:tcW w:w="1358" w:type="dxa"/>
            <w:gridSpan w:val="2"/>
            <w:vMerge/>
            <w:shd w:val="clear" w:color="auto" w:fill="C0C0C0"/>
            <w:noWrap/>
            <w:vAlign w:val="bottom"/>
          </w:tcPr>
          <w:p w:rsidR="000C7664" w:rsidRPr="0075755A" w:rsidRDefault="000C7664" w:rsidP="00367FB4">
            <w:pPr>
              <w:jc w:val="center"/>
              <w:rPr>
                <w:rFonts w:ascii="Calibri" w:hAnsi="Calibri" w:cs="Arial"/>
                <w:b/>
                <w:bCs/>
                <w:sz w:val="18"/>
                <w:szCs w:val="18"/>
              </w:rPr>
            </w:pPr>
          </w:p>
        </w:tc>
        <w:tc>
          <w:tcPr>
            <w:tcW w:w="1358" w:type="dxa"/>
            <w:vMerge/>
            <w:shd w:val="clear" w:color="auto" w:fill="C0C0C0"/>
          </w:tcPr>
          <w:p w:rsidR="000C7664" w:rsidRPr="0075755A" w:rsidRDefault="000C7664" w:rsidP="00367FB4">
            <w:pPr>
              <w:jc w:val="center"/>
              <w:rPr>
                <w:rFonts w:ascii="Calibri" w:hAnsi="Calibri" w:cs="Arial"/>
                <w:b/>
                <w:bCs/>
                <w:sz w:val="18"/>
                <w:szCs w:val="18"/>
              </w:rPr>
            </w:pPr>
          </w:p>
        </w:tc>
        <w:tc>
          <w:tcPr>
            <w:tcW w:w="1245" w:type="dxa"/>
            <w:vMerge/>
            <w:shd w:val="clear" w:color="auto" w:fill="C0C0C0"/>
            <w:noWrap/>
            <w:vAlign w:val="bottom"/>
          </w:tcPr>
          <w:p w:rsidR="000C7664" w:rsidRPr="0075755A" w:rsidRDefault="000C7664" w:rsidP="00367FB4">
            <w:pPr>
              <w:jc w:val="center"/>
              <w:rPr>
                <w:rFonts w:ascii="Calibri" w:hAnsi="Calibri" w:cs="Arial"/>
                <w:b/>
                <w:bCs/>
                <w:sz w:val="18"/>
                <w:szCs w:val="18"/>
              </w:rPr>
            </w:pPr>
          </w:p>
        </w:tc>
      </w:tr>
      <w:tr w:rsidR="000C7664" w:rsidRPr="0075755A" w:rsidTr="000C7664">
        <w:trPr>
          <w:trHeight w:val="249"/>
          <w:jc w:val="center"/>
        </w:trPr>
        <w:tc>
          <w:tcPr>
            <w:tcW w:w="1233" w:type="dxa"/>
            <w:shd w:val="clear" w:color="auto" w:fill="auto"/>
            <w:noWrap/>
            <w:vAlign w:val="bottom"/>
          </w:tcPr>
          <w:p w:rsidR="000C7664" w:rsidRDefault="000C7664" w:rsidP="00367FB4">
            <w:pPr>
              <w:rPr>
                <w:rFonts w:ascii="Calibri" w:hAnsi="Calibri" w:cs="Arial"/>
                <w:sz w:val="18"/>
                <w:szCs w:val="18"/>
              </w:rPr>
            </w:pPr>
            <w:r w:rsidRPr="0075755A">
              <w:rPr>
                <w:rFonts w:ascii="Calibri" w:hAnsi="Calibri" w:cs="Arial"/>
                <w:sz w:val="18"/>
                <w:szCs w:val="18"/>
              </w:rPr>
              <w:t> </w:t>
            </w:r>
          </w:p>
          <w:p w:rsidR="000C7664" w:rsidRDefault="000C7664" w:rsidP="00367FB4">
            <w:pPr>
              <w:rPr>
                <w:rFonts w:ascii="Calibri" w:hAnsi="Calibri" w:cs="Arial"/>
                <w:sz w:val="18"/>
                <w:szCs w:val="18"/>
              </w:rPr>
            </w:pPr>
          </w:p>
          <w:p w:rsidR="000C7664" w:rsidRDefault="000C7664" w:rsidP="00367FB4">
            <w:pPr>
              <w:rPr>
                <w:rFonts w:ascii="Calibri" w:hAnsi="Calibri" w:cs="Arial"/>
                <w:sz w:val="18"/>
                <w:szCs w:val="18"/>
              </w:rPr>
            </w:pPr>
          </w:p>
          <w:p w:rsidR="000C7664" w:rsidRDefault="000C7664" w:rsidP="00367FB4">
            <w:pPr>
              <w:rPr>
                <w:rFonts w:ascii="Calibri" w:hAnsi="Calibri" w:cs="Arial"/>
                <w:sz w:val="18"/>
                <w:szCs w:val="18"/>
              </w:rPr>
            </w:pPr>
          </w:p>
          <w:p w:rsidR="000C7664" w:rsidRPr="0075755A" w:rsidRDefault="000C7664" w:rsidP="00367FB4">
            <w:pPr>
              <w:rPr>
                <w:rFonts w:ascii="Calibri" w:hAnsi="Calibri" w:cs="Arial"/>
                <w:sz w:val="18"/>
                <w:szCs w:val="18"/>
              </w:rPr>
            </w:pPr>
          </w:p>
        </w:tc>
        <w:tc>
          <w:tcPr>
            <w:tcW w:w="5988" w:type="dxa"/>
            <w:shd w:val="clear" w:color="auto" w:fill="auto"/>
            <w:noWrap/>
            <w:vAlign w:val="bottom"/>
          </w:tcPr>
          <w:p w:rsidR="000C7664" w:rsidRPr="0075755A" w:rsidRDefault="000C7664" w:rsidP="00367FB4">
            <w:pPr>
              <w:rPr>
                <w:rFonts w:ascii="Calibri" w:hAnsi="Calibri" w:cs="Arial"/>
                <w:sz w:val="18"/>
                <w:szCs w:val="18"/>
              </w:rPr>
            </w:pPr>
            <w:r w:rsidRPr="0075755A">
              <w:rPr>
                <w:rFonts w:ascii="Calibri" w:hAnsi="Calibri" w:cs="Arial"/>
                <w:sz w:val="18"/>
                <w:szCs w:val="18"/>
              </w:rPr>
              <w:t> </w:t>
            </w:r>
          </w:p>
        </w:tc>
        <w:tc>
          <w:tcPr>
            <w:tcW w:w="1358" w:type="dxa"/>
            <w:gridSpan w:val="2"/>
            <w:shd w:val="clear" w:color="auto" w:fill="auto"/>
            <w:noWrap/>
            <w:vAlign w:val="bottom"/>
          </w:tcPr>
          <w:p w:rsidR="000C7664" w:rsidRPr="0075755A" w:rsidRDefault="000C7664" w:rsidP="00367FB4">
            <w:pPr>
              <w:rPr>
                <w:rFonts w:ascii="Calibri" w:hAnsi="Calibri" w:cs="Arial"/>
                <w:sz w:val="18"/>
                <w:szCs w:val="18"/>
              </w:rPr>
            </w:pPr>
            <w:r w:rsidRPr="0075755A">
              <w:rPr>
                <w:rFonts w:ascii="Calibri" w:hAnsi="Calibri" w:cs="Arial"/>
                <w:sz w:val="18"/>
                <w:szCs w:val="18"/>
              </w:rPr>
              <w:t> </w:t>
            </w:r>
          </w:p>
          <w:p w:rsidR="000C7664" w:rsidRPr="0075755A" w:rsidRDefault="000C7664" w:rsidP="00367FB4">
            <w:pPr>
              <w:rPr>
                <w:rFonts w:ascii="Calibri" w:hAnsi="Calibri" w:cs="Arial"/>
                <w:sz w:val="18"/>
                <w:szCs w:val="18"/>
              </w:rPr>
            </w:pPr>
            <w:r w:rsidRPr="0075755A">
              <w:rPr>
                <w:rFonts w:ascii="Calibri" w:hAnsi="Calibri" w:cs="Arial"/>
                <w:sz w:val="18"/>
                <w:szCs w:val="18"/>
              </w:rPr>
              <w:t> </w:t>
            </w:r>
          </w:p>
        </w:tc>
        <w:tc>
          <w:tcPr>
            <w:tcW w:w="1358" w:type="dxa"/>
          </w:tcPr>
          <w:p w:rsidR="000C7664" w:rsidRPr="0075755A" w:rsidRDefault="000C7664" w:rsidP="00367FB4">
            <w:pPr>
              <w:rPr>
                <w:rFonts w:ascii="Calibri" w:hAnsi="Calibri" w:cs="Arial"/>
                <w:sz w:val="18"/>
                <w:szCs w:val="18"/>
              </w:rPr>
            </w:pPr>
          </w:p>
        </w:tc>
        <w:tc>
          <w:tcPr>
            <w:tcW w:w="1245" w:type="dxa"/>
            <w:shd w:val="clear" w:color="auto" w:fill="auto"/>
            <w:noWrap/>
            <w:vAlign w:val="bottom"/>
          </w:tcPr>
          <w:p w:rsidR="000C7664" w:rsidRPr="0075755A" w:rsidRDefault="000C7664" w:rsidP="00367FB4">
            <w:pPr>
              <w:rPr>
                <w:rFonts w:ascii="Calibri" w:hAnsi="Calibri" w:cs="Arial"/>
                <w:sz w:val="18"/>
                <w:szCs w:val="18"/>
              </w:rPr>
            </w:pPr>
            <w:r w:rsidRPr="0075755A">
              <w:rPr>
                <w:rFonts w:ascii="Calibri" w:hAnsi="Calibri" w:cs="Arial"/>
                <w:sz w:val="18"/>
                <w:szCs w:val="18"/>
              </w:rPr>
              <w:t> </w:t>
            </w:r>
          </w:p>
        </w:tc>
      </w:tr>
      <w:tr w:rsidR="000C7664" w:rsidRPr="0075755A" w:rsidTr="000C7664">
        <w:trPr>
          <w:trHeight w:val="249"/>
          <w:jc w:val="center"/>
        </w:trPr>
        <w:tc>
          <w:tcPr>
            <w:tcW w:w="1233" w:type="dxa"/>
            <w:shd w:val="clear" w:color="auto" w:fill="auto"/>
            <w:noWrap/>
            <w:vAlign w:val="bottom"/>
          </w:tcPr>
          <w:p w:rsidR="000C7664" w:rsidRDefault="000C7664" w:rsidP="00367FB4">
            <w:pPr>
              <w:rPr>
                <w:rFonts w:ascii="Calibri" w:hAnsi="Calibri" w:cs="Arial"/>
                <w:sz w:val="18"/>
                <w:szCs w:val="18"/>
              </w:rPr>
            </w:pPr>
            <w:r w:rsidRPr="0075755A">
              <w:rPr>
                <w:rFonts w:ascii="Calibri" w:hAnsi="Calibri" w:cs="Arial"/>
                <w:sz w:val="18"/>
                <w:szCs w:val="18"/>
              </w:rPr>
              <w:t> </w:t>
            </w:r>
          </w:p>
          <w:p w:rsidR="000C7664" w:rsidRDefault="000C7664" w:rsidP="00367FB4">
            <w:pPr>
              <w:rPr>
                <w:rFonts w:ascii="Calibri" w:hAnsi="Calibri" w:cs="Arial"/>
                <w:sz w:val="18"/>
                <w:szCs w:val="18"/>
              </w:rPr>
            </w:pPr>
          </w:p>
          <w:p w:rsidR="000C7664" w:rsidRDefault="000C7664" w:rsidP="00367FB4">
            <w:pPr>
              <w:rPr>
                <w:rFonts w:ascii="Calibri" w:hAnsi="Calibri" w:cs="Arial"/>
                <w:sz w:val="18"/>
                <w:szCs w:val="18"/>
              </w:rPr>
            </w:pPr>
          </w:p>
          <w:p w:rsidR="000C7664" w:rsidRDefault="000C7664" w:rsidP="00367FB4">
            <w:pPr>
              <w:rPr>
                <w:rFonts w:ascii="Calibri" w:hAnsi="Calibri" w:cs="Arial"/>
                <w:sz w:val="18"/>
                <w:szCs w:val="18"/>
              </w:rPr>
            </w:pPr>
          </w:p>
          <w:p w:rsidR="000C7664" w:rsidRPr="0075755A" w:rsidRDefault="000C7664" w:rsidP="00367FB4">
            <w:pPr>
              <w:rPr>
                <w:rFonts w:ascii="Calibri" w:hAnsi="Calibri" w:cs="Arial"/>
                <w:sz w:val="18"/>
                <w:szCs w:val="18"/>
              </w:rPr>
            </w:pPr>
          </w:p>
        </w:tc>
        <w:tc>
          <w:tcPr>
            <w:tcW w:w="5988" w:type="dxa"/>
            <w:shd w:val="clear" w:color="auto" w:fill="auto"/>
            <w:noWrap/>
            <w:vAlign w:val="bottom"/>
          </w:tcPr>
          <w:p w:rsidR="000C7664" w:rsidRPr="0075755A" w:rsidRDefault="000C7664" w:rsidP="00367FB4">
            <w:pPr>
              <w:rPr>
                <w:rFonts w:ascii="Calibri" w:hAnsi="Calibri" w:cs="Arial"/>
                <w:sz w:val="18"/>
                <w:szCs w:val="18"/>
              </w:rPr>
            </w:pPr>
            <w:r w:rsidRPr="0075755A">
              <w:rPr>
                <w:rFonts w:ascii="Calibri" w:hAnsi="Calibri" w:cs="Arial"/>
                <w:sz w:val="18"/>
                <w:szCs w:val="18"/>
              </w:rPr>
              <w:t> </w:t>
            </w:r>
          </w:p>
        </w:tc>
        <w:tc>
          <w:tcPr>
            <w:tcW w:w="1358" w:type="dxa"/>
            <w:gridSpan w:val="2"/>
            <w:shd w:val="clear" w:color="auto" w:fill="auto"/>
            <w:noWrap/>
            <w:vAlign w:val="bottom"/>
          </w:tcPr>
          <w:p w:rsidR="000C7664" w:rsidRPr="0075755A" w:rsidRDefault="000C7664" w:rsidP="00367FB4">
            <w:pPr>
              <w:rPr>
                <w:rFonts w:ascii="Calibri" w:hAnsi="Calibri" w:cs="Arial"/>
                <w:sz w:val="18"/>
                <w:szCs w:val="18"/>
              </w:rPr>
            </w:pPr>
            <w:r w:rsidRPr="0075755A">
              <w:rPr>
                <w:rFonts w:ascii="Calibri" w:hAnsi="Calibri" w:cs="Arial"/>
                <w:sz w:val="18"/>
                <w:szCs w:val="18"/>
              </w:rPr>
              <w:t> </w:t>
            </w:r>
          </w:p>
          <w:p w:rsidR="000C7664" w:rsidRPr="0075755A" w:rsidRDefault="000C7664" w:rsidP="00367FB4">
            <w:pPr>
              <w:rPr>
                <w:rFonts w:ascii="Calibri" w:hAnsi="Calibri" w:cs="Arial"/>
                <w:sz w:val="18"/>
                <w:szCs w:val="18"/>
              </w:rPr>
            </w:pPr>
            <w:r w:rsidRPr="0075755A">
              <w:rPr>
                <w:rFonts w:ascii="Calibri" w:hAnsi="Calibri" w:cs="Arial"/>
                <w:sz w:val="18"/>
                <w:szCs w:val="18"/>
              </w:rPr>
              <w:t> </w:t>
            </w:r>
          </w:p>
        </w:tc>
        <w:tc>
          <w:tcPr>
            <w:tcW w:w="1358" w:type="dxa"/>
          </w:tcPr>
          <w:p w:rsidR="000C7664" w:rsidRPr="0075755A" w:rsidRDefault="000C7664" w:rsidP="00367FB4">
            <w:pPr>
              <w:rPr>
                <w:rFonts w:ascii="Calibri" w:hAnsi="Calibri" w:cs="Arial"/>
                <w:sz w:val="18"/>
                <w:szCs w:val="18"/>
              </w:rPr>
            </w:pPr>
          </w:p>
        </w:tc>
        <w:tc>
          <w:tcPr>
            <w:tcW w:w="1245" w:type="dxa"/>
            <w:shd w:val="clear" w:color="auto" w:fill="auto"/>
            <w:noWrap/>
            <w:vAlign w:val="bottom"/>
          </w:tcPr>
          <w:p w:rsidR="000C7664" w:rsidRPr="0075755A" w:rsidRDefault="000C7664" w:rsidP="00367FB4">
            <w:pPr>
              <w:rPr>
                <w:rFonts w:ascii="Calibri" w:hAnsi="Calibri" w:cs="Arial"/>
                <w:sz w:val="18"/>
                <w:szCs w:val="18"/>
              </w:rPr>
            </w:pPr>
            <w:r w:rsidRPr="0075755A">
              <w:rPr>
                <w:rFonts w:ascii="Calibri" w:hAnsi="Calibri" w:cs="Arial"/>
                <w:sz w:val="18"/>
                <w:szCs w:val="18"/>
              </w:rPr>
              <w:t> </w:t>
            </w:r>
          </w:p>
        </w:tc>
      </w:tr>
      <w:tr w:rsidR="000C7664" w:rsidRPr="0075755A" w:rsidTr="000C7664">
        <w:trPr>
          <w:trHeight w:val="288"/>
          <w:jc w:val="center"/>
        </w:trPr>
        <w:tc>
          <w:tcPr>
            <w:tcW w:w="11183" w:type="dxa"/>
            <w:gridSpan w:val="6"/>
          </w:tcPr>
          <w:p w:rsidR="000C7664" w:rsidRPr="0075755A" w:rsidRDefault="000C7664" w:rsidP="00367FB4">
            <w:pPr>
              <w:jc w:val="both"/>
              <w:rPr>
                <w:rFonts w:ascii="Calibri" w:hAnsi="Calibri" w:cs="Arial"/>
                <w:sz w:val="18"/>
                <w:szCs w:val="18"/>
              </w:rPr>
            </w:pPr>
            <w:r w:rsidRPr="0075755A">
              <w:rPr>
                <w:rFonts w:ascii="Calibri" w:hAnsi="Calibri" w:cs="Arial"/>
                <w:sz w:val="18"/>
                <w:szCs w:val="18"/>
              </w:rPr>
              <w:t>Nota: El presente formato podrá ser reproducido por cada PARTICIPANTE en el modo que estime conveniente, debiendo respetar su contenido, y el orden indicado.</w:t>
            </w:r>
          </w:p>
        </w:tc>
      </w:tr>
    </w:tbl>
    <w:p w:rsidR="00266AC8" w:rsidRPr="003E29BA" w:rsidRDefault="00266AC8" w:rsidP="008A0B92">
      <w:pPr>
        <w:pStyle w:val="Textoindependiente2"/>
        <w:ind w:left="1134"/>
        <w:jc w:val="left"/>
        <w:rPr>
          <w:rFonts w:ascii="Arial" w:hAnsi="Arial" w:cs="Arial"/>
          <w:sz w:val="24"/>
          <w:szCs w:val="24"/>
        </w:rPr>
      </w:pPr>
    </w:p>
    <w:p w:rsidR="008A0B92" w:rsidRPr="003E29BA" w:rsidRDefault="008A0B92" w:rsidP="0004497C">
      <w:pPr>
        <w:pStyle w:val="Ttulo1"/>
        <w:jc w:val="center"/>
        <w:rPr>
          <w:rFonts w:cs="Arial"/>
          <w:sz w:val="20"/>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266AC8">
      <w:pPr>
        <w:pStyle w:val="Textoindependiente2"/>
        <w:ind w:left="284"/>
        <w:rPr>
          <w:rFonts w:ascii="Arial" w:hAnsi="Arial" w:cs="Arial"/>
          <w:sz w:val="24"/>
          <w:szCs w:val="24"/>
        </w:rPr>
      </w:pPr>
    </w:p>
    <w:p w:rsidR="00722AE5" w:rsidRPr="003E29BA" w:rsidRDefault="00722AE5" w:rsidP="00266AC8">
      <w:pPr>
        <w:pStyle w:val="Textoindependiente2"/>
        <w:ind w:left="284"/>
        <w:rPr>
          <w:rFonts w:ascii="Arial" w:hAnsi="Arial" w:cs="Arial"/>
          <w:sz w:val="24"/>
          <w:szCs w:val="24"/>
        </w:rPr>
      </w:pPr>
      <w:r w:rsidRPr="003E29BA">
        <w:rPr>
          <w:rFonts w:ascii="Arial" w:hAnsi="Arial" w:cs="Arial"/>
          <w:sz w:val="24"/>
          <w:szCs w:val="24"/>
        </w:rPr>
        <w:t>NOMBRE Y FIRMA DEL LICITANTE</w:t>
      </w:r>
    </w:p>
    <w:p w:rsidR="00722AE5" w:rsidRPr="003E29BA" w:rsidRDefault="00722AE5" w:rsidP="00266AC8">
      <w:pPr>
        <w:pStyle w:val="Textoindependiente2"/>
        <w:ind w:left="284"/>
        <w:rPr>
          <w:rFonts w:ascii="Arial" w:hAnsi="Arial" w:cs="Arial"/>
          <w:b/>
          <w:sz w:val="24"/>
          <w:szCs w:val="24"/>
        </w:rPr>
      </w:pPr>
      <w:r w:rsidRPr="003E29BA">
        <w:rPr>
          <w:rFonts w:ascii="Arial" w:hAnsi="Arial" w:cs="Arial"/>
          <w:sz w:val="24"/>
          <w:szCs w:val="24"/>
        </w:rPr>
        <w:t>O SU REPRESENTANTE LEGAL</w:t>
      </w:r>
    </w:p>
    <w:p w:rsidR="00722AE5" w:rsidRPr="003E29BA" w:rsidRDefault="00722AE5" w:rsidP="00266AC8">
      <w:pPr>
        <w:pStyle w:val="2"/>
        <w:ind w:left="284"/>
        <w:jc w:val="center"/>
        <w:rPr>
          <w:rFonts w:ascii="Arial" w:hAnsi="Arial" w:cs="Arial"/>
          <w:sz w:val="24"/>
          <w:szCs w:val="24"/>
        </w:rPr>
      </w:pPr>
    </w:p>
    <w:p w:rsidR="008A0B92" w:rsidRPr="003E29BA" w:rsidRDefault="008A0B92" w:rsidP="00266AC8">
      <w:pPr>
        <w:pStyle w:val="Ttulo1"/>
        <w:ind w:left="284"/>
        <w:jc w:val="center"/>
        <w:rPr>
          <w:rFonts w:cs="Arial"/>
          <w:sz w:val="20"/>
        </w:rPr>
      </w:pPr>
    </w:p>
    <w:p w:rsidR="00851123" w:rsidRPr="003E29BA" w:rsidRDefault="00851123" w:rsidP="00266AC8">
      <w:pPr>
        <w:ind w:left="284" w:right="131"/>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851123" w:rsidRPr="003E29BA" w:rsidRDefault="00851123" w:rsidP="00851123">
      <w:pPr>
        <w:pStyle w:val="Textoindependiente2"/>
        <w:ind w:left="1134"/>
        <w:rPr>
          <w:rFonts w:ascii="Arial" w:hAnsi="Arial" w:cs="Arial"/>
          <w:sz w:val="24"/>
          <w:szCs w:val="24"/>
        </w:rPr>
      </w:pPr>
    </w:p>
    <w:p w:rsidR="0069473C" w:rsidRPr="003E29BA" w:rsidRDefault="0069473C" w:rsidP="0069473C">
      <w:pPr>
        <w:pStyle w:val="Textoindependiente2"/>
        <w:ind w:left="1134"/>
        <w:rPr>
          <w:rFonts w:ascii="Arial" w:hAnsi="Arial" w:cs="Arial"/>
          <w:sz w:val="24"/>
          <w:szCs w:val="24"/>
        </w:rPr>
      </w:pPr>
    </w:p>
    <w:p w:rsidR="0069473C" w:rsidRPr="003E29BA" w:rsidRDefault="0069473C" w:rsidP="0069473C">
      <w:pPr>
        <w:pStyle w:val="Textoindependiente2"/>
        <w:ind w:left="1134"/>
        <w:rPr>
          <w:rFonts w:ascii="Arial" w:hAnsi="Arial" w:cs="Arial"/>
          <w:sz w:val="24"/>
          <w:szCs w:val="24"/>
        </w:rPr>
      </w:pPr>
    </w:p>
    <w:p w:rsidR="00D36292" w:rsidRPr="003E29BA" w:rsidRDefault="00197FA9" w:rsidP="00AD7257">
      <w:pPr>
        <w:ind w:left="851" w:right="324"/>
        <w:jc w:val="center"/>
        <w:rPr>
          <w:rFonts w:ascii="Arial" w:hAnsi="Arial" w:cs="Arial"/>
          <w:sz w:val="24"/>
          <w:szCs w:val="24"/>
        </w:rPr>
      </w:pPr>
      <w:r w:rsidRPr="003E29BA">
        <w:rPr>
          <w:rFonts w:ascii="Arial" w:hAnsi="Arial" w:cs="Arial"/>
          <w:sz w:val="24"/>
          <w:szCs w:val="24"/>
        </w:rPr>
        <w:br w:type="page"/>
      </w:r>
    </w:p>
    <w:p w:rsidR="00D36292" w:rsidRPr="00F20619" w:rsidRDefault="00D36292" w:rsidP="00D36292">
      <w:pPr>
        <w:pStyle w:val="Textoindependiente2"/>
        <w:rPr>
          <w:rFonts w:ascii="Arial" w:hAnsi="Arial" w:cs="Arial"/>
          <w:b/>
          <w:sz w:val="24"/>
          <w:szCs w:val="24"/>
        </w:rPr>
      </w:pPr>
      <w:r>
        <w:rPr>
          <w:rFonts w:ascii="Arial" w:hAnsi="Arial" w:cs="Arial"/>
          <w:b/>
          <w:sz w:val="24"/>
          <w:szCs w:val="24"/>
        </w:rPr>
        <w:lastRenderedPageBreak/>
        <w:t>A</w:t>
      </w:r>
      <w:r w:rsidRPr="00F20619">
        <w:rPr>
          <w:rFonts w:ascii="Arial" w:hAnsi="Arial" w:cs="Arial"/>
          <w:b/>
          <w:sz w:val="24"/>
          <w:szCs w:val="24"/>
        </w:rPr>
        <w:t xml:space="preserve">NEXO </w:t>
      </w:r>
      <w:r w:rsidR="00AD7257">
        <w:rPr>
          <w:rFonts w:ascii="Arial" w:hAnsi="Arial" w:cs="Arial"/>
          <w:b/>
          <w:sz w:val="24"/>
          <w:szCs w:val="24"/>
        </w:rPr>
        <w:t>2</w:t>
      </w:r>
    </w:p>
    <w:p w:rsidR="00D36292" w:rsidRPr="003E29BA" w:rsidRDefault="00D36292" w:rsidP="00D36292">
      <w:pPr>
        <w:jc w:val="center"/>
        <w:rPr>
          <w:rFonts w:ascii="Arial" w:hAnsi="Arial" w:cs="Arial"/>
          <w:b/>
          <w:bCs/>
          <w:sz w:val="24"/>
          <w:szCs w:val="24"/>
        </w:rPr>
      </w:pPr>
      <w:r w:rsidRPr="003E29BA">
        <w:rPr>
          <w:rFonts w:ascii="Arial" w:hAnsi="Arial" w:cs="Arial"/>
          <w:b/>
          <w:bCs/>
          <w:sz w:val="24"/>
          <w:szCs w:val="24"/>
        </w:rPr>
        <w:t>DECLARACION DE FACULTADES</w:t>
      </w:r>
    </w:p>
    <w:p w:rsidR="00D36292" w:rsidRPr="003E29BA" w:rsidRDefault="00D36292" w:rsidP="00D36292">
      <w:pPr>
        <w:rPr>
          <w:rFonts w:ascii="Arial" w:hAnsi="Arial" w:cs="Arial"/>
        </w:rPr>
      </w:pPr>
    </w:p>
    <w:p w:rsidR="00D36292" w:rsidRPr="003E29BA" w:rsidRDefault="00D36292" w:rsidP="00D36292">
      <w:pPr>
        <w:pStyle w:val="Textoindependiente3"/>
        <w:rPr>
          <w:rFonts w:ascii="Arial" w:hAnsi="Arial" w:cs="Arial"/>
          <w:sz w:val="20"/>
        </w:rPr>
      </w:pPr>
      <w:r w:rsidRPr="003E29BA">
        <w:rPr>
          <w:rFonts w:ascii="Arial" w:hAnsi="Arial" w:cs="Arial"/>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3E29BA">
          <w:rPr>
            <w:rFonts w:ascii="Arial" w:hAnsi="Arial" w:cs="Arial"/>
            <w:sz w:val="20"/>
          </w:rPr>
          <w:t>LA PROPUESTA EN</w:t>
        </w:r>
      </w:smartTag>
      <w:r w:rsidRPr="003E29BA">
        <w:rPr>
          <w:rFonts w:ascii="Arial" w:hAnsi="Arial" w:cs="Arial"/>
          <w:sz w:val="20"/>
        </w:rPr>
        <w:t xml:space="preserve"> EL PRESENTE CONCURSO A NOMBRE Y REPRESENTACION DE ____________________________________________</w:t>
      </w:r>
    </w:p>
    <w:p w:rsidR="00D36292" w:rsidRPr="003E29BA" w:rsidRDefault="00D36292" w:rsidP="00D36292">
      <w:pPr>
        <w:jc w:val="both"/>
        <w:rPr>
          <w:rFonts w:ascii="Arial" w:hAnsi="Arial" w:cs="Arial"/>
        </w:rPr>
      </w:pPr>
    </w:p>
    <w:p w:rsidR="00D36292" w:rsidRPr="003E29BA" w:rsidRDefault="00D36292" w:rsidP="00D36292">
      <w:pPr>
        <w:rPr>
          <w:rFonts w:ascii="Arial" w:hAnsi="Arial" w:cs="Arial"/>
          <w:b/>
          <w:sz w:val="22"/>
        </w:rPr>
      </w:pPr>
      <w:r w:rsidRPr="003E29BA">
        <w:rPr>
          <w:rFonts w:ascii="Arial" w:hAnsi="Arial" w:cs="Arial"/>
        </w:rPr>
        <w:t>No. DE LICITACION:</w:t>
      </w:r>
      <w:r w:rsidRPr="003E29BA">
        <w:rPr>
          <w:rFonts w:ascii="Arial" w:hAnsi="Arial" w:cs="Arial"/>
          <w:b/>
          <w:sz w:val="22"/>
        </w:rPr>
        <w:t xml:space="preserve"> </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REGISTRO FEDERAL DE CONTRIBUYENTES:</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DOMICILIO:</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CALLE Y NÚMERO:</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CODIGO POSTAL:</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ENTIDAD FEDERATIVA:</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TELEFONO:</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FAX:</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 xml:space="preserve">No. DE ESCRITURA PÚBLICA EN </w:t>
      </w:r>
      <w:smartTag w:uri="urn:schemas-microsoft-com:office:smarttags" w:element="PersonName">
        <w:smartTagPr>
          <w:attr w:name="ProductID" w:val="LA QUE CONSTA"/>
        </w:smartTagPr>
        <w:r w:rsidRPr="003E29BA">
          <w:rPr>
            <w:rFonts w:ascii="Arial" w:hAnsi="Arial" w:cs="Arial"/>
          </w:rPr>
          <w:t>LA QUE CONSTA</w:t>
        </w:r>
      </w:smartTag>
      <w:r w:rsidRPr="003E29BA">
        <w:rPr>
          <w:rFonts w:ascii="Arial" w:hAnsi="Arial" w:cs="Arial"/>
        </w:rPr>
        <w:t xml:space="preserve"> SU ACTA CONSTITUTIVA:</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 xml:space="preserve">FECHA DE ESCRITURA </w:t>
      </w:r>
      <w:proofErr w:type="gramStart"/>
      <w:r w:rsidRPr="003E29BA">
        <w:rPr>
          <w:rFonts w:ascii="Arial" w:hAnsi="Arial" w:cs="Arial"/>
        </w:rPr>
        <w:t>PUBLICA</w:t>
      </w:r>
      <w:proofErr w:type="gramEnd"/>
      <w:r w:rsidRPr="003E29BA">
        <w:rPr>
          <w:rFonts w:ascii="Arial" w:hAnsi="Arial" w:cs="Arial"/>
        </w:rPr>
        <w:t>:</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 xml:space="preserve">NOMBRE, NÚMERO Y LUGAR DE NOTARIO PUBLICO ANTE EL CUAL SE DIO FE DE </w:t>
      </w:r>
      <w:smartTag w:uri="urn:schemas-microsoft-com:office:smarttags" w:element="PersonName">
        <w:smartTagPr>
          <w:attr w:name="ProductID" w:val="LA MISMA"/>
        </w:smartTagPr>
        <w:r w:rsidRPr="003E29BA">
          <w:rPr>
            <w:rFonts w:ascii="Arial" w:hAnsi="Arial" w:cs="Arial"/>
          </w:rPr>
          <w:t>LA MISMA</w:t>
        </w:r>
      </w:smartTag>
      <w:r w:rsidRPr="003E29BA">
        <w:rPr>
          <w:rFonts w:ascii="Arial" w:hAnsi="Arial" w:cs="Arial"/>
        </w:rPr>
        <w:t>:</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RELACION DE ACCIONISTAS:</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APELLIDO PATERNO</w:t>
      </w:r>
      <w:r w:rsidRPr="003E29BA">
        <w:rPr>
          <w:rFonts w:ascii="Arial" w:hAnsi="Arial" w:cs="Arial"/>
        </w:rPr>
        <w:tab/>
      </w:r>
      <w:r w:rsidRPr="003E29BA">
        <w:rPr>
          <w:rFonts w:ascii="Arial" w:hAnsi="Arial" w:cs="Arial"/>
        </w:rPr>
        <w:tab/>
        <w:t>APELLIDO MATERNO</w:t>
      </w:r>
      <w:r w:rsidRPr="003E29BA">
        <w:rPr>
          <w:rFonts w:ascii="Arial" w:hAnsi="Arial" w:cs="Arial"/>
        </w:rPr>
        <w:tab/>
      </w:r>
      <w:r w:rsidRPr="003E29BA">
        <w:rPr>
          <w:rFonts w:ascii="Arial" w:hAnsi="Arial" w:cs="Arial"/>
        </w:rPr>
        <w:tab/>
      </w:r>
      <w:r w:rsidRPr="003E29BA">
        <w:rPr>
          <w:rFonts w:ascii="Arial" w:hAnsi="Arial" w:cs="Arial"/>
        </w:rPr>
        <w:tab/>
        <w:t>NOMBRE (S)</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DESCRIPCION DEL OBJETO SOCIAL:</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REFORMAS AL ACTA CONSTITUTIVA:</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DEL APODERADO O REPRESENTANTE:</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DATOS DEL DOCUMENTO MEDIANTE EL CUAL ACREDITA SU PERSONALIDAD Y FACULTADES:</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ESCRITURA PÚBLICA: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FECHA:</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NÚMERO Y LUGAR DEL NOTARIO PUBLICO ANTE EL CUAL SE OTORGO:</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jc w:val="center"/>
        <w:rPr>
          <w:rFonts w:ascii="Arial" w:hAnsi="Arial" w:cs="Arial"/>
          <w:sz w:val="22"/>
        </w:rPr>
      </w:pPr>
    </w:p>
    <w:p w:rsidR="00D36292" w:rsidRPr="003E29BA" w:rsidRDefault="00D36292" w:rsidP="00D36292">
      <w:pPr>
        <w:jc w:val="center"/>
        <w:rPr>
          <w:rFonts w:ascii="Arial" w:hAnsi="Arial" w:cs="Arial"/>
          <w:sz w:val="18"/>
        </w:rPr>
      </w:pPr>
      <w:r w:rsidRPr="003E29BA">
        <w:rPr>
          <w:rFonts w:ascii="Arial" w:hAnsi="Arial" w:cs="Arial"/>
          <w:sz w:val="18"/>
        </w:rPr>
        <w:t>(LUGAR Y FECHA)</w:t>
      </w:r>
    </w:p>
    <w:p w:rsidR="00D36292" w:rsidRPr="003E29BA" w:rsidRDefault="00D36292" w:rsidP="00D36292">
      <w:pPr>
        <w:jc w:val="center"/>
        <w:rPr>
          <w:rFonts w:ascii="Arial" w:hAnsi="Arial" w:cs="Arial"/>
          <w:sz w:val="22"/>
        </w:rPr>
      </w:pPr>
      <w:r w:rsidRPr="003E29BA">
        <w:rPr>
          <w:rFonts w:ascii="Arial" w:hAnsi="Arial" w:cs="Arial"/>
          <w:sz w:val="22"/>
        </w:rPr>
        <w:t>PROTESTO LO NECESARIO</w:t>
      </w:r>
    </w:p>
    <w:p w:rsidR="00D36292" w:rsidRPr="003E29BA" w:rsidRDefault="00D36292" w:rsidP="00D36292">
      <w:pPr>
        <w:jc w:val="center"/>
        <w:rPr>
          <w:rFonts w:ascii="Arial" w:hAnsi="Arial" w:cs="Arial"/>
          <w:sz w:val="22"/>
        </w:rPr>
      </w:pPr>
    </w:p>
    <w:p w:rsidR="00D36292" w:rsidRPr="003E29BA" w:rsidRDefault="00D36292" w:rsidP="00D36292">
      <w:pPr>
        <w:jc w:val="center"/>
        <w:rPr>
          <w:rFonts w:ascii="Arial" w:hAnsi="Arial" w:cs="Arial"/>
          <w:sz w:val="22"/>
        </w:rPr>
      </w:pPr>
      <w:r w:rsidRPr="003E29BA">
        <w:rPr>
          <w:rFonts w:ascii="Arial" w:hAnsi="Arial" w:cs="Arial"/>
          <w:sz w:val="22"/>
        </w:rPr>
        <w:t>_______________________________________</w:t>
      </w:r>
    </w:p>
    <w:p w:rsidR="00D36292" w:rsidRPr="003E29BA" w:rsidRDefault="00D36292" w:rsidP="00D36292">
      <w:pPr>
        <w:jc w:val="center"/>
        <w:rPr>
          <w:rFonts w:ascii="Arial" w:hAnsi="Arial" w:cs="Arial"/>
          <w:sz w:val="22"/>
        </w:rPr>
      </w:pPr>
      <w:r w:rsidRPr="003E29BA">
        <w:rPr>
          <w:rFonts w:ascii="Arial" w:hAnsi="Arial" w:cs="Arial"/>
          <w:sz w:val="22"/>
        </w:rPr>
        <w:t>FIRMA</w:t>
      </w:r>
    </w:p>
    <w:p w:rsidR="00D36292" w:rsidRPr="003E29BA" w:rsidRDefault="00D36292" w:rsidP="00D36292">
      <w:pPr>
        <w:pStyle w:val="Textoindependiente3"/>
        <w:tabs>
          <w:tab w:val="left" w:pos="90"/>
        </w:tabs>
        <w:ind w:left="630" w:hanging="630"/>
        <w:rPr>
          <w:rFonts w:ascii="Arial" w:hAnsi="Arial" w:cs="Arial"/>
          <w:sz w:val="20"/>
        </w:rPr>
      </w:pPr>
      <w:r w:rsidRPr="003E29BA">
        <w:rPr>
          <w:rFonts w:ascii="Arial" w:hAnsi="Arial" w:cs="Arial"/>
          <w:sz w:val="20"/>
        </w:rPr>
        <w:t>Nota: El presente formato podrá ser reproducido por cada participante en el modo que estime conveniente, debiendo respetar su contenido, y el orden indicado.</w:t>
      </w:r>
    </w:p>
    <w:p w:rsidR="00D36292" w:rsidRPr="003E29BA" w:rsidRDefault="00AD7257" w:rsidP="00D36292">
      <w:pPr>
        <w:ind w:left="567" w:right="324"/>
        <w:jc w:val="center"/>
        <w:rPr>
          <w:rFonts w:ascii="Arial" w:hAnsi="Arial" w:cs="Arial"/>
          <w:b/>
          <w:sz w:val="24"/>
          <w:szCs w:val="24"/>
        </w:rPr>
      </w:pPr>
      <w:r>
        <w:rPr>
          <w:rFonts w:ascii="Arial" w:hAnsi="Arial" w:cs="Arial"/>
          <w:b/>
          <w:sz w:val="24"/>
          <w:szCs w:val="24"/>
        </w:rPr>
        <w:lastRenderedPageBreak/>
        <w:t>ANEXO 3</w:t>
      </w:r>
    </w:p>
    <w:p w:rsidR="00D36292" w:rsidRPr="003E29BA" w:rsidRDefault="00D36292" w:rsidP="00D36292">
      <w:pPr>
        <w:ind w:left="567" w:right="324"/>
        <w:jc w:val="center"/>
        <w:rPr>
          <w:rFonts w:ascii="Arial" w:hAnsi="Arial" w:cs="Arial"/>
          <w:sz w:val="24"/>
          <w:szCs w:val="24"/>
        </w:rPr>
      </w:pPr>
      <w:r w:rsidRPr="003E29BA">
        <w:rPr>
          <w:rFonts w:ascii="Arial" w:hAnsi="Arial" w:cs="Arial"/>
          <w:b/>
          <w:sz w:val="24"/>
          <w:szCs w:val="24"/>
        </w:rPr>
        <w:t>DECLARACIÓN DE INTEGRIDAD</w:t>
      </w: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right"/>
        <w:rPr>
          <w:rFonts w:ascii="Arial" w:hAnsi="Arial" w:cs="Arial"/>
          <w:sz w:val="24"/>
          <w:szCs w:val="24"/>
        </w:rPr>
      </w:pPr>
      <w:r w:rsidRPr="003E29BA">
        <w:rPr>
          <w:rFonts w:ascii="Arial" w:hAnsi="Arial" w:cs="Arial"/>
          <w:sz w:val="24"/>
          <w:szCs w:val="24"/>
        </w:rPr>
        <w:t>FECHA_____________</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spacing w:line="360" w:lineRule="auto"/>
        <w:ind w:left="567" w:right="324"/>
        <w:jc w:val="both"/>
        <w:rPr>
          <w:rFonts w:ascii="Arial" w:hAnsi="Arial" w:cs="Arial"/>
          <w:bCs/>
          <w:sz w:val="24"/>
          <w:szCs w:val="24"/>
        </w:rPr>
      </w:pPr>
    </w:p>
    <w:p w:rsidR="00D36292" w:rsidRPr="003E29BA" w:rsidRDefault="00D36292" w:rsidP="00D36292">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634841" w:rsidRPr="00C51E13">
        <w:rPr>
          <w:rFonts w:ascii="Tahoma" w:hAnsi="Tahoma" w:cs="Tahoma"/>
          <w:b w:val="0"/>
          <w:bCs/>
          <w:sz w:val="24"/>
          <w:szCs w:val="24"/>
        </w:rPr>
        <w:t xml:space="preserve">bajo protesta de decir verdad  </w:t>
      </w:r>
      <w:r w:rsidRPr="003E29BA">
        <w:rPr>
          <w:rFonts w:ascii="Arial" w:hAnsi="Arial" w:cs="Arial"/>
          <w:b w:val="0"/>
          <w:bCs/>
          <w:sz w:val="24"/>
          <w:szCs w:val="24"/>
        </w:rPr>
        <w:t>que  por mí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3E29BA" w:rsidRDefault="00D36292" w:rsidP="00D36292">
      <w:pPr>
        <w:spacing w:line="360" w:lineRule="auto"/>
        <w:ind w:left="567" w:right="324"/>
        <w:jc w:val="both"/>
        <w:rPr>
          <w:rFonts w:ascii="Arial" w:hAnsi="Arial" w:cs="Arial"/>
          <w:bCs/>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Default="00D36292" w:rsidP="00D36292">
      <w:pPr>
        <w:pStyle w:val="2"/>
        <w:ind w:left="0" w:right="324"/>
        <w:rPr>
          <w:rFonts w:ascii="Arial" w:hAnsi="Arial" w:cs="Arial"/>
          <w:sz w:val="24"/>
          <w:szCs w:val="24"/>
        </w:rPr>
      </w:pPr>
    </w:p>
    <w:p w:rsidR="00D36292" w:rsidRDefault="00D36292" w:rsidP="00D36292">
      <w:pPr>
        <w:pStyle w:val="2"/>
        <w:ind w:left="0" w:right="324"/>
        <w:rPr>
          <w:rFonts w:ascii="Arial" w:hAnsi="Arial" w:cs="Arial"/>
          <w:sz w:val="24"/>
          <w:szCs w:val="24"/>
        </w:rPr>
      </w:pPr>
    </w:p>
    <w:p w:rsidR="00D36292" w:rsidRPr="003E29BA" w:rsidRDefault="00D36292" w:rsidP="00D36292">
      <w:pPr>
        <w:pStyle w:val="2"/>
        <w:ind w:left="0" w:right="324"/>
        <w:rPr>
          <w:rFonts w:ascii="Arial" w:hAnsi="Arial" w:cs="Arial"/>
          <w:sz w:val="24"/>
          <w:szCs w:val="24"/>
        </w:rPr>
      </w:pPr>
    </w:p>
    <w:p w:rsidR="00D36292" w:rsidRPr="003E29BA" w:rsidRDefault="00AD7257" w:rsidP="00D36292">
      <w:pPr>
        <w:ind w:left="567" w:right="324"/>
        <w:jc w:val="center"/>
        <w:rPr>
          <w:rFonts w:ascii="Arial" w:hAnsi="Arial" w:cs="Arial"/>
          <w:b/>
          <w:sz w:val="24"/>
          <w:szCs w:val="24"/>
        </w:rPr>
      </w:pPr>
      <w:r>
        <w:rPr>
          <w:rFonts w:ascii="Arial" w:hAnsi="Arial" w:cs="Arial"/>
          <w:b/>
          <w:sz w:val="24"/>
          <w:szCs w:val="24"/>
        </w:rPr>
        <w:t>ANEXO 3</w:t>
      </w:r>
    </w:p>
    <w:p w:rsidR="00D36292" w:rsidRPr="003E29BA" w:rsidRDefault="00D36292" w:rsidP="00D36292">
      <w:pPr>
        <w:ind w:left="567" w:right="324"/>
        <w:jc w:val="center"/>
        <w:rPr>
          <w:rFonts w:ascii="Arial" w:hAnsi="Arial" w:cs="Arial"/>
          <w:sz w:val="24"/>
          <w:szCs w:val="24"/>
        </w:rPr>
      </w:pPr>
      <w:r w:rsidRPr="003E29BA">
        <w:rPr>
          <w:rFonts w:ascii="Arial" w:hAnsi="Arial" w:cs="Arial"/>
          <w:b/>
          <w:sz w:val="24"/>
          <w:szCs w:val="24"/>
        </w:rPr>
        <w:t>DECLARACIÓN DE INTEGRIDAD</w:t>
      </w: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 O MORALES POR CONDUCTO DE REPRESENTANTE LEGAL)</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right"/>
        <w:rPr>
          <w:rFonts w:ascii="Arial" w:hAnsi="Arial" w:cs="Arial"/>
          <w:sz w:val="24"/>
          <w:szCs w:val="24"/>
        </w:rPr>
      </w:pPr>
      <w:r w:rsidRPr="003E29BA">
        <w:rPr>
          <w:rFonts w:ascii="Arial" w:hAnsi="Arial" w:cs="Arial"/>
          <w:sz w:val="24"/>
          <w:szCs w:val="24"/>
        </w:rPr>
        <w:t>FECHA_______________</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3E29BA" w:rsidRDefault="00D36292" w:rsidP="00D36292">
      <w:pPr>
        <w:ind w:left="567" w:right="324"/>
        <w:rPr>
          <w:rFonts w:ascii="Arial" w:hAnsi="Arial" w:cs="Arial"/>
          <w:sz w:val="24"/>
          <w:szCs w:val="24"/>
        </w:rPr>
      </w:pPr>
    </w:p>
    <w:p w:rsidR="00D36292" w:rsidRPr="003E29BA" w:rsidRDefault="00D36292" w:rsidP="00D36292">
      <w:pPr>
        <w:spacing w:line="360" w:lineRule="auto"/>
        <w:ind w:left="567" w:right="324"/>
        <w:jc w:val="both"/>
        <w:rPr>
          <w:rFonts w:ascii="Arial" w:hAnsi="Arial" w:cs="Arial"/>
          <w:bCs/>
          <w:sz w:val="24"/>
          <w:szCs w:val="24"/>
        </w:rPr>
      </w:pPr>
    </w:p>
    <w:p w:rsidR="00D36292" w:rsidRPr="003E29BA" w:rsidRDefault="00D36292" w:rsidP="00D36292">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manifiesto</w:t>
      </w:r>
      <w:r w:rsidR="00634841">
        <w:rPr>
          <w:rFonts w:ascii="Arial" w:hAnsi="Arial" w:cs="Arial"/>
          <w:b w:val="0"/>
          <w:bCs/>
          <w:sz w:val="24"/>
          <w:szCs w:val="24"/>
        </w:rPr>
        <w:t xml:space="preserve"> </w:t>
      </w:r>
      <w:r w:rsidR="00634841" w:rsidRPr="00C51E13">
        <w:rPr>
          <w:rFonts w:ascii="Tahoma" w:hAnsi="Tahoma" w:cs="Tahoma"/>
          <w:b w:val="0"/>
          <w:bCs/>
          <w:sz w:val="24"/>
          <w:szCs w:val="24"/>
        </w:rPr>
        <w:t xml:space="preserve">bajo protesta de decir verdad  </w:t>
      </w:r>
      <w:r w:rsidRPr="003E29BA">
        <w:rPr>
          <w:rFonts w:ascii="Arial" w:hAnsi="Arial" w:cs="Arial"/>
          <w:b w:val="0"/>
          <w:bCs/>
          <w:sz w:val="24"/>
          <w:szCs w:val="24"/>
        </w:rPr>
        <w:t>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3E29BA" w:rsidRDefault="00D36292" w:rsidP="00D36292">
      <w:pPr>
        <w:spacing w:line="360" w:lineRule="auto"/>
        <w:ind w:left="567" w:right="324"/>
        <w:jc w:val="both"/>
        <w:rPr>
          <w:rFonts w:ascii="Arial" w:hAnsi="Arial" w:cs="Arial"/>
          <w:bCs/>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NOMBRE Y FIRMA DEL REPRESENTANTE LEGAL</w:t>
      </w: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Default="00D36292" w:rsidP="00D36292">
      <w:pPr>
        <w:pStyle w:val="2"/>
        <w:ind w:left="1368"/>
        <w:jc w:val="center"/>
        <w:rPr>
          <w:rFonts w:ascii="Arial" w:hAnsi="Arial" w:cs="Arial"/>
          <w:sz w:val="24"/>
          <w:szCs w:val="24"/>
        </w:rPr>
      </w:pPr>
    </w:p>
    <w:p w:rsidR="00D36292" w:rsidRPr="003E29BA" w:rsidRDefault="00D36292" w:rsidP="00D36292">
      <w:pPr>
        <w:jc w:val="center"/>
        <w:rPr>
          <w:rFonts w:ascii="Arial" w:hAnsi="Arial" w:cs="Arial"/>
          <w:b/>
          <w:sz w:val="24"/>
          <w:szCs w:val="24"/>
        </w:rPr>
      </w:pPr>
      <w:r w:rsidRPr="003E29BA">
        <w:rPr>
          <w:rFonts w:ascii="Arial" w:hAnsi="Arial" w:cs="Arial"/>
          <w:b/>
          <w:sz w:val="24"/>
          <w:szCs w:val="24"/>
        </w:rPr>
        <w:t xml:space="preserve">ANEXO </w:t>
      </w:r>
      <w:r w:rsidR="00AD7257">
        <w:rPr>
          <w:rFonts w:ascii="Arial" w:hAnsi="Arial" w:cs="Arial"/>
          <w:b/>
          <w:sz w:val="24"/>
          <w:szCs w:val="24"/>
        </w:rPr>
        <w:t>4</w:t>
      </w:r>
      <w:r w:rsidRPr="003E29BA">
        <w:rPr>
          <w:rFonts w:ascii="Arial" w:hAnsi="Arial" w:cs="Arial"/>
          <w:b/>
          <w:sz w:val="24"/>
          <w:szCs w:val="24"/>
        </w:rPr>
        <w:t xml:space="preserve"> </w:t>
      </w:r>
    </w:p>
    <w:p w:rsidR="00D36292" w:rsidRPr="003E29BA" w:rsidRDefault="00D36292" w:rsidP="00D36292">
      <w:pPr>
        <w:jc w:val="center"/>
        <w:rPr>
          <w:rFonts w:ascii="Arial" w:hAnsi="Arial" w:cs="Arial"/>
          <w:b/>
          <w:sz w:val="24"/>
          <w:szCs w:val="24"/>
        </w:rPr>
      </w:pPr>
      <w:r w:rsidRPr="003E29BA">
        <w:rPr>
          <w:rFonts w:ascii="Arial" w:hAnsi="Arial" w:cs="Arial"/>
          <w:b/>
          <w:sz w:val="24"/>
          <w:szCs w:val="24"/>
        </w:rPr>
        <w:t xml:space="preserve">DECLARACIÓN DE IMPEDIMENTOS LEGALES </w:t>
      </w:r>
    </w:p>
    <w:p w:rsidR="00D36292" w:rsidRPr="003E29BA" w:rsidRDefault="00D36292" w:rsidP="00D36292">
      <w:pPr>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w:t>
      </w:r>
    </w:p>
    <w:p w:rsidR="00D36292" w:rsidRPr="003E29BA" w:rsidRDefault="00D36292" w:rsidP="00D36292">
      <w:pPr>
        <w:jc w:val="right"/>
        <w:rPr>
          <w:rFonts w:ascii="Arial" w:hAnsi="Arial" w:cs="Arial"/>
          <w:sz w:val="24"/>
          <w:szCs w:val="24"/>
        </w:rPr>
      </w:pPr>
    </w:p>
    <w:p w:rsidR="00D36292" w:rsidRPr="003E29BA" w:rsidRDefault="00D36292" w:rsidP="00D36292">
      <w:pPr>
        <w:ind w:left="567" w:right="324"/>
        <w:jc w:val="right"/>
        <w:rPr>
          <w:rFonts w:ascii="Arial" w:hAnsi="Arial" w:cs="Arial"/>
          <w:sz w:val="24"/>
          <w:szCs w:val="24"/>
        </w:rPr>
      </w:pPr>
      <w:r w:rsidRPr="003E29BA">
        <w:rPr>
          <w:rFonts w:ascii="Arial" w:hAnsi="Arial" w:cs="Arial"/>
          <w:sz w:val="24"/>
          <w:szCs w:val="24"/>
        </w:rPr>
        <w:t>FECHA______________</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20216E" w:rsidRDefault="00D36292" w:rsidP="0020216E">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declaro bajo protesta de decir verdad  que conozco el contenido y alcances de las disposiciones del artículo 49 de la Ley de Adquisiciones, Arrendamientos y Servicios para el Estado de Baja California y que no me encuentro  en  ninguno de los </w:t>
      </w:r>
      <w:r w:rsidRPr="0020216E">
        <w:rPr>
          <w:rFonts w:ascii="Arial" w:hAnsi="Arial" w:cs="Arial"/>
          <w:b w:val="0"/>
          <w:bCs/>
          <w:sz w:val="24"/>
          <w:szCs w:val="24"/>
        </w:rPr>
        <w:t>supuestos contenidos en dicho  precepto legal.</w:t>
      </w:r>
      <w:r w:rsidR="0020216E" w:rsidRPr="0020216E">
        <w:rPr>
          <w:rFonts w:ascii="Arial" w:hAnsi="Arial" w:cs="Arial"/>
          <w:b w:val="0"/>
          <w:bCs/>
          <w:sz w:val="24"/>
          <w:szCs w:val="24"/>
        </w:rPr>
        <w:t xml:space="preserve"> </w:t>
      </w:r>
    </w:p>
    <w:p w:rsidR="00195FAD" w:rsidRPr="0020216E" w:rsidRDefault="00195FAD" w:rsidP="00195FAD">
      <w:pPr>
        <w:pStyle w:val="4"/>
        <w:spacing w:line="360" w:lineRule="auto"/>
        <w:ind w:left="567" w:right="324" w:firstLine="0"/>
        <w:jc w:val="both"/>
        <w:rPr>
          <w:rFonts w:ascii="Arial" w:hAnsi="Arial" w:cs="Arial"/>
          <w:b w:val="0"/>
          <w:bCs/>
          <w:sz w:val="24"/>
          <w:szCs w:val="24"/>
        </w:rPr>
      </w:pPr>
      <w:r>
        <w:rPr>
          <w:rFonts w:ascii="Arial" w:hAnsi="Arial" w:cs="Arial"/>
          <w:b w:val="0"/>
          <w:bCs/>
          <w:sz w:val="24"/>
          <w:szCs w:val="24"/>
        </w:rPr>
        <w:t>I</w:t>
      </w:r>
      <w:r w:rsidRPr="0020216E">
        <w:rPr>
          <w:rFonts w:ascii="Arial" w:hAnsi="Arial" w:cs="Arial"/>
          <w:b w:val="0"/>
          <w:bCs/>
          <w:sz w:val="24"/>
          <w:szCs w:val="24"/>
        </w:rPr>
        <w:t>gualmente y en cumplimiento a lo dispuesto por el artículo 49 fracción IX, de la Ley de Responsabilidades Administrativas del E</w:t>
      </w:r>
      <w:r>
        <w:rPr>
          <w:rFonts w:ascii="Arial" w:hAnsi="Arial" w:cs="Arial"/>
          <w:b w:val="0"/>
          <w:bCs/>
          <w:sz w:val="24"/>
          <w:szCs w:val="24"/>
        </w:rPr>
        <w:t xml:space="preserve">stado de Baja California, manifiesto bajo protesta de decir verdad que no </w:t>
      </w:r>
      <w:r w:rsidRPr="0020216E">
        <w:rPr>
          <w:rFonts w:ascii="Arial" w:hAnsi="Arial" w:cs="Arial"/>
          <w:b w:val="0"/>
          <w:bCs/>
          <w:sz w:val="24"/>
          <w:szCs w:val="24"/>
        </w:rPr>
        <w:t xml:space="preserve">desempeño empleo, cargo o comisión en el servicio público; por lo que no existe conflicto de intereses para suscribir el contrato </w:t>
      </w:r>
      <w:r>
        <w:rPr>
          <w:rFonts w:ascii="Arial" w:hAnsi="Arial" w:cs="Arial"/>
          <w:b w:val="0"/>
          <w:bCs/>
          <w:sz w:val="24"/>
          <w:szCs w:val="24"/>
        </w:rPr>
        <w:t>a celebrarse.</w:t>
      </w:r>
    </w:p>
    <w:p w:rsidR="00D36292" w:rsidRPr="003E29BA" w:rsidRDefault="00D36292" w:rsidP="00D36292">
      <w:pPr>
        <w:pStyle w:val="4"/>
        <w:ind w:left="567" w:right="324" w:firstLine="0"/>
        <w:jc w:val="both"/>
        <w:rPr>
          <w:rFonts w:ascii="Arial" w:hAnsi="Arial" w:cs="Arial"/>
          <w:sz w:val="24"/>
          <w:szCs w:val="24"/>
        </w:rPr>
      </w:pPr>
    </w:p>
    <w:p w:rsidR="00D36292" w:rsidRPr="003E29BA" w:rsidRDefault="00D36292" w:rsidP="00D36292">
      <w:pPr>
        <w:pStyle w:val="4"/>
        <w:ind w:left="567" w:right="324" w:firstLine="0"/>
        <w:jc w:val="both"/>
        <w:rPr>
          <w:rFonts w:ascii="Arial" w:hAnsi="Arial" w:cs="Arial"/>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ind w:left="567" w:right="324"/>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Default="00D36292" w:rsidP="00D36292">
      <w:pPr>
        <w:pStyle w:val="2"/>
        <w:ind w:left="1368"/>
        <w:jc w:val="center"/>
        <w:rPr>
          <w:rFonts w:ascii="Arial" w:hAnsi="Arial" w:cs="Arial"/>
          <w:sz w:val="24"/>
          <w:szCs w:val="24"/>
        </w:rPr>
      </w:pPr>
    </w:p>
    <w:p w:rsidR="00D36292" w:rsidRDefault="00D36292" w:rsidP="00D36292">
      <w:pPr>
        <w:pStyle w:val="2"/>
        <w:ind w:left="1368"/>
        <w:jc w:val="center"/>
        <w:rPr>
          <w:rFonts w:ascii="Arial" w:hAnsi="Arial" w:cs="Arial"/>
          <w:sz w:val="24"/>
          <w:szCs w:val="24"/>
        </w:rPr>
      </w:pPr>
    </w:p>
    <w:p w:rsidR="00D36292"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ind w:left="567" w:right="324"/>
        <w:jc w:val="center"/>
        <w:rPr>
          <w:rFonts w:ascii="Arial" w:hAnsi="Arial" w:cs="Arial"/>
          <w:b/>
          <w:sz w:val="24"/>
          <w:szCs w:val="24"/>
        </w:rPr>
      </w:pPr>
      <w:r>
        <w:rPr>
          <w:rFonts w:ascii="Arial" w:hAnsi="Arial" w:cs="Arial"/>
          <w:b/>
          <w:sz w:val="24"/>
          <w:szCs w:val="24"/>
        </w:rPr>
        <w:t xml:space="preserve">ANEXO </w:t>
      </w:r>
      <w:r w:rsidR="00AD7257">
        <w:rPr>
          <w:rFonts w:ascii="Arial" w:hAnsi="Arial" w:cs="Arial"/>
          <w:b/>
          <w:sz w:val="24"/>
          <w:szCs w:val="24"/>
        </w:rPr>
        <w:t>4</w:t>
      </w:r>
      <w:r w:rsidRPr="003E29BA">
        <w:rPr>
          <w:rFonts w:ascii="Arial" w:hAnsi="Arial" w:cs="Arial"/>
          <w:b/>
          <w:sz w:val="24"/>
          <w:szCs w:val="24"/>
        </w:rPr>
        <w:t xml:space="preserve"> </w:t>
      </w:r>
    </w:p>
    <w:p w:rsidR="00D36292" w:rsidRPr="003E29BA" w:rsidRDefault="00D36292" w:rsidP="00D36292">
      <w:pPr>
        <w:ind w:left="567" w:right="324"/>
        <w:jc w:val="center"/>
        <w:rPr>
          <w:rFonts w:ascii="Arial" w:hAnsi="Arial" w:cs="Arial"/>
          <w:b/>
          <w:sz w:val="24"/>
          <w:szCs w:val="24"/>
        </w:rPr>
      </w:pPr>
      <w:r w:rsidRPr="003E29BA">
        <w:rPr>
          <w:rFonts w:ascii="Arial" w:hAnsi="Arial" w:cs="Arial"/>
          <w:b/>
          <w:sz w:val="24"/>
          <w:szCs w:val="24"/>
        </w:rPr>
        <w:t>DECLARACIÓN DE IMPEDIMENTOS LEGALES</w:t>
      </w: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 O MORALES POR CONDUCTO DE REPRESENTANTE LEGAL)</w:t>
      </w:r>
    </w:p>
    <w:p w:rsidR="00D36292" w:rsidRPr="003E29BA" w:rsidRDefault="00D36292" w:rsidP="00D36292">
      <w:pPr>
        <w:ind w:left="567" w:right="324"/>
        <w:jc w:val="right"/>
        <w:rPr>
          <w:rFonts w:ascii="Arial" w:hAnsi="Arial" w:cs="Arial"/>
          <w:sz w:val="24"/>
          <w:szCs w:val="24"/>
        </w:rPr>
      </w:pPr>
    </w:p>
    <w:p w:rsidR="00D36292" w:rsidRPr="003E29BA" w:rsidRDefault="00D36292" w:rsidP="00D36292">
      <w:pPr>
        <w:ind w:left="567" w:right="324"/>
        <w:jc w:val="right"/>
        <w:rPr>
          <w:rFonts w:ascii="Arial" w:hAnsi="Arial" w:cs="Arial"/>
          <w:sz w:val="24"/>
          <w:szCs w:val="24"/>
        </w:rPr>
      </w:pPr>
      <w:r w:rsidRPr="003E29BA">
        <w:rPr>
          <w:rFonts w:ascii="Arial" w:hAnsi="Arial" w:cs="Arial"/>
          <w:sz w:val="24"/>
          <w:szCs w:val="24"/>
        </w:rPr>
        <w:t>FECHA___________________</w:t>
      </w:r>
    </w:p>
    <w:p w:rsidR="00D36292" w:rsidRPr="003E29BA" w:rsidRDefault="00D36292" w:rsidP="00D36292">
      <w:pPr>
        <w:ind w:left="567" w:right="324"/>
        <w:rPr>
          <w:rFonts w:ascii="Arial" w:hAnsi="Arial" w:cs="Arial"/>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Default="00D36292" w:rsidP="00D36292">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634841" w:rsidRPr="00C51E13">
        <w:rPr>
          <w:rFonts w:ascii="Tahoma" w:hAnsi="Tahoma" w:cs="Tahoma"/>
          <w:b w:val="0"/>
          <w:bCs/>
          <w:sz w:val="24"/>
          <w:szCs w:val="24"/>
        </w:rPr>
        <w:t xml:space="preserve">bajo protesta de decir verdad  </w:t>
      </w:r>
      <w:r w:rsidRPr="003E29BA">
        <w:rPr>
          <w:rFonts w:ascii="Arial" w:hAnsi="Arial" w:cs="Arial"/>
          <w:b w:val="0"/>
          <w:bCs/>
          <w:sz w:val="24"/>
          <w:szCs w:val="24"/>
        </w:rPr>
        <w:t>que  conocemos el contenido y alcances de las disposiciones del artículo 49 de la Ley de Adquisiciones, Arrendamientos y Servicios para el Estado de Baja California y que el suscrito, mi representad</w:t>
      </w:r>
      <w:r w:rsidR="0020216E">
        <w:rPr>
          <w:rFonts w:ascii="Arial" w:hAnsi="Arial" w:cs="Arial"/>
          <w:b w:val="0"/>
          <w:bCs/>
          <w:sz w:val="24"/>
          <w:szCs w:val="24"/>
        </w:rPr>
        <w:t>a</w:t>
      </w:r>
      <w:r w:rsidRPr="003E29BA">
        <w:rPr>
          <w:rFonts w:ascii="Arial" w:hAnsi="Arial" w:cs="Arial"/>
          <w:b w:val="0"/>
          <w:bCs/>
          <w:sz w:val="24"/>
          <w:szCs w:val="24"/>
        </w:rPr>
        <w:t>, asociados y personal a su cargo no nos encontramos  en  ninguno de los  supuestos contenidos en dicho precepto legal.</w:t>
      </w:r>
    </w:p>
    <w:p w:rsidR="0020216E" w:rsidRPr="0020216E" w:rsidRDefault="0020216E" w:rsidP="0020216E">
      <w:pPr>
        <w:pStyle w:val="4"/>
        <w:spacing w:line="360" w:lineRule="auto"/>
        <w:ind w:left="567" w:right="324" w:firstLine="0"/>
        <w:jc w:val="both"/>
        <w:rPr>
          <w:rFonts w:ascii="Arial" w:hAnsi="Arial" w:cs="Arial"/>
          <w:b w:val="0"/>
          <w:bCs/>
          <w:sz w:val="24"/>
          <w:szCs w:val="24"/>
        </w:rPr>
      </w:pPr>
      <w:r>
        <w:rPr>
          <w:rFonts w:ascii="Arial" w:hAnsi="Arial" w:cs="Arial"/>
          <w:b w:val="0"/>
          <w:bCs/>
          <w:sz w:val="24"/>
          <w:szCs w:val="24"/>
        </w:rPr>
        <w:t>I</w:t>
      </w:r>
      <w:r w:rsidRPr="0020216E">
        <w:rPr>
          <w:rFonts w:ascii="Arial" w:hAnsi="Arial" w:cs="Arial"/>
          <w:b w:val="0"/>
          <w:bCs/>
          <w:sz w:val="24"/>
          <w:szCs w:val="24"/>
        </w:rPr>
        <w:t>gualmente y en cumplimiento a lo dispuesto por el artículo 49 fracción IX, de la Ley de Responsabilidades Administrativas del Estado de Baja California, manifestamos bajo protesta de decir verdad que los socios o accionistas que ejercen</w:t>
      </w:r>
      <w:r>
        <w:rPr>
          <w:rFonts w:ascii="Arial" w:hAnsi="Arial" w:cs="Arial"/>
          <w:b w:val="0"/>
          <w:bCs/>
          <w:sz w:val="24"/>
          <w:szCs w:val="24"/>
        </w:rPr>
        <w:t xml:space="preserve"> control sobre la empresa</w:t>
      </w:r>
      <w:r w:rsidRPr="0020216E">
        <w:rPr>
          <w:rFonts w:ascii="Arial" w:hAnsi="Arial" w:cs="Arial"/>
          <w:b w:val="0"/>
          <w:bCs/>
          <w:sz w:val="24"/>
          <w:szCs w:val="24"/>
        </w:rPr>
        <w:t xml:space="preserve"> a la cual represento no desempeñamos empleo, cargo o comisión en el servicio público;   por lo que no existe conflicto de intereses para suscribir el contrato a celebrarse</w:t>
      </w:r>
      <w:r w:rsidR="009B1719">
        <w:rPr>
          <w:rFonts w:ascii="Arial" w:hAnsi="Arial" w:cs="Arial"/>
          <w:b w:val="0"/>
          <w:bCs/>
          <w:sz w:val="24"/>
          <w:szCs w:val="24"/>
        </w:rPr>
        <w:t>.</w:t>
      </w: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NOMBRE Y FIRMA REPRESENTANTE LEGAL</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pStyle w:val="2"/>
        <w:ind w:left="567" w:right="324"/>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662736" w:rsidRDefault="00D36292" w:rsidP="00D36292">
      <w:pPr>
        <w:jc w:val="center"/>
        <w:rPr>
          <w:rFonts w:ascii="Tahoma" w:hAnsi="Tahoma" w:cs="Tahoma"/>
          <w:b/>
          <w:sz w:val="24"/>
          <w:szCs w:val="24"/>
        </w:rPr>
      </w:pPr>
      <w:r w:rsidRPr="00662736">
        <w:rPr>
          <w:rFonts w:ascii="Tahoma" w:hAnsi="Tahoma" w:cs="Tahoma"/>
          <w:b/>
          <w:sz w:val="24"/>
          <w:szCs w:val="24"/>
        </w:rPr>
        <w:t>ANEXO</w:t>
      </w:r>
      <w:r>
        <w:rPr>
          <w:rFonts w:ascii="Tahoma" w:hAnsi="Tahoma" w:cs="Tahoma"/>
          <w:b/>
          <w:sz w:val="24"/>
          <w:szCs w:val="24"/>
        </w:rPr>
        <w:t xml:space="preserve"> </w:t>
      </w:r>
      <w:r w:rsidR="00AD7257">
        <w:rPr>
          <w:rFonts w:ascii="Tahoma" w:hAnsi="Tahoma" w:cs="Tahoma"/>
          <w:b/>
          <w:sz w:val="24"/>
          <w:szCs w:val="24"/>
        </w:rPr>
        <w:t>5</w:t>
      </w:r>
    </w:p>
    <w:p w:rsidR="00D36292" w:rsidRPr="00662736" w:rsidRDefault="00D36292" w:rsidP="00D36292">
      <w:pPr>
        <w:jc w:val="center"/>
        <w:rPr>
          <w:rFonts w:ascii="Tahoma" w:hAnsi="Tahoma" w:cs="Tahoma"/>
          <w:b/>
          <w:sz w:val="24"/>
          <w:szCs w:val="24"/>
        </w:rPr>
      </w:pPr>
      <w:r w:rsidRPr="00662736">
        <w:rPr>
          <w:rFonts w:ascii="Tahoma" w:hAnsi="Tahoma" w:cs="Tahoma"/>
          <w:b/>
          <w:sz w:val="24"/>
          <w:szCs w:val="24"/>
        </w:rPr>
        <w:t>MANIFESTACIÓN SOBRE COMPROMISOS FISCALES</w:t>
      </w:r>
    </w:p>
    <w:p w:rsidR="00D36292" w:rsidRPr="00662736" w:rsidRDefault="00D36292" w:rsidP="00D36292">
      <w:pPr>
        <w:jc w:val="center"/>
        <w:rPr>
          <w:rFonts w:ascii="Tahoma" w:hAnsi="Tahoma" w:cs="Tahoma"/>
          <w:sz w:val="24"/>
          <w:szCs w:val="24"/>
        </w:rPr>
      </w:pPr>
      <w:r w:rsidRPr="00662736">
        <w:rPr>
          <w:rFonts w:ascii="Tahoma" w:hAnsi="Tahoma" w:cs="Tahoma"/>
          <w:sz w:val="24"/>
          <w:szCs w:val="24"/>
        </w:rPr>
        <w:t xml:space="preserve">(PERSONAS </w:t>
      </w:r>
      <w:r>
        <w:rPr>
          <w:rFonts w:ascii="Tahoma" w:hAnsi="Tahoma" w:cs="Tahoma"/>
          <w:sz w:val="24"/>
          <w:szCs w:val="24"/>
        </w:rPr>
        <w:t>FÍSICA</w:t>
      </w:r>
      <w:r w:rsidRPr="00662736">
        <w:rPr>
          <w:rFonts w:ascii="Tahoma" w:hAnsi="Tahoma" w:cs="Tahoma"/>
          <w:sz w:val="24"/>
          <w:szCs w:val="24"/>
        </w:rPr>
        <w:t>S)</w:t>
      </w:r>
    </w:p>
    <w:p w:rsidR="00D36292" w:rsidRPr="00662736" w:rsidRDefault="00D36292" w:rsidP="00D36292">
      <w:pPr>
        <w:jc w:val="right"/>
        <w:rPr>
          <w:rFonts w:ascii="Tahoma" w:hAnsi="Tahoma" w:cs="Tahoma"/>
          <w:sz w:val="24"/>
          <w:szCs w:val="24"/>
        </w:rPr>
      </w:pPr>
    </w:p>
    <w:p w:rsidR="00D36292" w:rsidRPr="00662736" w:rsidRDefault="00D36292" w:rsidP="00D36292">
      <w:pPr>
        <w:jc w:val="right"/>
        <w:rPr>
          <w:rFonts w:ascii="Tahoma" w:hAnsi="Tahoma" w:cs="Tahoma"/>
          <w:sz w:val="24"/>
          <w:szCs w:val="24"/>
        </w:rPr>
      </w:pPr>
      <w:r w:rsidRPr="00662736">
        <w:rPr>
          <w:rFonts w:ascii="Tahoma" w:hAnsi="Tahoma" w:cs="Tahoma"/>
          <w:sz w:val="24"/>
          <w:szCs w:val="24"/>
        </w:rPr>
        <w:t>FECHA</w:t>
      </w: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662736" w:rsidRDefault="00D36292" w:rsidP="00D36292">
      <w:pPr>
        <w:pStyle w:val="4"/>
        <w:ind w:left="900" w:right="-252" w:firstLine="0"/>
        <w:jc w:val="both"/>
        <w:rPr>
          <w:rFonts w:ascii="Tahoma" w:hAnsi="Tahoma" w:cs="Tahoma"/>
          <w:b w:val="0"/>
          <w:sz w:val="24"/>
          <w:szCs w:val="24"/>
        </w:rPr>
      </w:pPr>
    </w:p>
    <w:p w:rsidR="00D36292" w:rsidRPr="00662736" w:rsidRDefault="00D36292" w:rsidP="00D36292">
      <w:pPr>
        <w:pStyle w:val="4"/>
        <w:ind w:left="0" w:right="-252" w:firstLine="0"/>
        <w:jc w:val="both"/>
        <w:rPr>
          <w:rFonts w:ascii="Tahoma" w:hAnsi="Tahoma" w:cs="Tahoma"/>
          <w:b w:val="0"/>
          <w:sz w:val="24"/>
          <w:szCs w:val="24"/>
        </w:rPr>
      </w:pPr>
    </w:p>
    <w:p w:rsidR="00D36292" w:rsidRPr="00662736" w:rsidRDefault="00D36292" w:rsidP="00D36292">
      <w:pPr>
        <w:pStyle w:val="4"/>
        <w:ind w:left="0" w:right="-252" w:firstLine="0"/>
        <w:jc w:val="both"/>
        <w:rPr>
          <w:rFonts w:ascii="Tahoma" w:hAnsi="Tahoma" w:cs="Tahoma"/>
          <w:b w:val="0"/>
          <w:sz w:val="24"/>
          <w:szCs w:val="24"/>
        </w:rPr>
      </w:pPr>
    </w:p>
    <w:p w:rsidR="00D36292" w:rsidRPr="00662736" w:rsidRDefault="00D36292" w:rsidP="00D36292">
      <w:pPr>
        <w:pStyle w:val="4"/>
        <w:spacing w:line="360" w:lineRule="auto"/>
        <w:ind w:left="0" w:right="-249"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declaro bajo protesta de decir verdad que el suscrito se encuentra al corriente del pago de sus compromisos fiscales.</w:t>
      </w:r>
    </w:p>
    <w:p w:rsidR="00D36292" w:rsidRPr="00662736" w:rsidRDefault="00D36292" w:rsidP="00D36292">
      <w:pPr>
        <w:pStyle w:val="4"/>
        <w:ind w:left="900" w:right="-252" w:firstLine="0"/>
        <w:jc w:val="both"/>
        <w:rPr>
          <w:rFonts w:ascii="Tahoma" w:hAnsi="Tahoma" w:cs="Tahoma"/>
          <w:sz w:val="24"/>
          <w:szCs w:val="24"/>
        </w:rPr>
      </w:pPr>
    </w:p>
    <w:p w:rsidR="00D36292" w:rsidRPr="00662736" w:rsidRDefault="00D36292" w:rsidP="00D36292">
      <w:pPr>
        <w:pStyle w:val="4"/>
        <w:ind w:left="900" w:right="-252" w:firstLine="0"/>
        <w:jc w:val="both"/>
        <w:rPr>
          <w:rFonts w:ascii="Tahoma" w:hAnsi="Tahoma" w:cs="Tahoma"/>
          <w:sz w:val="24"/>
          <w:szCs w:val="24"/>
        </w:rPr>
      </w:pPr>
    </w:p>
    <w:p w:rsidR="00D36292" w:rsidRPr="00662736" w:rsidRDefault="00D36292" w:rsidP="00D36292">
      <w:pPr>
        <w:pStyle w:val="4"/>
        <w:ind w:left="900" w:right="-252" w:firstLine="0"/>
        <w:jc w:val="both"/>
        <w:rPr>
          <w:rFonts w:ascii="Tahoma" w:hAnsi="Tahoma" w:cs="Tahoma"/>
          <w:sz w:val="24"/>
          <w:szCs w:val="24"/>
        </w:rPr>
      </w:pPr>
    </w:p>
    <w:p w:rsidR="00D36292" w:rsidRPr="00662736" w:rsidRDefault="00D36292" w:rsidP="00D36292">
      <w:pPr>
        <w:pStyle w:val="4"/>
        <w:ind w:left="900" w:right="-252" w:firstLine="0"/>
        <w:jc w:val="both"/>
        <w:rPr>
          <w:rFonts w:ascii="Tahoma" w:hAnsi="Tahoma" w:cs="Tahoma"/>
          <w:sz w:val="24"/>
          <w:szCs w:val="24"/>
        </w:rPr>
      </w:pPr>
    </w:p>
    <w:p w:rsidR="00D36292" w:rsidRPr="00662736" w:rsidRDefault="00D36292" w:rsidP="00D36292">
      <w:pPr>
        <w:pStyle w:val="4"/>
        <w:ind w:left="900" w:right="-252" w:firstLine="0"/>
        <w:jc w:val="both"/>
        <w:rPr>
          <w:rFonts w:ascii="Tahoma" w:hAnsi="Tahoma" w:cs="Tahoma"/>
          <w:b w:val="0"/>
          <w:sz w:val="24"/>
          <w:szCs w:val="24"/>
        </w:rPr>
      </w:pPr>
    </w:p>
    <w:p w:rsidR="00D36292" w:rsidRPr="00662736" w:rsidRDefault="00D36292" w:rsidP="00D36292">
      <w:pPr>
        <w:jc w:val="center"/>
        <w:rPr>
          <w:rFonts w:ascii="Tahoma" w:hAnsi="Tahoma" w:cs="Tahoma"/>
          <w:sz w:val="24"/>
          <w:szCs w:val="24"/>
        </w:rPr>
      </w:pPr>
      <w:r w:rsidRPr="00662736">
        <w:rPr>
          <w:rFonts w:ascii="Tahoma" w:hAnsi="Tahoma" w:cs="Tahoma"/>
          <w:sz w:val="24"/>
          <w:szCs w:val="24"/>
        </w:rPr>
        <w:t>ATENTAMENTE.-</w:t>
      </w:r>
    </w:p>
    <w:p w:rsidR="00D36292" w:rsidRPr="00662736" w:rsidRDefault="00D36292" w:rsidP="00D36292">
      <w:pPr>
        <w:jc w:val="center"/>
        <w:rPr>
          <w:rFonts w:ascii="Tahoma" w:hAnsi="Tahoma" w:cs="Tahoma"/>
          <w:sz w:val="24"/>
          <w:szCs w:val="24"/>
        </w:rPr>
      </w:pPr>
    </w:p>
    <w:p w:rsidR="00D36292" w:rsidRPr="00662736" w:rsidRDefault="00D36292" w:rsidP="00D36292">
      <w:pPr>
        <w:jc w:val="center"/>
        <w:rPr>
          <w:rFonts w:ascii="Tahoma" w:hAnsi="Tahoma" w:cs="Tahoma"/>
          <w:sz w:val="24"/>
          <w:szCs w:val="24"/>
        </w:rPr>
      </w:pPr>
    </w:p>
    <w:p w:rsidR="00D36292" w:rsidRPr="00662736" w:rsidRDefault="00D36292" w:rsidP="00D36292">
      <w:pPr>
        <w:jc w:val="center"/>
        <w:rPr>
          <w:rFonts w:ascii="Tahoma" w:hAnsi="Tahoma" w:cs="Tahoma"/>
          <w:sz w:val="24"/>
          <w:szCs w:val="24"/>
        </w:rPr>
      </w:pPr>
      <w:r w:rsidRPr="00662736">
        <w:rPr>
          <w:rFonts w:ascii="Tahoma" w:hAnsi="Tahoma" w:cs="Tahoma"/>
          <w:sz w:val="24"/>
          <w:szCs w:val="24"/>
        </w:rPr>
        <w:t>NOMBRE Y FIRMA DEL LICITANTE</w:t>
      </w: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D36292" w:rsidRPr="00662736" w:rsidRDefault="00D36292" w:rsidP="00D36292">
      <w:pPr>
        <w:rPr>
          <w:rFonts w:ascii="Tahoma" w:hAnsi="Tahoma" w:cs="Tahoma"/>
          <w:sz w:val="24"/>
          <w:szCs w:val="24"/>
        </w:rPr>
      </w:pPr>
    </w:p>
    <w:p w:rsidR="00D36292" w:rsidRPr="00662736" w:rsidRDefault="00D36292" w:rsidP="00D36292">
      <w:pPr>
        <w:ind w:left="567" w:right="324"/>
        <w:jc w:val="center"/>
        <w:rPr>
          <w:rFonts w:ascii="Tahoma" w:hAnsi="Tahoma" w:cs="Tahoma"/>
          <w:b/>
          <w:sz w:val="24"/>
          <w:szCs w:val="24"/>
        </w:rPr>
      </w:pPr>
      <w:r>
        <w:rPr>
          <w:rFonts w:ascii="Tahoma" w:hAnsi="Tahoma" w:cs="Tahoma"/>
          <w:b/>
          <w:sz w:val="24"/>
          <w:szCs w:val="24"/>
        </w:rPr>
        <w:br w:type="page"/>
      </w:r>
      <w:r w:rsidRPr="00662736">
        <w:rPr>
          <w:rFonts w:ascii="Tahoma" w:hAnsi="Tahoma" w:cs="Tahoma"/>
          <w:b/>
          <w:sz w:val="24"/>
          <w:szCs w:val="24"/>
        </w:rPr>
        <w:lastRenderedPageBreak/>
        <w:t xml:space="preserve">ANEXO </w:t>
      </w:r>
      <w:r w:rsidR="00AD7257">
        <w:rPr>
          <w:rFonts w:ascii="Tahoma" w:hAnsi="Tahoma" w:cs="Tahoma"/>
          <w:b/>
          <w:sz w:val="24"/>
          <w:szCs w:val="24"/>
        </w:rPr>
        <w:t>5</w:t>
      </w:r>
      <w:r w:rsidRPr="00662736">
        <w:rPr>
          <w:rFonts w:ascii="Tahoma" w:hAnsi="Tahoma" w:cs="Tahoma"/>
          <w:b/>
          <w:sz w:val="24"/>
          <w:szCs w:val="24"/>
        </w:rPr>
        <w:t xml:space="preserve"> </w:t>
      </w:r>
    </w:p>
    <w:p w:rsidR="00D36292" w:rsidRPr="00662736" w:rsidRDefault="00D36292" w:rsidP="00D36292">
      <w:pPr>
        <w:ind w:left="567" w:right="324"/>
        <w:jc w:val="center"/>
        <w:rPr>
          <w:rFonts w:ascii="Tahoma" w:hAnsi="Tahoma" w:cs="Tahoma"/>
          <w:b/>
          <w:sz w:val="24"/>
          <w:szCs w:val="24"/>
        </w:rPr>
      </w:pPr>
      <w:r w:rsidRPr="00662736">
        <w:rPr>
          <w:rFonts w:ascii="Tahoma" w:hAnsi="Tahoma" w:cs="Tahoma"/>
          <w:b/>
          <w:sz w:val="24"/>
          <w:szCs w:val="24"/>
        </w:rPr>
        <w:t>MANIFESTACIÓN SOBRE COMPROMISOS FISCALES</w:t>
      </w:r>
    </w:p>
    <w:p w:rsidR="00D36292" w:rsidRPr="00662736" w:rsidRDefault="00D36292" w:rsidP="00D36292">
      <w:pPr>
        <w:ind w:left="567" w:right="324"/>
        <w:jc w:val="center"/>
        <w:rPr>
          <w:rFonts w:ascii="Tahoma" w:hAnsi="Tahoma" w:cs="Tahoma"/>
          <w:sz w:val="24"/>
          <w:szCs w:val="24"/>
        </w:rPr>
      </w:pPr>
      <w:r w:rsidRPr="00662736">
        <w:rPr>
          <w:rFonts w:ascii="Tahoma" w:hAnsi="Tahoma" w:cs="Tahoma"/>
          <w:sz w:val="24"/>
          <w:szCs w:val="24"/>
        </w:rPr>
        <w:t xml:space="preserve">(PERSONAS </w:t>
      </w:r>
      <w:r>
        <w:rPr>
          <w:rFonts w:ascii="Tahoma" w:hAnsi="Tahoma" w:cs="Tahoma"/>
          <w:sz w:val="24"/>
          <w:szCs w:val="24"/>
        </w:rPr>
        <w:t>FÍSICA</w:t>
      </w:r>
      <w:r w:rsidRPr="00662736">
        <w:rPr>
          <w:rFonts w:ascii="Tahoma" w:hAnsi="Tahoma" w:cs="Tahoma"/>
          <w:sz w:val="24"/>
          <w:szCs w:val="24"/>
        </w:rPr>
        <w:t>S O MORALES POR CONDUCTO DE REPRESENTANTE LEGAL)</w:t>
      </w:r>
    </w:p>
    <w:p w:rsidR="00D36292" w:rsidRPr="00662736" w:rsidRDefault="00D36292" w:rsidP="00D36292">
      <w:pPr>
        <w:ind w:left="567" w:right="324"/>
        <w:jc w:val="right"/>
        <w:rPr>
          <w:rFonts w:ascii="Tahoma" w:hAnsi="Tahoma" w:cs="Tahoma"/>
          <w:sz w:val="24"/>
          <w:szCs w:val="24"/>
        </w:rPr>
      </w:pPr>
    </w:p>
    <w:p w:rsidR="00D36292" w:rsidRPr="00662736" w:rsidRDefault="00D36292" w:rsidP="00D36292">
      <w:pPr>
        <w:ind w:left="567" w:right="324"/>
        <w:jc w:val="right"/>
        <w:rPr>
          <w:rFonts w:ascii="Tahoma" w:hAnsi="Tahoma" w:cs="Tahoma"/>
          <w:sz w:val="24"/>
          <w:szCs w:val="24"/>
        </w:rPr>
      </w:pPr>
      <w:r w:rsidRPr="00662736">
        <w:rPr>
          <w:rFonts w:ascii="Tahoma" w:hAnsi="Tahoma" w:cs="Tahoma"/>
          <w:sz w:val="24"/>
          <w:szCs w:val="24"/>
        </w:rPr>
        <w:t>FECHA</w:t>
      </w:r>
    </w:p>
    <w:p w:rsidR="00D36292" w:rsidRPr="00662736" w:rsidRDefault="00D36292" w:rsidP="00D36292">
      <w:pPr>
        <w:ind w:left="567" w:right="324"/>
        <w:rPr>
          <w:rFonts w:ascii="Tahoma" w:hAnsi="Tahoma" w:cs="Tahoma"/>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662736" w:rsidRDefault="00D36292" w:rsidP="00D36292">
      <w:pPr>
        <w:pStyle w:val="4"/>
        <w:ind w:left="567" w:right="324" w:firstLine="0"/>
        <w:jc w:val="both"/>
        <w:rPr>
          <w:rFonts w:ascii="Tahoma" w:hAnsi="Tahoma" w:cs="Tahoma"/>
          <w:b w:val="0"/>
          <w:sz w:val="24"/>
          <w:szCs w:val="24"/>
        </w:rPr>
      </w:pPr>
    </w:p>
    <w:p w:rsidR="00D36292" w:rsidRPr="00662736" w:rsidRDefault="00D36292" w:rsidP="00D36292">
      <w:pPr>
        <w:pStyle w:val="4"/>
        <w:ind w:left="567" w:right="324" w:firstLine="0"/>
        <w:jc w:val="both"/>
        <w:rPr>
          <w:rFonts w:ascii="Tahoma" w:hAnsi="Tahoma" w:cs="Tahoma"/>
          <w:b w:val="0"/>
          <w:sz w:val="24"/>
          <w:szCs w:val="24"/>
        </w:rPr>
      </w:pPr>
    </w:p>
    <w:p w:rsidR="00D36292" w:rsidRPr="00662736" w:rsidRDefault="00D36292" w:rsidP="00D36292">
      <w:pPr>
        <w:pStyle w:val="4"/>
        <w:ind w:left="567" w:right="324" w:firstLine="0"/>
        <w:jc w:val="both"/>
        <w:rPr>
          <w:rFonts w:ascii="Tahoma" w:hAnsi="Tahoma" w:cs="Tahoma"/>
          <w:b w:val="0"/>
          <w:sz w:val="24"/>
          <w:szCs w:val="24"/>
        </w:rPr>
      </w:pPr>
    </w:p>
    <w:p w:rsidR="00D36292" w:rsidRPr="00662736" w:rsidRDefault="00D36292" w:rsidP="00D36292">
      <w:pPr>
        <w:pStyle w:val="4"/>
        <w:spacing w:line="360" w:lineRule="auto"/>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Representante Legal de _________________ quien participa en el procedimiento de licitación pública número </w:t>
      </w:r>
      <w:r>
        <w:rPr>
          <w:rFonts w:ascii="Tahoma" w:hAnsi="Tahoma" w:cs="Tahoma"/>
          <w:b w:val="0"/>
          <w:bCs/>
          <w:sz w:val="24"/>
          <w:szCs w:val="24"/>
          <w:lang w:val="es-MX"/>
        </w:rPr>
        <w:t>_____________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manifiesto que  mi representada se encuentra al corriente del pago de sus compromisos fiscales.</w:t>
      </w:r>
    </w:p>
    <w:p w:rsidR="00D36292" w:rsidRDefault="00D36292" w:rsidP="00D36292">
      <w:pPr>
        <w:pStyle w:val="4"/>
        <w:spacing w:line="360" w:lineRule="auto"/>
        <w:ind w:left="567" w:right="324" w:firstLine="0"/>
        <w:jc w:val="both"/>
        <w:rPr>
          <w:rFonts w:ascii="Tahoma" w:hAnsi="Tahoma" w:cs="Tahoma"/>
          <w:b w:val="0"/>
          <w:bCs/>
          <w:sz w:val="24"/>
          <w:szCs w:val="24"/>
        </w:rPr>
      </w:pPr>
    </w:p>
    <w:p w:rsidR="00D36292" w:rsidRDefault="00D36292" w:rsidP="00D36292">
      <w:pPr>
        <w:pStyle w:val="4"/>
        <w:spacing w:line="360" w:lineRule="auto"/>
        <w:ind w:left="567" w:right="324" w:firstLine="0"/>
        <w:jc w:val="both"/>
        <w:rPr>
          <w:rFonts w:ascii="Tahoma" w:hAnsi="Tahoma" w:cs="Tahoma"/>
          <w:b w:val="0"/>
          <w:bCs/>
          <w:sz w:val="24"/>
          <w:szCs w:val="24"/>
        </w:rPr>
      </w:pPr>
    </w:p>
    <w:p w:rsidR="00D36292" w:rsidRDefault="00D36292" w:rsidP="00D36292">
      <w:pPr>
        <w:pStyle w:val="4"/>
        <w:spacing w:line="360" w:lineRule="auto"/>
        <w:ind w:left="567" w:right="324" w:firstLine="0"/>
        <w:jc w:val="both"/>
        <w:rPr>
          <w:rFonts w:ascii="Tahoma" w:hAnsi="Tahoma" w:cs="Tahoma"/>
          <w:b w:val="0"/>
          <w:bCs/>
          <w:sz w:val="24"/>
          <w:szCs w:val="24"/>
        </w:rPr>
      </w:pPr>
    </w:p>
    <w:p w:rsidR="00D36292" w:rsidRPr="00662736" w:rsidRDefault="00D36292" w:rsidP="00D36292">
      <w:pPr>
        <w:pStyle w:val="4"/>
        <w:spacing w:line="360" w:lineRule="auto"/>
        <w:ind w:left="567" w:right="324" w:firstLine="0"/>
        <w:jc w:val="both"/>
        <w:rPr>
          <w:rFonts w:ascii="Tahoma" w:hAnsi="Tahoma" w:cs="Tahoma"/>
          <w:b w:val="0"/>
          <w:bCs/>
          <w:sz w:val="24"/>
          <w:szCs w:val="24"/>
        </w:rPr>
      </w:pPr>
    </w:p>
    <w:p w:rsidR="00D36292" w:rsidRPr="00662736" w:rsidRDefault="00D36292" w:rsidP="00D36292">
      <w:pPr>
        <w:pStyle w:val="4"/>
        <w:ind w:left="567" w:right="324" w:firstLine="0"/>
        <w:jc w:val="both"/>
        <w:rPr>
          <w:rFonts w:ascii="Tahoma" w:hAnsi="Tahoma" w:cs="Tahoma"/>
          <w:sz w:val="24"/>
          <w:szCs w:val="24"/>
        </w:rPr>
      </w:pPr>
    </w:p>
    <w:p w:rsidR="00D36292" w:rsidRPr="00662736" w:rsidRDefault="00D36292" w:rsidP="00D36292">
      <w:pPr>
        <w:pStyle w:val="4"/>
        <w:ind w:left="567" w:right="324" w:firstLine="0"/>
        <w:jc w:val="both"/>
        <w:rPr>
          <w:rFonts w:ascii="Tahoma" w:hAnsi="Tahoma" w:cs="Tahoma"/>
          <w:b w:val="0"/>
          <w:sz w:val="24"/>
          <w:szCs w:val="24"/>
        </w:rPr>
      </w:pPr>
    </w:p>
    <w:p w:rsidR="00D36292" w:rsidRPr="00662736" w:rsidRDefault="00D36292" w:rsidP="00D36292">
      <w:pPr>
        <w:ind w:left="567" w:right="324"/>
        <w:jc w:val="center"/>
        <w:rPr>
          <w:rFonts w:ascii="Tahoma" w:hAnsi="Tahoma" w:cs="Tahoma"/>
          <w:sz w:val="24"/>
          <w:szCs w:val="24"/>
        </w:rPr>
      </w:pPr>
      <w:r w:rsidRPr="00662736">
        <w:rPr>
          <w:rFonts w:ascii="Tahoma" w:hAnsi="Tahoma" w:cs="Tahoma"/>
          <w:sz w:val="24"/>
          <w:szCs w:val="24"/>
        </w:rPr>
        <w:t>ATENTAMENTE.-</w:t>
      </w:r>
    </w:p>
    <w:p w:rsidR="00D36292" w:rsidRPr="00662736" w:rsidRDefault="00D36292" w:rsidP="00D36292">
      <w:pPr>
        <w:ind w:left="567" w:right="324"/>
        <w:jc w:val="center"/>
        <w:rPr>
          <w:rFonts w:ascii="Tahoma" w:hAnsi="Tahoma" w:cs="Tahoma"/>
          <w:sz w:val="24"/>
          <w:szCs w:val="24"/>
        </w:rPr>
      </w:pPr>
    </w:p>
    <w:p w:rsidR="00D36292" w:rsidRPr="00662736" w:rsidRDefault="00D36292" w:rsidP="00D36292">
      <w:pPr>
        <w:ind w:left="567" w:right="324"/>
        <w:jc w:val="center"/>
        <w:rPr>
          <w:rFonts w:ascii="Tahoma" w:hAnsi="Tahoma" w:cs="Tahoma"/>
          <w:sz w:val="24"/>
          <w:szCs w:val="24"/>
        </w:rPr>
      </w:pPr>
    </w:p>
    <w:p w:rsidR="00D36292" w:rsidRPr="00662736" w:rsidRDefault="00D36292" w:rsidP="00D36292">
      <w:pPr>
        <w:ind w:left="567" w:right="324"/>
        <w:jc w:val="center"/>
        <w:rPr>
          <w:rFonts w:ascii="Tahoma" w:hAnsi="Tahoma" w:cs="Tahoma"/>
          <w:sz w:val="24"/>
          <w:szCs w:val="24"/>
        </w:rPr>
      </w:pPr>
      <w:r w:rsidRPr="00662736">
        <w:rPr>
          <w:rFonts w:ascii="Tahoma" w:hAnsi="Tahoma" w:cs="Tahoma"/>
          <w:sz w:val="24"/>
          <w:szCs w:val="24"/>
        </w:rPr>
        <w:t>NOMBRE Y FIRMA REPRESENTANTE LEGAL</w:t>
      </w:r>
    </w:p>
    <w:p w:rsidR="00D36292" w:rsidRPr="00662736" w:rsidRDefault="00D36292" w:rsidP="00D36292">
      <w:pPr>
        <w:ind w:left="567" w:right="324"/>
        <w:rPr>
          <w:rFonts w:ascii="Tahoma" w:hAnsi="Tahoma" w:cs="Tahoma"/>
          <w:sz w:val="24"/>
          <w:szCs w:val="24"/>
        </w:rPr>
      </w:pPr>
    </w:p>
    <w:p w:rsidR="00D36292" w:rsidRPr="00662736" w:rsidRDefault="00D36292" w:rsidP="00D36292">
      <w:pPr>
        <w:ind w:left="567" w:right="324"/>
        <w:rPr>
          <w:rFonts w:ascii="Tahoma" w:hAnsi="Tahoma" w:cs="Tahoma"/>
          <w:sz w:val="24"/>
          <w:szCs w:val="24"/>
        </w:rPr>
      </w:pPr>
    </w:p>
    <w:p w:rsidR="00D36292" w:rsidRPr="00662736" w:rsidRDefault="00D36292" w:rsidP="00D36292">
      <w:pPr>
        <w:ind w:left="567" w:right="324"/>
        <w:rPr>
          <w:rFonts w:ascii="Tahoma" w:hAnsi="Tahoma" w:cs="Tahoma"/>
          <w:sz w:val="24"/>
          <w:szCs w:val="24"/>
        </w:rPr>
      </w:pPr>
    </w:p>
    <w:p w:rsidR="00D36292" w:rsidRPr="00662736" w:rsidRDefault="00D36292" w:rsidP="00D36292">
      <w:pPr>
        <w:ind w:left="567" w:right="324"/>
        <w:rPr>
          <w:rFonts w:ascii="Tahoma" w:hAnsi="Tahoma" w:cs="Tahoma"/>
          <w:sz w:val="24"/>
          <w:szCs w:val="24"/>
        </w:rPr>
      </w:pPr>
    </w:p>
    <w:p w:rsidR="00D36292" w:rsidRPr="00662736" w:rsidRDefault="00D36292" w:rsidP="00D36292">
      <w:pPr>
        <w:ind w:left="567" w:right="324"/>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D36292" w:rsidRPr="00662736" w:rsidRDefault="00D36292" w:rsidP="00D36292">
      <w:pPr>
        <w:pStyle w:val="2"/>
        <w:ind w:left="567" w:right="324"/>
        <w:rPr>
          <w:rFonts w:ascii="Tahoma" w:hAnsi="Tahoma" w:cs="Tahoma"/>
          <w:sz w:val="24"/>
          <w:szCs w:val="24"/>
        </w:rPr>
      </w:pPr>
    </w:p>
    <w:p w:rsidR="00D36292" w:rsidRPr="00662736" w:rsidRDefault="00D36292" w:rsidP="00D36292">
      <w:pPr>
        <w:pStyle w:val="2"/>
        <w:ind w:left="567" w:right="324"/>
        <w:jc w:val="center"/>
        <w:rPr>
          <w:rFonts w:ascii="Tahoma" w:hAnsi="Tahoma" w:cs="Tahoma"/>
          <w:sz w:val="24"/>
          <w:szCs w:val="24"/>
        </w:rPr>
      </w:pPr>
    </w:p>
    <w:p w:rsidR="00D36292" w:rsidRPr="00662736" w:rsidRDefault="00D36292" w:rsidP="00D36292">
      <w:pPr>
        <w:jc w:val="center"/>
        <w:rPr>
          <w:rFonts w:ascii="Tahoma" w:hAnsi="Tahoma" w:cs="Tahoma"/>
          <w:b/>
          <w:sz w:val="24"/>
          <w:szCs w:val="24"/>
        </w:rPr>
      </w:pPr>
    </w:p>
    <w:p w:rsidR="00D36292" w:rsidRPr="00C51E13" w:rsidRDefault="00D36292" w:rsidP="00D36292">
      <w:pPr>
        <w:ind w:right="182"/>
        <w:jc w:val="center"/>
        <w:rPr>
          <w:rFonts w:ascii="Tahoma" w:hAnsi="Tahoma" w:cs="Tahoma"/>
          <w:b/>
          <w:sz w:val="24"/>
          <w:szCs w:val="24"/>
        </w:rPr>
      </w:pPr>
      <w:r>
        <w:rPr>
          <w:rFonts w:ascii="Arial" w:hAnsi="Arial" w:cs="Arial"/>
          <w:sz w:val="24"/>
          <w:szCs w:val="24"/>
        </w:rPr>
        <w:br w:type="page"/>
      </w:r>
      <w:r w:rsidRPr="00C51E13">
        <w:rPr>
          <w:rFonts w:ascii="Tahoma" w:hAnsi="Tahoma" w:cs="Tahoma"/>
          <w:b/>
          <w:sz w:val="24"/>
          <w:szCs w:val="24"/>
        </w:rPr>
        <w:lastRenderedPageBreak/>
        <w:t xml:space="preserve">ANEXO </w:t>
      </w:r>
      <w:r w:rsidR="00AD7257">
        <w:rPr>
          <w:rFonts w:ascii="Tahoma" w:hAnsi="Tahoma" w:cs="Tahoma"/>
          <w:b/>
          <w:sz w:val="24"/>
          <w:szCs w:val="24"/>
        </w:rPr>
        <w:t>6</w:t>
      </w:r>
    </w:p>
    <w:p w:rsidR="00D36292" w:rsidRPr="00947B4E" w:rsidRDefault="00D36292" w:rsidP="00D36292">
      <w:pPr>
        <w:ind w:right="182"/>
        <w:jc w:val="center"/>
        <w:rPr>
          <w:rFonts w:ascii="Tahoma" w:hAnsi="Tahoma" w:cs="Tahoma"/>
          <w:b/>
          <w:sz w:val="24"/>
          <w:szCs w:val="24"/>
        </w:rPr>
      </w:pPr>
      <w:r w:rsidRPr="00947B4E">
        <w:rPr>
          <w:rFonts w:ascii="Tahoma" w:hAnsi="Tahoma" w:cs="Tahoma"/>
          <w:b/>
          <w:sz w:val="24"/>
          <w:szCs w:val="24"/>
        </w:rPr>
        <w:t>DECLARACIÓN DE NACIONALIDAD</w:t>
      </w:r>
    </w:p>
    <w:p w:rsidR="00D36292" w:rsidRPr="00947B4E" w:rsidRDefault="00D36292" w:rsidP="00D36292">
      <w:pPr>
        <w:ind w:right="182"/>
        <w:jc w:val="center"/>
        <w:rPr>
          <w:rFonts w:ascii="Tahoma" w:hAnsi="Tahoma" w:cs="Tahoma"/>
          <w:sz w:val="24"/>
          <w:szCs w:val="24"/>
        </w:rPr>
      </w:pPr>
      <w:r w:rsidRPr="00947B4E">
        <w:rPr>
          <w:rFonts w:ascii="Tahoma" w:hAnsi="Tahoma" w:cs="Tahoma"/>
          <w:sz w:val="24"/>
          <w:szCs w:val="24"/>
        </w:rPr>
        <w:t xml:space="preserve">(PERSONAS </w:t>
      </w:r>
      <w:r>
        <w:rPr>
          <w:rFonts w:ascii="Tahoma" w:hAnsi="Tahoma" w:cs="Tahoma"/>
          <w:sz w:val="24"/>
          <w:szCs w:val="24"/>
        </w:rPr>
        <w:t>FÍSICA</w:t>
      </w:r>
      <w:r w:rsidRPr="00947B4E">
        <w:rPr>
          <w:rFonts w:ascii="Tahoma" w:hAnsi="Tahoma" w:cs="Tahoma"/>
          <w:sz w:val="24"/>
          <w:szCs w:val="24"/>
        </w:rPr>
        <w:t>S)</w:t>
      </w:r>
    </w:p>
    <w:p w:rsidR="00D36292" w:rsidRDefault="00D36292" w:rsidP="00D36292">
      <w:pPr>
        <w:ind w:right="182"/>
        <w:jc w:val="right"/>
        <w:rPr>
          <w:rFonts w:ascii="Tahoma" w:hAnsi="Tahoma" w:cs="Tahoma"/>
          <w:sz w:val="24"/>
          <w:szCs w:val="24"/>
        </w:rPr>
      </w:pPr>
    </w:p>
    <w:p w:rsidR="00D36292" w:rsidRPr="00C51E13" w:rsidRDefault="00D36292" w:rsidP="00D36292">
      <w:pPr>
        <w:ind w:right="182"/>
        <w:jc w:val="right"/>
        <w:rPr>
          <w:rFonts w:ascii="Tahoma" w:hAnsi="Tahoma" w:cs="Tahoma"/>
          <w:sz w:val="24"/>
          <w:szCs w:val="24"/>
        </w:rPr>
      </w:pPr>
      <w:r w:rsidRPr="00C51E13">
        <w:rPr>
          <w:rFonts w:ascii="Tahoma" w:hAnsi="Tahoma" w:cs="Tahoma"/>
          <w:sz w:val="24"/>
          <w:szCs w:val="24"/>
        </w:rPr>
        <w:t>FECHA</w:t>
      </w:r>
    </w:p>
    <w:p w:rsidR="00D36292" w:rsidRPr="00C51E13" w:rsidRDefault="00D36292" w:rsidP="00D36292">
      <w:pPr>
        <w:ind w:right="182"/>
        <w:rPr>
          <w:rFonts w:ascii="Tahoma" w:hAnsi="Tahoma" w:cs="Tahoma"/>
          <w:sz w:val="24"/>
          <w:szCs w:val="24"/>
        </w:rPr>
      </w:pPr>
    </w:p>
    <w:p w:rsidR="00D36292" w:rsidRDefault="00D36292" w:rsidP="00D36292">
      <w:pPr>
        <w:ind w:right="182"/>
        <w:rPr>
          <w:rFonts w:ascii="Tahoma" w:hAnsi="Tahoma" w:cs="Tahoma"/>
          <w:sz w:val="24"/>
          <w:szCs w:val="24"/>
        </w:rPr>
      </w:pPr>
    </w:p>
    <w:p w:rsidR="00D36292" w:rsidRDefault="00D36292" w:rsidP="00D36292">
      <w:pPr>
        <w:ind w:right="182"/>
        <w:rPr>
          <w:rFonts w:ascii="Tahoma" w:hAnsi="Tahoma" w:cs="Tahoma"/>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C51E13" w:rsidRDefault="00D36292" w:rsidP="00D36292">
      <w:pPr>
        <w:pStyle w:val="4"/>
        <w:ind w:left="900" w:right="182" w:firstLine="0"/>
        <w:jc w:val="both"/>
        <w:rPr>
          <w:rFonts w:ascii="Tahoma" w:hAnsi="Tahoma" w:cs="Tahoma"/>
          <w:b w:val="0"/>
          <w:sz w:val="24"/>
          <w:szCs w:val="24"/>
        </w:rPr>
      </w:pPr>
    </w:p>
    <w:p w:rsidR="00D36292" w:rsidRPr="00C51E13" w:rsidRDefault="00D36292" w:rsidP="00D36292">
      <w:pPr>
        <w:pStyle w:val="4"/>
        <w:ind w:left="0" w:right="182" w:firstLine="0"/>
        <w:jc w:val="both"/>
        <w:rPr>
          <w:rFonts w:ascii="Tahoma" w:hAnsi="Tahoma" w:cs="Tahoma"/>
          <w:b w:val="0"/>
          <w:sz w:val="24"/>
          <w:szCs w:val="24"/>
        </w:rPr>
      </w:pPr>
    </w:p>
    <w:p w:rsidR="00D36292" w:rsidRPr="00C51E13" w:rsidRDefault="00D36292" w:rsidP="00D36292">
      <w:pPr>
        <w:pStyle w:val="4"/>
        <w:ind w:left="0" w:right="182" w:firstLine="0"/>
        <w:jc w:val="both"/>
        <w:rPr>
          <w:rFonts w:ascii="Tahoma" w:hAnsi="Tahoma" w:cs="Tahoma"/>
          <w:b w:val="0"/>
          <w:sz w:val="24"/>
          <w:szCs w:val="24"/>
        </w:rPr>
      </w:pPr>
    </w:p>
    <w:p w:rsidR="00D36292" w:rsidRPr="00267509" w:rsidRDefault="00D36292" w:rsidP="00D36292">
      <w:pPr>
        <w:pStyle w:val="4"/>
        <w:spacing w:line="360" w:lineRule="auto"/>
        <w:ind w:left="0" w:right="182" w:firstLine="0"/>
        <w:jc w:val="both"/>
        <w:rPr>
          <w:rFonts w:ascii="Tahoma" w:hAnsi="Tahoma" w:cs="Tahoma"/>
          <w:i/>
          <w:iCs/>
          <w:sz w:val="24"/>
          <w:szCs w:val="24"/>
        </w:rPr>
      </w:pPr>
      <w:r w:rsidRPr="00C51E13">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___________</w:t>
      </w:r>
      <w:r w:rsidRPr="00C51E13">
        <w:rPr>
          <w:rFonts w:ascii="Tahoma" w:hAnsi="Tahoma" w:cs="Tahoma"/>
          <w:b w:val="0"/>
          <w:bCs/>
          <w:sz w:val="24"/>
          <w:szCs w:val="24"/>
          <w:lang w:val="es-MX"/>
        </w:rPr>
        <w:t xml:space="preserve"> </w:t>
      </w:r>
      <w:r w:rsidRPr="00C51E13">
        <w:rPr>
          <w:rFonts w:ascii="Tahoma" w:hAnsi="Tahoma" w:cs="Tahoma"/>
          <w:b w:val="0"/>
          <w:bCs/>
          <w:sz w:val="24"/>
          <w:szCs w:val="24"/>
        </w:rPr>
        <w:t xml:space="preserve">declaro bajo protesta de decir verdad  que </w:t>
      </w:r>
      <w:r>
        <w:rPr>
          <w:rFonts w:ascii="Tahoma" w:hAnsi="Tahoma" w:cs="Tahoma"/>
          <w:b w:val="0"/>
          <w:bCs/>
          <w:sz w:val="24"/>
          <w:szCs w:val="24"/>
        </w:rPr>
        <w:t xml:space="preserve">soy de nacionalidad mexicana. </w:t>
      </w:r>
    </w:p>
    <w:p w:rsidR="00D36292" w:rsidRPr="00C51E13" w:rsidRDefault="00D36292" w:rsidP="00D36292">
      <w:pPr>
        <w:pStyle w:val="4"/>
        <w:spacing w:line="360" w:lineRule="auto"/>
        <w:ind w:left="900" w:right="182" w:firstLine="0"/>
        <w:jc w:val="both"/>
        <w:rPr>
          <w:rFonts w:ascii="Tahoma" w:hAnsi="Tahoma" w:cs="Tahoma"/>
          <w:b w:val="0"/>
          <w:bCs/>
          <w:sz w:val="24"/>
          <w:szCs w:val="24"/>
        </w:rPr>
      </w:pPr>
    </w:p>
    <w:p w:rsidR="00D36292" w:rsidRPr="00C51E13" w:rsidRDefault="00D36292" w:rsidP="00D36292">
      <w:pPr>
        <w:pStyle w:val="4"/>
        <w:spacing w:line="360" w:lineRule="auto"/>
        <w:ind w:left="900" w:right="182" w:firstLine="0"/>
        <w:jc w:val="both"/>
        <w:rPr>
          <w:rFonts w:ascii="Tahoma" w:hAnsi="Tahoma" w:cs="Tahoma"/>
          <w:b w:val="0"/>
          <w:bCs/>
          <w:sz w:val="24"/>
          <w:szCs w:val="24"/>
        </w:rPr>
      </w:pPr>
    </w:p>
    <w:p w:rsidR="00D36292" w:rsidRPr="00C51E13" w:rsidRDefault="00D36292" w:rsidP="00D36292">
      <w:pPr>
        <w:pStyle w:val="4"/>
        <w:ind w:left="900" w:right="182" w:firstLine="0"/>
        <w:jc w:val="both"/>
        <w:rPr>
          <w:rFonts w:ascii="Tahoma" w:hAnsi="Tahoma" w:cs="Tahoma"/>
          <w:sz w:val="24"/>
          <w:szCs w:val="24"/>
        </w:rPr>
      </w:pPr>
    </w:p>
    <w:p w:rsidR="00D36292" w:rsidRPr="00C51E13" w:rsidRDefault="00D36292" w:rsidP="00D36292">
      <w:pPr>
        <w:pStyle w:val="4"/>
        <w:ind w:left="900" w:right="182" w:firstLine="0"/>
        <w:jc w:val="both"/>
        <w:rPr>
          <w:rFonts w:ascii="Tahoma" w:hAnsi="Tahoma" w:cs="Tahoma"/>
          <w:sz w:val="24"/>
          <w:szCs w:val="24"/>
        </w:rPr>
      </w:pPr>
    </w:p>
    <w:p w:rsidR="00D36292" w:rsidRPr="00C51E13" w:rsidRDefault="00D36292" w:rsidP="00D36292">
      <w:pPr>
        <w:pStyle w:val="4"/>
        <w:ind w:left="900" w:right="182" w:firstLine="0"/>
        <w:jc w:val="both"/>
        <w:rPr>
          <w:rFonts w:ascii="Tahoma" w:hAnsi="Tahoma" w:cs="Tahoma"/>
          <w:sz w:val="24"/>
          <w:szCs w:val="24"/>
        </w:rPr>
      </w:pPr>
    </w:p>
    <w:p w:rsidR="00D36292" w:rsidRPr="00C51E13" w:rsidRDefault="00D36292" w:rsidP="00D36292">
      <w:pPr>
        <w:pStyle w:val="4"/>
        <w:ind w:left="900" w:right="182" w:firstLine="0"/>
        <w:jc w:val="both"/>
        <w:rPr>
          <w:rFonts w:ascii="Tahoma" w:hAnsi="Tahoma" w:cs="Tahoma"/>
          <w:b w:val="0"/>
          <w:sz w:val="24"/>
          <w:szCs w:val="24"/>
        </w:rPr>
      </w:pPr>
    </w:p>
    <w:p w:rsidR="00D36292" w:rsidRPr="00C51E13" w:rsidRDefault="00D36292" w:rsidP="00D36292">
      <w:pPr>
        <w:ind w:right="182"/>
        <w:jc w:val="center"/>
        <w:rPr>
          <w:rFonts w:ascii="Tahoma" w:hAnsi="Tahoma" w:cs="Tahoma"/>
          <w:sz w:val="24"/>
          <w:szCs w:val="24"/>
        </w:rPr>
      </w:pPr>
      <w:r w:rsidRPr="00C51E13">
        <w:rPr>
          <w:rFonts w:ascii="Tahoma" w:hAnsi="Tahoma" w:cs="Tahoma"/>
          <w:sz w:val="24"/>
          <w:szCs w:val="24"/>
        </w:rPr>
        <w:t>ATENTAMENTE.-</w:t>
      </w:r>
    </w:p>
    <w:p w:rsidR="00D36292" w:rsidRPr="00C51E13" w:rsidRDefault="00D36292" w:rsidP="00D36292">
      <w:pPr>
        <w:ind w:right="182"/>
        <w:jc w:val="center"/>
        <w:rPr>
          <w:rFonts w:ascii="Tahoma" w:hAnsi="Tahoma" w:cs="Tahoma"/>
          <w:sz w:val="24"/>
          <w:szCs w:val="24"/>
        </w:rPr>
      </w:pPr>
    </w:p>
    <w:p w:rsidR="00D36292" w:rsidRPr="00C51E13" w:rsidRDefault="00D36292" w:rsidP="00D36292">
      <w:pPr>
        <w:ind w:right="182"/>
        <w:jc w:val="center"/>
        <w:rPr>
          <w:rFonts w:ascii="Tahoma" w:hAnsi="Tahoma" w:cs="Tahoma"/>
          <w:sz w:val="24"/>
          <w:szCs w:val="24"/>
        </w:rPr>
      </w:pPr>
    </w:p>
    <w:p w:rsidR="00D36292" w:rsidRPr="00C51E13" w:rsidRDefault="00D36292" w:rsidP="00D36292">
      <w:pPr>
        <w:ind w:right="182"/>
        <w:jc w:val="center"/>
        <w:rPr>
          <w:rFonts w:ascii="Tahoma" w:hAnsi="Tahoma" w:cs="Tahoma"/>
          <w:sz w:val="24"/>
          <w:szCs w:val="24"/>
        </w:rPr>
      </w:pPr>
      <w:r w:rsidRPr="00C51E13">
        <w:rPr>
          <w:rFonts w:ascii="Tahoma" w:hAnsi="Tahoma" w:cs="Tahoma"/>
          <w:sz w:val="24"/>
          <w:szCs w:val="24"/>
        </w:rPr>
        <w:t>NOMBRE Y FIRMA</w:t>
      </w:r>
      <w:r>
        <w:rPr>
          <w:rFonts w:ascii="Tahoma" w:hAnsi="Tahoma" w:cs="Tahoma"/>
          <w:sz w:val="24"/>
          <w:szCs w:val="24"/>
        </w:rPr>
        <w:t xml:space="preserve"> DEL LICITANTE</w:t>
      </w:r>
    </w:p>
    <w:p w:rsidR="00D36292" w:rsidRPr="00C51E13" w:rsidRDefault="00D36292" w:rsidP="00D36292">
      <w:pPr>
        <w:ind w:right="182"/>
        <w:jc w:val="center"/>
        <w:rPr>
          <w:rFonts w:ascii="Tahoma" w:hAnsi="Tahoma" w:cs="Tahoma"/>
          <w:sz w:val="24"/>
          <w:szCs w:val="24"/>
        </w:rPr>
      </w:pPr>
    </w:p>
    <w:p w:rsidR="00D36292" w:rsidRPr="00C51E13" w:rsidRDefault="00D36292" w:rsidP="00D36292">
      <w:pPr>
        <w:ind w:right="182"/>
        <w:rPr>
          <w:rFonts w:ascii="Tahoma" w:hAnsi="Tahoma" w:cs="Tahoma"/>
          <w:sz w:val="24"/>
          <w:szCs w:val="24"/>
        </w:rPr>
      </w:pPr>
    </w:p>
    <w:p w:rsidR="00D36292" w:rsidRPr="00C51E13" w:rsidRDefault="00D36292" w:rsidP="00D36292">
      <w:pPr>
        <w:ind w:right="182"/>
        <w:rPr>
          <w:rFonts w:ascii="Tahoma" w:hAnsi="Tahoma" w:cs="Tahoma"/>
          <w:sz w:val="24"/>
          <w:szCs w:val="24"/>
        </w:rPr>
      </w:pPr>
    </w:p>
    <w:p w:rsidR="00D36292" w:rsidRPr="00C51E13" w:rsidRDefault="00D36292" w:rsidP="00D36292">
      <w:pPr>
        <w:ind w:right="182"/>
        <w:rPr>
          <w:rFonts w:ascii="Tahoma" w:hAnsi="Tahoma" w:cs="Tahoma"/>
          <w:sz w:val="24"/>
          <w:szCs w:val="24"/>
        </w:rPr>
      </w:pPr>
    </w:p>
    <w:p w:rsidR="00D36292" w:rsidRPr="00C51E13" w:rsidRDefault="00D36292" w:rsidP="00D36292">
      <w:pPr>
        <w:ind w:right="182"/>
        <w:rPr>
          <w:rFonts w:ascii="Tahoma" w:hAnsi="Tahoma" w:cs="Tahoma"/>
          <w:sz w:val="24"/>
          <w:szCs w:val="24"/>
        </w:rPr>
      </w:pPr>
      <w:r w:rsidRPr="00C51E13">
        <w:rPr>
          <w:rFonts w:ascii="Tahoma" w:hAnsi="Tahoma" w:cs="Tahoma"/>
          <w:sz w:val="24"/>
          <w:szCs w:val="24"/>
        </w:rPr>
        <w:t>Nota: El presente formato podrá ser reproducido por cada participante en el modo que estime conveniente, debiendo respetar su contenido esencial.</w:t>
      </w:r>
    </w:p>
    <w:p w:rsidR="00D36292" w:rsidRPr="00C51E13" w:rsidRDefault="00D36292" w:rsidP="00D36292">
      <w:pPr>
        <w:ind w:right="182"/>
        <w:rPr>
          <w:rFonts w:ascii="Tahoma" w:hAnsi="Tahoma" w:cs="Tahoma"/>
          <w:sz w:val="24"/>
          <w:szCs w:val="24"/>
        </w:rPr>
      </w:pPr>
    </w:p>
    <w:p w:rsidR="00D36292" w:rsidRDefault="00D36292" w:rsidP="00D36292">
      <w:pPr>
        <w:pStyle w:val="2"/>
        <w:ind w:left="1368" w:right="182"/>
        <w:jc w:val="center"/>
        <w:rPr>
          <w:rFonts w:ascii="Tahoma" w:hAnsi="Tahoma" w:cs="Tahoma"/>
          <w:sz w:val="24"/>
          <w:szCs w:val="24"/>
        </w:rPr>
      </w:pPr>
    </w:p>
    <w:p w:rsidR="00D36292" w:rsidRPr="00C51E13" w:rsidRDefault="00D36292" w:rsidP="00D36292">
      <w:pPr>
        <w:pStyle w:val="2"/>
        <w:ind w:left="1368" w:right="182"/>
        <w:jc w:val="center"/>
        <w:rPr>
          <w:rFonts w:ascii="Tahoma" w:hAnsi="Tahoma" w:cs="Tahoma"/>
          <w:sz w:val="24"/>
          <w:szCs w:val="24"/>
        </w:rPr>
      </w:pPr>
    </w:p>
    <w:p w:rsidR="003D11A9" w:rsidRPr="00C51E13" w:rsidRDefault="003D11A9" w:rsidP="003D11A9">
      <w:pPr>
        <w:ind w:right="182"/>
        <w:jc w:val="center"/>
        <w:rPr>
          <w:rFonts w:ascii="Tahoma" w:hAnsi="Tahoma" w:cs="Tahoma"/>
          <w:b/>
          <w:sz w:val="24"/>
          <w:szCs w:val="24"/>
        </w:rPr>
      </w:pPr>
      <w:r>
        <w:rPr>
          <w:rFonts w:ascii="Tahoma" w:hAnsi="Tahoma" w:cs="Tahoma"/>
          <w:sz w:val="24"/>
          <w:szCs w:val="24"/>
        </w:rPr>
        <w:br w:type="page"/>
      </w:r>
      <w:r w:rsidRPr="00C51E13">
        <w:rPr>
          <w:rFonts w:ascii="Tahoma" w:hAnsi="Tahoma" w:cs="Tahoma"/>
          <w:b/>
          <w:sz w:val="24"/>
          <w:szCs w:val="24"/>
        </w:rPr>
        <w:lastRenderedPageBreak/>
        <w:t xml:space="preserve">ANEXO </w:t>
      </w:r>
      <w:r w:rsidR="00AD7257">
        <w:rPr>
          <w:rFonts w:ascii="Tahoma" w:hAnsi="Tahoma" w:cs="Tahoma"/>
          <w:b/>
          <w:sz w:val="24"/>
          <w:szCs w:val="24"/>
        </w:rPr>
        <w:t>6</w:t>
      </w:r>
    </w:p>
    <w:p w:rsidR="003D11A9" w:rsidRPr="00947B4E" w:rsidRDefault="003D11A9" w:rsidP="003D11A9">
      <w:pPr>
        <w:ind w:right="182"/>
        <w:jc w:val="center"/>
        <w:rPr>
          <w:rFonts w:ascii="Tahoma" w:hAnsi="Tahoma" w:cs="Tahoma"/>
          <w:b/>
          <w:sz w:val="24"/>
          <w:szCs w:val="24"/>
        </w:rPr>
      </w:pPr>
      <w:r w:rsidRPr="00947B4E">
        <w:rPr>
          <w:rFonts w:ascii="Tahoma" w:hAnsi="Tahoma" w:cs="Tahoma"/>
          <w:b/>
          <w:sz w:val="24"/>
          <w:szCs w:val="24"/>
        </w:rPr>
        <w:t>DECLARACIÓN DE NACIONALIDAD</w:t>
      </w:r>
    </w:p>
    <w:p w:rsidR="003D11A9" w:rsidRPr="00947B4E" w:rsidRDefault="003D11A9" w:rsidP="003D11A9">
      <w:pPr>
        <w:ind w:right="182"/>
        <w:jc w:val="center"/>
        <w:rPr>
          <w:rFonts w:ascii="Tahoma" w:hAnsi="Tahoma" w:cs="Tahoma"/>
          <w:sz w:val="24"/>
          <w:szCs w:val="24"/>
        </w:rPr>
      </w:pPr>
      <w:r w:rsidRPr="00947B4E">
        <w:rPr>
          <w:rFonts w:ascii="Tahoma" w:hAnsi="Tahoma" w:cs="Tahoma"/>
          <w:sz w:val="24"/>
          <w:szCs w:val="24"/>
        </w:rPr>
        <w:t xml:space="preserve">(PERSONAS </w:t>
      </w:r>
      <w:r>
        <w:rPr>
          <w:rFonts w:ascii="Tahoma" w:hAnsi="Tahoma" w:cs="Tahoma"/>
          <w:sz w:val="24"/>
          <w:szCs w:val="24"/>
        </w:rPr>
        <w:t>MORALES</w:t>
      </w:r>
      <w:r w:rsidRPr="00947B4E">
        <w:rPr>
          <w:rFonts w:ascii="Tahoma" w:hAnsi="Tahoma" w:cs="Tahoma"/>
          <w:sz w:val="24"/>
          <w:szCs w:val="24"/>
        </w:rPr>
        <w:t>)</w:t>
      </w:r>
    </w:p>
    <w:p w:rsidR="003D11A9" w:rsidRDefault="003D11A9" w:rsidP="003D11A9">
      <w:pPr>
        <w:ind w:right="182"/>
        <w:jc w:val="right"/>
        <w:rPr>
          <w:rFonts w:ascii="Tahoma" w:hAnsi="Tahoma" w:cs="Tahoma"/>
          <w:sz w:val="24"/>
          <w:szCs w:val="24"/>
        </w:rPr>
      </w:pPr>
    </w:p>
    <w:p w:rsidR="003D11A9" w:rsidRPr="00C51E13" w:rsidRDefault="003D11A9" w:rsidP="003D11A9">
      <w:pPr>
        <w:ind w:right="182"/>
        <w:jc w:val="right"/>
        <w:rPr>
          <w:rFonts w:ascii="Tahoma" w:hAnsi="Tahoma" w:cs="Tahoma"/>
          <w:sz w:val="24"/>
          <w:szCs w:val="24"/>
        </w:rPr>
      </w:pPr>
      <w:r w:rsidRPr="00C51E13">
        <w:rPr>
          <w:rFonts w:ascii="Tahoma" w:hAnsi="Tahoma" w:cs="Tahoma"/>
          <w:sz w:val="24"/>
          <w:szCs w:val="24"/>
        </w:rPr>
        <w:t>FECHA</w:t>
      </w:r>
    </w:p>
    <w:p w:rsidR="003D11A9" w:rsidRPr="00C51E13" w:rsidRDefault="003D11A9" w:rsidP="003D11A9">
      <w:pPr>
        <w:ind w:right="182"/>
        <w:rPr>
          <w:rFonts w:ascii="Tahoma" w:hAnsi="Tahoma" w:cs="Tahoma"/>
          <w:sz w:val="24"/>
          <w:szCs w:val="24"/>
        </w:rPr>
      </w:pPr>
    </w:p>
    <w:p w:rsidR="003D11A9" w:rsidRDefault="003D11A9" w:rsidP="003D11A9">
      <w:pPr>
        <w:ind w:right="182"/>
        <w:rPr>
          <w:rFonts w:ascii="Tahoma" w:hAnsi="Tahoma" w:cs="Tahoma"/>
          <w:sz w:val="24"/>
          <w:szCs w:val="24"/>
        </w:rPr>
      </w:pPr>
    </w:p>
    <w:p w:rsidR="003D11A9" w:rsidRDefault="003D11A9" w:rsidP="003D11A9">
      <w:pPr>
        <w:ind w:right="182"/>
        <w:rPr>
          <w:rFonts w:ascii="Tahoma" w:hAnsi="Tahoma" w:cs="Tahoma"/>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3D11A9" w:rsidRPr="00C51E13" w:rsidRDefault="003D11A9" w:rsidP="003D11A9">
      <w:pPr>
        <w:pStyle w:val="4"/>
        <w:ind w:left="900" w:right="182" w:firstLine="0"/>
        <w:jc w:val="both"/>
        <w:rPr>
          <w:rFonts w:ascii="Tahoma" w:hAnsi="Tahoma" w:cs="Tahoma"/>
          <w:b w:val="0"/>
          <w:sz w:val="24"/>
          <w:szCs w:val="24"/>
        </w:rPr>
      </w:pPr>
    </w:p>
    <w:p w:rsidR="003D11A9" w:rsidRPr="00C51E13" w:rsidRDefault="003D11A9" w:rsidP="003D11A9">
      <w:pPr>
        <w:pStyle w:val="4"/>
        <w:ind w:left="0" w:right="182" w:firstLine="0"/>
        <w:jc w:val="both"/>
        <w:rPr>
          <w:rFonts w:ascii="Tahoma" w:hAnsi="Tahoma" w:cs="Tahoma"/>
          <w:b w:val="0"/>
          <w:sz w:val="24"/>
          <w:szCs w:val="24"/>
        </w:rPr>
      </w:pPr>
    </w:p>
    <w:p w:rsidR="003D11A9" w:rsidRPr="00C51E13" w:rsidRDefault="003D11A9" w:rsidP="003D11A9">
      <w:pPr>
        <w:pStyle w:val="4"/>
        <w:ind w:left="0" w:right="182" w:firstLine="0"/>
        <w:jc w:val="both"/>
        <w:rPr>
          <w:rFonts w:ascii="Tahoma" w:hAnsi="Tahoma" w:cs="Tahoma"/>
          <w:b w:val="0"/>
          <w:sz w:val="24"/>
          <w:szCs w:val="24"/>
        </w:rPr>
      </w:pPr>
    </w:p>
    <w:p w:rsidR="003D11A9" w:rsidRPr="00267509" w:rsidRDefault="003D11A9" w:rsidP="003D11A9">
      <w:pPr>
        <w:pStyle w:val="4"/>
        <w:spacing w:line="360" w:lineRule="auto"/>
        <w:ind w:left="0" w:right="182" w:firstLine="0"/>
        <w:jc w:val="both"/>
        <w:rPr>
          <w:rFonts w:ascii="Tahoma" w:hAnsi="Tahoma" w:cs="Tahoma"/>
          <w:i/>
          <w:iCs/>
          <w:sz w:val="24"/>
          <w:szCs w:val="24"/>
        </w:rPr>
      </w:pPr>
      <w:r w:rsidRPr="00C51E13">
        <w:rPr>
          <w:rFonts w:ascii="Tahoma" w:hAnsi="Tahoma" w:cs="Tahoma"/>
          <w:b w:val="0"/>
          <w:bCs/>
          <w:sz w:val="24"/>
          <w:szCs w:val="24"/>
        </w:rPr>
        <w:t xml:space="preserve">El que suscribe en mi calidad de </w:t>
      </w:r>
      <w:r>
        <w:rPr>
          <w:rFonts w:ascii="Tahoma" w:hAnsi="Tahoma" w:cs="Tahoma"/>
          <w:b w:val="0"/>
          <w:bCs/>
          <w:sz w:val="24"/>
          <w:szCs w:val="24"/>
        </w:rPr>
        <w:t>representante legal de la moral denominada _______________________________________</w:t>
      </w:r>
      <w:r w:rsidRPr="00C51E13">
        <w:rPr>
          <w:rFonts w:ascii="Tahoma" w:hAnsi="Tahoma" w:cs="Tahoma"/>
          <w:b w:val="0"/>
          <w:bCs/>
          <w:sz w:val="24"/>
          <w:szCs w:val="24"/>
        </w:rPr>
        <w:t xml:space="preserve"> </w:t>
      </w:r>
      <w:r>
        <w:rPr>
          <w:rFonts w:ascii="Tahoma" w:hAnsi="Tahoma" w:cs="Tahoma"/>
          <w:b w:val="0"/>
          <w:bCs/>
          <w:sz w:val="24"/>
          <w:szCs w:val="24"/>
        </w:rPr>
        <w:t xml:space="preserve">quien participa como licitante </w:t>
      </w:r>
      <w:r w:rsidRPr="00C51E13">
        <w:rPr>
          <w:rFonts w:ascii="Tahoma" w:hAnsi="Tahoma" w:cs="Tahoma"/>
          <w:b w:val="0"/>
          <w:bCs/>
          <w:sz w:val="24"/>
          <w:szCs w:val="24"/>
        </w:rPr>
        <w:t xml:space="preserve">en el procedimiento de licitación pública número </w:t>
      </w:r>
      <w:r>
        <w:rPr>
          <w:rFonts w:ascii="Tahoma" w:hAnsi="Tahoma" w:cs="Tahoma"/>
          <w:b w:val="0"/>
          <w:bCs/>
          <w:sz w:val="24"/>
          <w:szCs w:val="24"/>
          <w:lang w:val="es-MX"/>
        </w:rPr>
        <w:t>___________</w:t>
      </w:r>
      <w:r w:rsidRPr="00C51E13">
        <w:rPr>
          <w:rFonts w:ascii="Tahoma" w:hAnsi="Tahoma" w:cs="Tahoma"/>
          <w:b w:val="0"/>
          <w:bCs/>
          <w:sz w:val="24"/>
          <w:szCs w:val="24"/>
          <w:lang w:val="es-MX"/>
        </w:rPr>
        <w:t xml:space="preserve"> </w:t>
      </w:r>
      <w:r w:rsidRPr="00C51E13">
        <w:rPr>
          <w:rFonts w:ascii="Tahoma" w:hAnsi="Tahoma" w:cs="Tahoma"/>
          <w:b w:val="0"/>
          <w:bCs/>
          <w:sz w:val="24"/>
          <w:szCs w:val="24"/>
        </w:rPr>
        <w:t xml:space="preserve">declaro bajo protesta de decir verdad  que </w:t>
      </w:r>
      <w:r>
        <w:rPr>
          <w:rFonts w:ascii="Tahoma" w:hAnsi="Tahoma" w:cs="Tahoma"/>
          <w:b w:val="0"/>
          <w:bCs/>
          <w:sz w:val="24"/>
          <w:szCs w:val="24"/>
        </w:rPr>
        <w:t xml:space="preserve">mi representada se encuentra constituida bajo las leyes mexicanas. </w:t>
      </w:r>
    </w:p>
    <w:p w:rsidR="003D11A9" w:rsidRPr="00C51E13" w:rsidRDefault="003D11A9" w:rsidP="003D11A9">
      <w:pPr>
        <w:pStyle w:val="4"/>
        <w:spacing w:line="360" w:lineRule="auto"/>
        <w:ind w:left="900" w:right="182" w:firstLine="0"/>
        <w:jc w:val="both"/>
        <w:rPr>
          <w:rFonts w:ascii="Tahoma" w:hAnsi="Tahoma" w:cs="Tahoma"/>
          <w:b w:val="0"/>
          <w:bCs/>
          <w:sz w:val="24"/>
          <w:szCs w:val="24"/>
        </w:rPr>
      </w:pPr>
    </w:p>
    <w:p w:rsidR="003D11A9" w:rsidRPr="00C51E13" w:rsidRDefault="003D11A9" w:rsidP="003D11A9">
      <w:pPr>
        <w:pStyle w:val="4"/>
        <w:spacing w:line="360" w:lineRule="auto"/>
        <w:ind w:left="900" w:right="182" w:firstLine="0"/>
        <w:jc w:val="both"/>
        <w:rPr>
          <w:rFonts w:ascii="Tahoma" w:hAnsi="Tahoma" w:cs="Tahoma"/>
          <w:b w:val="0"/>
          <w:bCs/>
          <w:sz w:val="24"/>
          <w:szCs w:val="24"/>
        </w:rPr>
      </w:pPr>
    </w:p>
    <w:p w:rsidR="003D11A9" w:rsidRPr="00C51E13" w:rsidRDefault="003D11A9" w:rsidP="003D11A9">
      <w:pPr>
        <w:pStyle w:val="4"/>
        <w:ind w:left="900" w:right="182" w:firstLine="0"/>
        <w:jc w:val="both"/>
        <w:rPr>
          <w:rFonts w:ascii="Tahoma" w:hAnsi="Tahoma" w:cs="Tahoma"/>
          <w:sz w:val="24"/>
          <w:szCs w:val="24"/>
        </w:rPr>
      </w:pPr>
    </w:p>
    <w:p w:rsidR="003D11A9" w:rsidRPr="00C51E13" w:rsidRDefault="003D11A9" w:rsidP="003D11A9">
      <w:pPr>
        <w:pStyle w:val="4"/>
        <w:ind w:left="900" w:right="182" w:firstLine="0"/>
        <w:jc w:val="both"/>
        <w:rPr>
          <w:rFonts w:ascii="Tahoma" w:hAnsi="Tahoma" w:cs="Tahoma"/>
          <w:sz w:val="24"/>
          <w:szCs w:val="24"/>
        </w:rPr>
      </w:pPr>
    </w:p>
    <w:p w:rsidR="003D11A9" w:rsidRPr="00C51E13" w:rsidRDefault="003D11A9" w:rsidP="003D11A9">
      <w:pPr>
        <w:pStyle w:val="4"/>
        <w:ind w:left="900" w:right="182" w:firstLine="0"/>
        <w:jc w:val="both"/>
        <w:rPr>
          <w:rFonts w:ascii="Tahoma" w:hAnsi="Tahoma" w:cs="Tahoma"/>
          <w:sz w:val="24"/>
          <w:szCs w:val="24"/>
        </w:rPr>
      </w:pPr>
    </w:p>
    <w:p w:rsidR="003D11A9" w:rsidRPr="00C51E13" w:rsidRDefault="003D11A9" w:rsidP="003D11A9">
      <w:pPr>
        <w:pStyle w:val="4"/>
        <w:ind w:left="900" w:right="182" w:firstLine="0"/>
        <w:jc w:val="both"/>
        <w:rPr>
          <w:rFonts w:ascii="Tahoma" w:hAnsi="Tahoma" w:cs="Tahoma"/>
          <w:b w:val="0"/>
          <w:sz w:val="24"/>
          <w:szCs w:val="24"/>
        </w:rPr>
      </w:pPr>
    </w:p>
    <w:p w:rsidR="003D11A9" w:rsidRPr="00C51E13" w:rsidRDefault="003D11A9" w:rsidP="003D11A9">
      <w:pPr>
        <w:ind w:right="182"/>
        <w:jc w:val="center"/>
        <w:rPr>
          <w:rFonts w:ascii="Tahoma" w:hAnsi="Tahoma" w:cs="Tahoma"/>
          <w:sz w:val="24"/>
          <w:szCs w:val="24"/>
        </w:rPr>
      </w:pPr>
      <w:r w:rsidRPr="00C51E13">
        <w:rPr>
          <w:rFonts w:ascii="Tahoma" w:hAnsi="Tahoma" w:cs="Tahoma"/>
          <w:sz w:val="24"/>
          <w:szCs w:val="24"/>
        </w:rPr>
        <w:t>ATENTAMENTE.-</w:t>
      </w:r>
    </w:p>
    <w:p w:rsidR="003D11A9" w:rsidRPr="00C51E13" w:rsidRDefault="003D11A9" w:rsidP="003D11A9">
      <w:pPr>
        <w:ind w:right="182"/>
        <w:jc w:val="center"/>
        <w:rPr>
          <w:rFonts w:ascii="Tahoma" w:hAnsi="Tahoma" w:cs="Tahoma"/>
          <w:sz w:val="24"/>
          <w:szCs w:val="24"/>
        </w:rPr>
      </w:pPr>
    </w:p>
    <w:p w:rsidR="003D11A9" w:rsidRPr="00C51E13" w:rsidRDefault="003D11A9" w:rsidP="003D11A9">
      <w:pPr>
        <w:ind w:right="182"/>
        <w:jc w:val="center"/>
        <w:rPr>
          <w:rFonts w:ascii="Tahoma" w:hAnsi="Tahoma" w:cs="Tahoma"/>
          <w:sz w:val="24"/>
          <w:szCs w:val="24"/>
        </w:rPr>
      </w:pPr>
    </w:p>
    <w:p w:rsidR="003D11A9" w:rsidRPr="00C51E13" w:rsidRDefault="003D11A9" w:rsidP="003D11A9">
      <w:pPr>
        <w:ind w:right="182"/>
        <w:jc w:val="center"/>
        <w:rPr>
          <w:rFonts w:ascii="Tahoma" w:hAnsi="Tahoma" w:cs="Tahoma"/>
          <w:sz w:val="24"/>
          <w:szCs w:val="24"/>
        </w:rPr>
      </w:pPr>
      <w:r w:rsidRPr="00C51E13">
        <w:rPr>
          <w:rFonts w:ascii="Tahoma" w:hAnsi="Tahoma" w:cs="Tahoma"/>
          <w:sz w:val="24"/>
          <w:szCs w:val="24"/>
        </w:rPr>
        <w:t>NOMBRE Y FIRMA</w:t>
      </w:r>
      <w:r>
        <w:rPr>
          <w:rFonts w:ascii="Tahoma" w:hAnsi="Tahoma" w:cs="Tahoma"/>
          <w:sz w:val="24"/>
          <w:szCs w:val="24"/>
        </w:rPr>
        <w:t xml:space="preserve"> DEL LICITANTE</w:t>
      </w:r>
    </w:p>
    <w:p w:rsidR="003D11A9" w:rsidRPr="00C51E13" w:rsidRDefault="003D11A9" w:rsidP="003D11A9">
      <w:pPr>
        <w:ind w:right="182"/>
        <w:jc w:val="center"/>
        <w:rPr>
          <w:rFonts w:ascii="Tahoma" w:hAnsi="Tahoma" w:cs="Tahoma"/>
          <w:sz w:val="24"/>
          <w:szCs w:val="24"/>
        </w:rPr>
      </w:pPr>
    </w:p>
    <w:p w:rsidR="003D11A9" w:rsidRPr="00C51E13" w:rsidRDefault="003D11A9" w:rsidP="003D11A9">
      <w:pPr>
        <w:ind w:right="182"/>
        <w:rPr>
          <w:rFonts w:ascii="Tahoma" w:hAnsi="Tahoma" w:cs="Tahoma"/>
          <w:sz w:val="24"/>
          <w:szCs w:val="24"/>
        </w:rPr>
      </w:pPr>
    </w:p>
    <w:p w:rsidR="003D11A9" w:rsidRPr="00C51E13" w:rsidRDefault="003D11A9" w:rsidP="003D11A9">
      <w:pPr>
        <w:ind w:right="182"/>
        <w:rPr>
          <w:rFonts w:ascii="Tahoma" w:hAnsi="Tahoma" w:cs="Tahoma"/>
          <w:sz w:val="24"/>
          <w:szCs w:val="24"/>
        </w:rPr>
      </w:pPr>
    </w:p>
    <w:p w:rsidR="003D11A9" w:rsidRPr="00C51E13" w:rsidRDefault="003D11A9" w:rsidP="003D11A9">
      <w:pPr>
        <w:ind w:right="182"/>
        <w:rPr>
          <w:rFonts w:ascii="Tahoma" w:hAnsi="Tahoma" w:cs="Tahoma"/>
          <w:sz w:val="24"/>
          <w:szCs w:val="24"/>
        </w:rPr>
      </w:pPr>
    </w:p>
    <w:p w:rsidR="003D11A9" w:rsidRPr="00C51E13" w:rsidRDefault="003D11A9" w:rsidP="003D11A9">
      <w:pPr>
        <w:ind w:right="182"/>
        <w:rPr>
          <w:rFonts w:ascii="Tahoma" w:hAnsi="Tahoma" w:cs="Tahoma"/>
          <w:sz w:val="24"/>
          <w:szCs w:val="24"/>
        </w:rPr>
      </w:pPr>
      <w:r w:rsidRPr="00C51E13">
        <w:rPr>
          <w:rFonts w:ascii="Tahoma" w:hAnsi="Tahoma" w:cs="Tahoma"/>
          <w:sz w:val="24"/>
          <w:szCs w:val="24"/>
        </w:rPr>
        <w:t>Nota: El presente formato podrá ser reproducido por cada participante en el modo que estime conveniente, debiendo respetar su contenido esencial.</w:t>
      </w:r>
    </w:p>
    <w:p w:rsidR="003D11A9" w:rsidRPr="00C51E13" w:rsidRDefault="003D11A9" w:rsidP="003D11A9">
      <w:pPr>
        <w:ind w:right="182"/>
        <w:rPr>
          <w:rFonts w:ascii="Tahoma" w:hAnsi="Tahoma" w:cs="Tahoma"/>
          <w:sz w:val="24"/>
          <w:szCs w:val="24"/>
        </w:rPr>
      </w:pPr>
    </w:p>
    <w:p w:rsidR="003D11A9" w:rsidRDefault="003D11A9" w:rsidP="003D11A9">
      <w:pPr>
        <w:pStyle w:val="2"/>
        <w:ind w:left="1368" w:right="182"/>
        <w:jc w:val="center"/>
        <w:rPr>
          <w:rFonts w:ascii="Tahoma" w:hAnsi="Tahoma" w:cs="Tahoma"/>
          <w:sz w:val="24"/>
          <w:szCs w:val="24"/>
        </w:rPr>
      </w:pPr>
    </w:p>
    <w:p w:rsidR="003D11A9" w:rsidRPr="00C51E13" w:rsidRDefault="003D11A9" w:rsidP="003D11A9">
      <w:pPr>
        <w:pStyle w:val="2"/>
        <w:ind w:left="1368" w:right="182"/>
        <w:jc w:val="center"/>
        <w:rPr>
          <w:rFonts w:ascii="Tahoma" w:hAnsi="Tahoma" w:cs="Tahoma"/>
          <w:sz w:val="24"/>
          <w:szCs w:val="24"/>
        </w:rPr>
      </w:pPr>
    </w:p>
    <w:p w:rsidR="00D36292" w:rsidRPr="00C51E13" w:rsidRDefault="00D36292" w:rsidP="00D36292">
      <w:pPr>
        <w:pStyle w:val="2"/>
        <w:ind w:left="1368" w:right="182"/>
        <w:jc w:val="center"/>
        <w:rPr>
          <w:rFonts w:ascii="Tahoma" w:hAnsi="Tahoma" w:cs="Tahoma"/>
          <w:sz w:val="24"/>
          <w:szCs w:val="24"/>
        </w:rPr>
      </w:pPr>
    </w:p>
    <w:p w:rsidR="00D36292" w:rsidRDefault="00D36292" w:rsidP="00D36292">
      <w:pPr>
        <w:pStyle w:val="2"/>
        <w:ind w:left="1368" w:right="182"/>
        <w:jc w:val="center"/>
        <w:rPr>
          <w:rFonts w:ascii="Tahoma" w:hAnsi="Tahoma" w:cs="Tahoma"/>
          <w:sz w:val="24"/>
          <w:szCs w:val="24"/>
        </w:rPr>
      </w:pPr>
    </w:p>
    <w:p w:rsidR="00D36292" w:rsidRDefault="00D36292" w:rsidP="00D36292">
      <w:pPr>
        <w:pStyle w:val="2"/>
        <w:ind w:left="1368" w:right="182"/>
        <w:jc w:val="center"/>
        <w:rPr>
          <w:rFonts w:ascii="Tahoma" w:hAnsi="Tahoma" w:cs="Tahoma"/>
          <w:sz w:val="24"/>
          <w:szCs w:val="24"/>
        </w:rPr>
      </w:pPr>
    </w:p>
    <w:p w:rsidR="00D36292" w:rsidRDefault="00D36292" w:rsidP="00D36292">
      <w:pPr>
        <w:pStyle w:val="2"/>
        <w:ind w:left="1368" w:right="182"/>
        <w:jc w:val="center"/>
        <w:rPr>
          <w:rFonts w:ascii="Tahoma" w:hAnsi="Tahoma" w:cs="Tahoma"/>
          <w:sz w:val="24"/>
          <w:szCs w:val="24"/>
        </w:rPr>
      </w:pPr>
    </w:p>
    <w:p w:rsidR="00D36292" w:rsidRPr="00C51E13" w:rsidRDefault="00D36292" w:rsidP="00D36292">
      <w:pPr>
        <w:ind w:right="182"/>
        <w:jc w:val="center"/>
        <w:rPr>
          <w:rFonts w:ascii="Tahoma" w:hAnsi="Tahoma" w:cs="Tahoma"/>
          <w:b/>
          <w:sz w:val="24"/>
          <w:szCs w:val="24"/>
        </w:rPr>
      </w:pPr>
      <w:r>
        <w:rPr>
          <w:rFonts w:ascii="Tahoma" w:hAnsi="Tahoma" w:cs="Tahoma"/>
          <w:b/>
          <w:sz w:val="24"/>
          <w:szCs w:val="24"/>
        </w:rPr>
        <w:t xml:space="preserve">ANEXO </w:t>
      </w:r>
      <w:r w:rsidR="00AD7257">
        <w:rPr>
          <w:rFonts w:ascii="Tahoma" w:hAnsi="Tahoma" w:cs="Tahoma"/>
          <w:b/>
          <w:sz w:val="24"/>
          <w:szCs w:val="24"/>
        </w:rPr>
        <w:t>6</w:t>
      </w:r>
      <w:r w:rsidRPr="00C51E13">
        <w:rPr>
          <w:rFonts w:ascii="Tahoma" w:hAnsi="Tahoma" w:cs="Tahoma"/>
          <w:b/>
          <w:sz w:val="24"/>
          <w:szCs w:val="24"/>
        </w:rPr>
        <w:t xml:space="preserve"> </w:t>
      </w:r>
    </w:p>
    <w:p w:rsidR="00D36292" w:rsidRPr="00947B4E" w:rsidRDefault="00D36292" w:rsidP="00D36292">
      <w:pPr>
        <w:ind w:right="182"/>
        <w:jc w:val="center"/>
        <w:rPr>
          <w:rFonts w:ascii="Tahoma" w:hAnsi="Tahoma" w:cs="Tahoma"/>
          <w:b/>
          <w:sz w:val="24"/>
          <w:szCs w:val="24"/>
        </w:rPr>
      </w:pPr>
      <w:r w:rsidRPr="00947B4E">
        <w:rPr>
          <w:rFonts w:ascii="Tahoma" w:hAnsi="Tahoma" w:cs="Tahoma"/>
          <w:b/>
          <w:sz w:val="24"/>
          <w:szCs w:val="24"/>
        </w:rPr>
        <w:t>DECLARACIÓN DE NACIONALIDAD</w:t>
      </w:r>
    </w:p>
    <w:p w:rsidR="00D36292" w:rsidRPr="00947B4E" w:rsidRDefault="00D36292" w:rsidP="00D36292">
      <w:pPr>
        <w:ind w:right="182"/>
        <w:jc w:val="center"/>
        <w:rPr>
          <w:rFonts w:ascii="Tahoma" w:hAnsi="Tahoma" w:cs="Tahoma"/>
          <w:sz w:val="24"/>
          <w:szCs w:val="24"/>
        </w:rPr>
      </w:pPr>
      <w:r w:rsidRPr="00947B4E">
        <w:rPr>
          <w:rFonts w:ascii="Tahoma" w:hAnsi="Tahoma" w:cs="Tahoma"/>
          <w:sz w:val="24"/>
          <w:szCs w:val="24"/>
        </w:rPr>
        <w:t xml:space="preserve">(PERSONAS </w:t>
      </w:r>
      <w:r>
        <w:rPr>
          <w:rFonts w:ascii="Tahoma" w:hAnsi="Tahoma" w:cs="Tahoma"/>
          <w:sz w:val="24"/>
          <w:szCs w:val="24"/>
        </w:rPr>
        <w:t>FÍSICA</w:t>
      </w:r>
      <w:r w:rsidRPr="00947B4E">
        <w:rPr>
          <w:rFonts w:ascii="Tahoma" w:hAnsi="Tahoma" w:cs="Tahoma"/>
          <w:sz w:val="24"/>
          <w:szCs w:val="24"/>
        </w:rPr>
        <w:t>S POR CONDUCTO DE REPRESENTANTE LEGAL)</w:t>
      </w:r>
    </w:p>
    <w:p w:rsidR="00D36292" w:rsidRDefault="00D36292" w:rsidP="00D36292">
      <w:pPr>
        <w:ind w:right="182"/>
        <w:jc w:val="right"/>
        <w:rPr>
          <w:rFonts w:ascii="Tahoma" w:hAnsi="Tahoma" w:cs="Tahoma"/>
          <w:sz w:val="24"/>
          <w:szCs w:val="24"/>
        </w:rPr>
      </w:pPr>
    </w:p>
    <w:p w:rsidR="00D36292" w:rsidRPr="00C51E13" w:rsidRDefault="00D36292" w:rsidP="00D36292">
      <w:pPr>
        <w:ind w:right="182"/>
        <w:jc w:val="right"/>
        <w:rPr>
          <w:rFonts w:ascii="Tahoma" w:hAnsi="Tahoma" w:cs="Tahoma"/>
          <w:sz w:val="24"/>
          <w:szCs w:val="24"/>
        </w:rPr>
      </w:pPr>
      <w:r w:rsidRPr="00C51E13">
        <w:rPr>
          <w:rFonts w:ascii="Tahoma" w:hAnsi="Tahoma" w:cs="Tahoma"/>
          <w:sz w:val="24"/>
          <w:szCs w:val="24"/>
        </w:rPr>
        <w:t>FECHA</w:t>
      </w:r>
    </w:p>
    <w:p w:rsidR="00D36292" w:rsidRPr="00C51E13" w:rsidRDefault="00D36292" w:rsidP="00D36292">
      <w:pPr>
        <w:ind w:right="182"/>
        <w:rPr>
          <w:rFonts w:ascii="Tahoma" w:hAnsi="Tahoma" w:cs="Tahoma"/>
          <w:sz w:val="24"/>
          <w:szCs w:val="24"/>
        </w:rPr>
      </w:pPr>
    </w:p>
    <w:p w:rsidR="00385563" w:rsidRPr="00385563" w:rsidRDefault="00385563" w:rsidP="00385563">
      <w:pPr>
        <w:pStyle w:val="4"/>
        <w:ind w:left="284" w:right="182" w:hanging="49"/>
        <w:rPr>
          <w:rFonts w:ascii="Tahoma" w:hAnsi="Tahoma" w:cs="Tahoma"/>
          <w:b w:val="0"/>
          <w:sz w:val="24"/>
          <w:szCs w:val="24"/>
        </w:rPr>
      </w:pPr>
      <w:r w:rsidRPr="00385563">
        <w:rPr>
          <w:rFonts w:ascii="Tahoma" w:hAnsi="Tahoma" w:cs="Tahoma"/>
          <w:b w:val="0"/>
          <w:sz w:val="24"/>
          <w:szCs w:val="24"/>
        </w:rPr>
        <w:t xml:space="preserve">COMITÉ DE ADQUISICIONES, ARRENDAMIENTOS </w:t>
      </w:r>
    </w:p>
    <w:p w:rsidR="00385563" w:rsidRPr="00385563" w:rsidRDefault="00385563" w:rsidP="00385563">
      <w:pPr>
        <w:pStyle w:val="4"/>
        <w:ind w:left="284" w:right="182" w:hanging="49"/>
        <w:rPr>
          <w:rFonts w:ascii="Tahoma" w:hAnsi="Tahoma" w:cs="Tahoma"/>
          <w:b w:val="0"/>
          <w:sz w:val="24"/>
          <w:szCs w:val="24"/>
        </w:rPr>
      </w:pPr>
      <w:r w:rsidRPr="00385563">
        <w:rPr>
          <w:rFonts w:ascii="Tahoma" w:hAnsi="Tahoma" w:cs="Tahoma"/>
          <w:b w:val="0"/>
          <w:sz w:val="24"/>
          <w:szCs w:val="24"/>
        </w:rPr>
        <w:t xml:space="preserve">Y SERVICIOS DE OFICIALÍA MAYOR DE GOBIERNO </w:t>
      </w:r>
    </w:p>
    <w:p w:rsidR="00385563" w:rsidRPr="00385563" w:rsidRDefault="00385563" w:rsidP="00385563">
      <w:pPr>
        <w:pStyle w:val="4"/>
        <w:ind w:left="284" w:right="182" w:hanging="49"/>
        <w:rPr>
          <w:rFonts w:ascii="Tahoma" w:hAnsi="Tahoma" w:cs="Tahoma"/>
          <w:b w:val="0"/>
          <w:sz w:val="24"/>
          <w:szCs w:val="24"/>
        </w:rPr>
      </w:pPr>
      <w:r w:rsidRPr="00385563">
        <w:rPr>
          <w:rFonts w:ascii="Tahoma" w:hAnsi="Tahoma" w:cs="Tahoma"/>
          <w:b w:val="0"/>
          <w:sz w:val="24"/>
          <w:szCs w:val="24"/>
        </w:rPr>
        <w:t>DEL ESTADO DE  BAJA CALIFORNIA</w:t>
      </w:r>
    </w:p>
    <w:p w:rsidR="00D36292" w:rsidRPr="00C51E13" w:rsidRDefault="00385563" w:rsidP="00385563">
      <w:pPr>
        <w:pStyle w:val="4"/>
        <w:ind w:left="284" w:right="182" w:hanging="49"/>
        <w:rPr>
          <w:rFonts w:ascii="Tahoma" w:hAnsi="Tahoma" w:cs="Tahoma"/>
          <w:b w:val="0"/>
          <w:sz w:val="24"/>
          <w:szCs w:val="24"/>
        </w:rPr>
      </w:pPr>
      <w:r w:rsidRPr="00385563">
        <w:rPr>
          <w:rFonts w:ascii="Tahoma" w:hAnsi="Tahoma" w:cs="Tahoma"/>
          <w:b w:val="0"/>
          <w:sz w:val="24"/>
          <w:szCs w:val="24"/>
        </w:rPr>
        <w:t>PRESENTE.-</w:t>
      </w:r>
    </w:p>
    <w:p w:rsidR="00D36292" w:rsidRPr="00C51E13" w:rsidRDefault="00D36292" w:rsidP="00D36292">
      <w:pPr>
        <w:pStyle w:val="4"/>
        <w:ind w:left="0" w:right="182" w:firstLine="0"/>
        <w:jc w:val="both"/>
        <w:rPr>
          <w:rFonts w:ascii="Tahoma" w:hAnsi="Tahoma" w:cs="Tahoma"/>
          <w:b w:val="0"/>
          <w:sz w:val="24"/>
          <w:szCs w:val="24"/>
        </w:rPr>
      </w:pPr>
    </w:p>
    <w:p w:rsidR="00D36292" w:rsidRPr="00C51E13" w:rsidRDefault="00D36292" w:rsidP="00D36292">
      <w:pPr>
        <w:pStyle w:val="4"/>
        <w:ind w:left="0" w:right="182" w:firstLine="0"/>
        <w:jc w:val="both"/>
        <w:rPr>
          <w:rFonts w:ascii="Tahoma" w:hAnsi="Tahoma" w:cs="Tahoma"/>
          <w:b w:val="0"/>
          <w:sz w:val="24"/>
          <w:szCs w:val="24"/>
        </w:rPr>
      </w:pPr>
    </w:p>
    <w:p w:rsidR="00D36292" w:rsidRPr="00267509" w:rsidRDefault="00D36292" w:rsidP="00D36292">
      <w:pPr>
        <w:pStyle w:val="4"/>
        <w:spacing w:line="360" w:lineRule="auto"/>
        <w:ind w:left="0" w:right="182" w:firstLine="0"/>
        <w:jc w:val="both"/>
        <w:rPr>
          <w:rFonts w:ascii="Tahoma" w:hAnsi="Tahoma" w:cs="Tahoma"/>
          <w:i/>
          <w:iCs/>
          <w:sz w:val="24"/>
          <w:szCs w:val="24"/>
        </w:rPr>
      </w:pPr>
      <w:r w:rsidRPr="00C51E13">
        <w:rPr>
          <w:rFonts w:ascii="Tahoma" w:hAnsi="Tahoma" w:cs="Tahoma"/>
          <w:b w:val="0"/>
          <w:bCs/>
          <w:sz w:val="24"/>
          <w:szCs w:val="24"/>
        </w:rPr>
        <w:t xml:space="preserve">El que suscribe </w:t>
      </w:r>
      <w:r>
        <w:rPr>
          <w:rFonts w:ascii="Tahoma" w:hAnsi="Tahoma" w:cs="Tahoma"/>
          <w:b w:val="0"/>
          <w:bCs/>
          <w:sz w:val="24"/>
          <w:szCs w:val="24"/>
        </w:rPr>
        <w:t>en mi calidad de Representante Legal de _________________</w:t>
      </w:r>
      <w:r w:rsidRPr="00C51E13">
        <w:rPr>
          <w:rFonts w:ascii="Tahoma" w:hAnsi="Tahoma" w:cs="Tahoma"/>
          <w:b w:val="0"/>
          <w:bCs/>
          <w:sz w:val="24"/>
          <w:szCs w:val="24"/>
        </w:rPr>
        <w:t xml:space="preserve"> </w:t>
      </w:r>
      <w:r>
        <w:rPr>
          <w:rFonts w:ascii="Tahoma" w:hAnsi="Tahoma" w:cs="Tahoma"/>
          <w:b w:val="0"/>
          <w:bCs/>
          <w:sz w:val="24"/>
          <w:szCs w:val="24"/>
        </w:rPr>
        <w:t xml:space="preserve">quien participa </w:t>
      </w:r>
      <w:r w:rsidRPr="00C51E13">
        <w:rPr>
          <w:rFonts w:ascii="Tahoma" w:hAnsi="Tahoma" w:cs="Tahoma"/>
          <w:b w:val="0"/>
          <w:bCs/>
          <w:sz w:val="24"/>
          <w:szCs w:val="24"/>
        </w:rPr>
        <w:t xml:space="preserve">en el procedimiento de licitación pública número </w:t>
      </w:r>
      <w:r>
        <w:rPr>
          <w:rFonts w:ascii="Tahoma" w:hAnsi="Tahoma" w:cs="Tahoma"/>
          <w:b w:val="0"/>
          <w:bCs/>
          <w:sz w:val="24"/>
          <w:szCs w:val="24"/>
          <w:lang w:val="es-MX"/>
        </w:rPr>
        <w:t>____________</w:t>
      </w:r>
      <w:r w:rsidRPr="00C51E13">
        <w:rPr>
          <w:rFonts w:ascii="Tahoma" w:hAnsi="Tahoma" w:cs="Tahoma"/>
          <w:b w:val="0"/>
          <w:bCs/>
          <w:sz w:val="24"/>
          <w:szCs w:val="24"/>
          <w:lang w:val="es-MX"/>
        </w:rPr>
        <w:t xml:space="preserve"> </w:t>
      </w:r>
      <w:r w:rsidRPr="00C51E13">
        <w:rPr>
          <w:rFonts w:ascii="Tahoma" w:hAnsi="Tahoma" w:cs="Tahoma"/>
          <w:b w:val="0"/>
          <w:bCs/>
          <w:sz w:val="24"/>
          <w:szCs w:val="24"/>
        </w:rPr>
        <w:t xml:space="preserve">declaro bajo protesta de decir verdad  que </w:t>
      </w:r>
      <w:r>
        <w:rPr>
          <w:rFonts w:ascii="Tahoma" w:hAnsi="Tahoma" w:cs="Tahoma"/>
          <w:b w:val="0"/>
          <w:bCs/>
          <w:sz w:val="24"/>
          <w:szCs w:val="24"/>
        </w:rPr>
        <w:t>mi representado es de nacionalidad mexicana</w:t>
      </w:r>
      <w:r w:rsidR="003D11A9">
        <w:rPr>
          <w:rFonts w:ascii="Tahoma" w:hAnsi="Tahoma" w:cs="Tahoma"/>
          <w:b w:val="0"/>
          <w:bCs/>
          <w:sz w:val="24"/>
          <w:szCs w:val="24"/>
        </w:rPr>
        <w:t>.</w:t>
      </w:r>
      <w:r>
        <w:rPr>
          <w:rFonts w:ascii="Tahoma" w:hAnsi="Tahoma" w:cs="Tahoma"/>
          <w:b w:val="0"/>
          <w:bCs/>
          <w:sz w:val="24"/>
          <w:szCs w:val="24"/>
        </w:rPr>
        <w:t xml:space="preserve"> </w:t>
      </w:r>
    </w:p>
    <w:p w:rsidR="00D36292" w:rsidRPr="00C51E13" w:rsidRDefault="00D36292" w:rsidP="00D36292">
      <w:pPr>
        <w:pStyle w:val="4"/>
        <w:spacing w:line="360" w:lineRule="auto"/>
        <w:ind w:left="0" w:right="182" w:firstLine="0"/>
        <w:jc w:val="both"/>
        <w:rPr>
          <w:rFonts w:ascii="Tahoma" w:hAnsi="Tahoma" w:cs="Tahoma"/>
          <w:b w:val="0"/>
          <w:bCs/>
          <w:sz w:val="24"/>
          <w:szCs w:val="24"/>
        </w:rPr>
      </w:pPr>
    </w:p>
    <w:p w:rsidR="00D36292" w:rsidRPr="00C51E13" w:rsidRDefault="00D36292" w:rsidP="00D36292">
      <w:pPr>
        <w:pStyle w:val="4"/>
        <w:spacing w:line="360" w:lineRule="auto"/>
        <w:ind w:left="900" w:right="182" w:firstLine="0"/>
        <w:jc w:val="both"/>
        <w:rPr>
          <w:rFonts w:ascii="Tahoma" w:hAnsi="Tahoma" w:cs="Tahoma"/>
          <w:b w:val="0"/>
          <w:bCs/>
          <w:sz w:val="24"/>
          <w:szCs w:val="24"/>
        </w:rPr>
      </w:pPr>
    </w:p>
    <w:p w:rsidR="00D36292" w:rsidRPr="00C51E13" w:rsidRDefault="00D36292" w:rsidP="00D36292">
      <w:pPr>
        <w:pStyle w:val="4"/>
        <w:ind w:left="900" w:right="182" w:firstLine="0"/>
        <w:jc w:val="both"/>
        <w:rPr>
          <w:rFonts w:ascii="Tahoma" w:hAnsi="Tahoma" w:cs="Tahoma"/>
          <w:sz w:val="24"/>
          <w:szCs w:val="24"/>
        </w:rPr>
      </w:pPr>
    </w:p>
    <w:p w:rsidR="00D36292" w:rsidRPr="00C51E13" w:rsidRDefault="00D36292" w:rsidP="00D36292">
      <w:pPr>
        <w:pStyle w:val="4"/>
        <w:ind w:left="900" w:right="182" w:firstLine="0"/>
        <w:jc w:val="both"/>
        <w:rPr>
          <w:rFonts w:ascii="Tahoma" w:hAnsi="Tahoma" w:cs="Tahoma"/>
          <w:sz w:val="24"/>
          <w:szCs w:val="24"/>
        </w:rPr>
      </w:pPr>
    </w:p>
    <w:p w:rsidR="00D36292" w:rsidRPr="00C51E13" w:rsidRDefault="00D36292" w:rsidP="00D36292">
      <w:pPr>
        <w:pStyle w:val="4"/>
        <w:ind w:left="900" w:right="182" w:firstLine="0"/>
        <w:jc w:val="both"/>
        <w:rPr>
          <w:rFonts w:ascii="Tahoma" w:hAnsi="Tahoma" w:cs="Tahoma"/>
          <w:sz w:val="24"/>
          <w:szCs w:val="24"/>
        </w:rPr>
      </w:pPr>
    </w:p>
    <w:p w:rsidR="00D36292" w:rsidRPr="00C51E13" w:rsidRDefault="00D36292" w:rsidP="00D36292">
      <w:pPr>
        <w:pStyle w:val="4"/>
        <w:ind w:left="900" w:right="182" w:firstLine="0"/>
        <w:jc w:val="both"/>
        <w:rPr>
          <w:rFonts w:ascii="Tahoma" w:hAnsi="Tahoma" w:cs="Tahoma"/>
          <w:b w:val="0"/>
          <w:sz w:val="24"/>
          <w:szCs w:val="24"/>
        </w:rPr>
      </w:pPr>
    </w:p>
    <w:p w:rsidR="00D36292" w:rsidRPr="00C51E13" w:rsidRDefault="00D36292" w:rsidP="00D36292">
      <w:pPr>
        <w:ind w:right="182"/>
        <w:jc w:val="center"/>
        <w:rPr>
          <w:rFonts w:ascii="Tahoma" w:hAnsi="Tahoma" w:cs="Tahoma"/>
          <w:sz w:val="24"/>
          <w:szCs w:val="24"/>
        </w:rPr>
      </w:pPr>
      <w:r w:rsidRPr="00C51E13">
        <w:rPr>
          <w:rFonts w:ascii="Tahoma" w:hAnsi="Tahoma" w:cs="Tahoma"/>
          <w:sz w:val="24"/>
          <w:szCs w:val="24"/>
        </w:rPr>
        <w:t>ATENTAMENTE.-</w:t>
      </w:r>
    </w:p>
    <w:p w:rsidR="00D36292" w:rsidRPr="00C51E13" w:rsidRDefault="00D36292" w:rsidP="00D36292">
      <w:pPr>
        <w:ind w:right="182"/>
        <w:jc w:val="center"/>
        <w:rPr>
          <w:rFonts w:ascii="Tahoma" w:hAnsi="Tahoma" w:cs="Tahoma"/>
          <w:sz w:val="24"/>
          <w:szCs w:val="24"/>
        </w:rPr>
      </w:pPr>
    </w:p>
    <w:p w:rsidR="00D36292" w:rsidRPr="00C51E13" w:rsidRDefault="00D36292" w:rsidP="00D36292">
      <w:pPr>
        <w:ind w:right="182"/>
        <w:jc w:val="center"/>
        <w:rPr>
          <w:rFonts w:ascii="Tahoma" w:hAnsi="Tahoma" w:cs="Tahoma"/>
          <w:sz w:val="24"/>
          <w:szCs w:val="24"/>
        </w:rPr>
      </w:pPr>
    </w:p>
    <w:p w:rsidR="00D36292" w:rsidRPr="00C51E13" w:rsidRDefault="00D36292" w:rsidP="00D36292">
      <w:pPr>
        <w:ind w:right="182"/>
        <w:jc w:val="center"/>
        <w:rPr>
          <w:rFonts w:ascii="Tahoma" w:hAnsi="Tahoma" w:cs="Tahoma"/>
          <w:sz w:val="24"/>
          <w:szCs w:val="24"/>
        </w:rPr>
      </w:pPr>
      <w:r w:rsidRPr="00C51E13">
        <w:rPr>
          <w:rFonts w:ascii="Tahoma" w:hAnsi="Tahoma" w:cs="Tahoma"/>
          <w:sz w:val="24"/>
          <w:szCs w:val="24"/>
        </w:rPr>
        <w:t>NOMBRE Y FIRMA</w:t>
      </w:r>
      <w:r>
        <w:rPr>
          <w:rFonts w:ascii="Tahoma" w:hAnsi="Tahoma" w:cs="Tahoma"/>
          <w:sz w:val="24"/>
          <w:szCs w:val="24"/>
        </w:rPr>
        <w:t xml:space="preserve"> </w:t>
      </w:r>
      <w:r w:rsidRPr="00C51E13">
        <w:rPr>
          <w:rFonts w:ascii="Tahoma" w:hAnsi="Tahoma" w:cs="Tahoma"/>
          <w:sz w:val="24"/>
          <w:szCs w:val="24"/>
        </w:rPr>
        <w:t>REPRESENTANTE LEGAL</w:t>
      </w:r>
    </w:p>
    <w:p w:rsidR="00D36292" w:rsidRPr="00C51E13" w:rsidRDefault="00D36292" w:rsidP="00D36292">
      <w:pPr>
        <w:ind w:right="182"/>
        <w:jc w:val="center"/>
        <w:rPr>
          <w:rFonts w:ascii="Tahoma" w:hAnsi="Tahoma" w:cs="Tahoma"/>
          <w:sz w:val="24"/>
          <w:szCs w:val="24"/>
        </w:rPr>
      </w:pPr>
    </w:p>
    <w:p w:rsidR="00D36292" w:rsidRPr="00C51E13" w:rsidRDefault="00D36292" w:rsidP="00D36292">
      <w:pPr>
        <w:ind w:right="182"/>
        <w:rPr>
          <w:rFonts w:ascii="Tahoma" w:hAnsi="Tahoma" w:cs="Tahoma"/>
          <w:sz w:val="24"/>
          <w:szCs w:val="24"/>
        </w:rPr>
      </w:pPr>
    </w:p>
    <w:p w:rsidR="00D36292" w:rsidRPr="00C51E13" w:rsidRDefault="00D36292" w:rsidP="00D36292">
      <w:pPr>
        <w:ind w:right="182"/>
        <w:rPr>
          <w:rFonts w:ascii="Tahoma" w:hAnsi="Tahoma" w:cs="Tahoma"/>
          <w:sz w:val="24"/>
          <w:szCs w:val="24"/>
        </w:rPr>
      </w:pPr>
    </w:p>
    <w:p w:rsidR="00D36292" w:rsidRPr="00C51E13" w:rsidRDefault="00D36292" w:rsidP="00D36292">
      <w:pPr>
        <w:ind w:right="182"/>
        <w:rPr>
          <w:rFonts w:ascii="Tahoma" w:hAnsi="Tahoma" w:cs="Tahoma"/>
          <w:sz w:val="24"/>
          <w:szCs w:val="24"/>
        </w:rPr>
      </w:pPr>
    </w:p>
    <w:p w:rsidR="00D36292" w:rsidRPr="00C51E13" w:rsidRDefault="00D36292" w:rsidP="00D36292">
      <w:pPr>
        <w:ind w:right="182"/>
        <w:rPr>
          <w:rFonts w:ascii="Tahoma" w:hAnsi="Tahoma" w:cs="Tahoma"/>
          <w:sz w:val="24"/>
          <w:szCs w:val="24"/>
        </w:rPr>
      </w:pPr>
      <w:r w:rsidRPr="00C51E13">
        <w:rPr>
          <w:rFonts w:ascii="Tahoma" w:hAnsi="Tahoma" w:cs="Tahoma"/>
          <w:sz w:val="24"/>
          <w:szCs w:val="24"/>
        </w:rPr>
        <w:t>Nota: El presente formato podrá ser reproducido por cada participante en el modo que estime conveniente, debiendo respetar su contenido esencial.</w:t>
      </w:r>
    </w:p>
    <w:p w:rsidR="00D36292" w:rsidRDefault="00D36292" w:rsidP="00D36292">
      <w:pPr>
        <w:jc w:val="center"/>
        <w:rPr>
          <w:rFonts w:ascii="Arial" w:hAnsi="Arial" w:cs="Arial"/>
          <w:sz w:val="24"/>
          <w:szCs w:val="24"/>
        </w:rPr>
      </w:pPr>
      <w:r>
        <w:rPr>
          <w:rFonts w:ascii="Arial" w:hAnsi="Arial" w:cs="Arial"/>
          <w:sz w:val="24"/>
          <w:szCs w:val="24"/>
        </w:rPr>
        <w:br w:type="page"/>
      </w:r>
      <w:r>
        <w:rPr>
          <w:rFonts w:ascii="Arial" w:hAnsi="Arial" w:cs="Arial"/>
          <w:sz w:val="24"/>
          <w:szCs w:val="24"/>
        </w:rPr>
        <w:lastRenderedPageBreak/>
        <w:t xml:space="preserve">ANEXO </w:t>
      </w:r>
      <w:r w:rsidR="00AD7257">
        <w:rPr>
          <w:rFonts w:ascii="Arial" w:hAnsi="Arial" w:cs="Arial"/>
          <w:sz w:val="24"/>
          <w:szCs w:val="24"/>
        </w:rPr>
        <w:t>7</w:t>
      </w:r>
    </w:p>
    <w:p w:rsidR="00D36292" w:rsidRPr="003E29BA" w:rsidRDefault="00D36292" w:rsidP="00D36292">
      <w:pPr>
        <w:jc w:val="center"/>
        <w:rPr>
          <w:rFonts w:ascii="Arial" w:hAnsi="Arial" w:cs="Arial"/>
          <w:b/>
          <w:sz w:val="22"/>
          <w:szCs w:val="22"/>
        </w:rPr>
      </w:pPr>
      <w:r w:rsidRPr="003E29BA">
        <w:rPr>
          <w:rFonts w:ascii="Arial" w:hAnsi="Arial" w:cs="Arial"/>
          <w:b/>
          <w:sz w:val="22"/>
          <w:szCs w:val="22"/>
        </w:rPr>
        <w:t>ACUSE DE RECIBO DE DOCUMENTOS</w:t>
      </w:r>
    </w:p>
    <w:p w:rsidR="00D36292" w:rsidRPr="003E29BA" w:rsidRDefault="00D36292" w:rsidP="00D36292">
      <w:pPr>
        <w:jc w:val="right"/>
        <w:rPr>
          <w:rFonts w:ascii="Arial" w:hAnsi="Arial" w:cs="Arial"/>
          <w:sz w:val="22"/>
          <w:szCs w:val="22"/>
        </w:rPr>
      </w:pPr>
    </w:p>
    <w:p w:rsidR="00D36292" w:rsidRPr="003E29BA" w:rsidRDefault="00D36292" w:rsidP="00D36292">
      <w:pPr>
        <w:ind w:right="324"/>
        <w:jc w:val="right"/>
        <w:rPr>
          <w:rFonts w:ascii="Arial" w:hAnsi="Arial" w:cs="Arial"/>
          <w:sz w:val="22"/>
          <w:szCs w:val="22"/>
        </w:rPr>
      </w:pPr>
      <w:r w:rsidRPr="003E29BA">
        <w:rPr>
          <w:rFonts w:ascii="Arial" w:hAnsi="Arial" w:cs="Arial"/>
          <w:sz w:val="22"/>
          <w:szCs w:val="22"/>
        </w:rPr>
        <w:t xml:space="preserve">Mexicali, Baja California a __ de ________ </w:t>
      </w:r>
      <w:proofErr w:type="spellStart"/>
      <w:r w:rsidRPr="003E29BA">
        <w:rPr>
          <w:rFonts w:ascii="Arial" w:hAnsi="Arial" w:cs="Arial"/>
          <w:sz w:val="22"/>
          <w:szCs w:val="22"/>
        </w:rPr>
        <w:t>de</w:t>
      </w:r>
      <w:proofErr w:type="spellEnd"/>
      <w:r w:rsidRPr="003E29BA">
        <w:rPr>
          <w:rFonts w:ascii="Arial" w:hAnsi="Arial" w:cs="Arial"/>
          <w:sz w:val="22"/>
          <w:szCs w:val="22"/>
        </w:rPr>
        <w:t xml:space="preserve"> </w:t>
      </w:r>
      <w:r w:rsidR="00634841">
        <w:rPr>
          <w:rFonts w:ascii="Arial" w:hAnsi="Arial" w:cs="Arial"/>
          <w:sz w:val="22"/>
          <w:szCs w:val="22"/>
        </w:rPr>
        <w:t>2020</w:t>
      </w:r>
      <w:r w:rsidRPr="003E29BA">
        <w:rPr>
          <w:rFonts w:ascii="Arial" w:hAnsi="Arial" w:cs="Arial"/>
          <w:sz w:val="22"/>
          <w:szCs w:val="22"/>
        </w:rPr>
        <w:t>.</w:t>
      </w:r>
    </w:p>
    <w:p w:rsidR="00D36292" w:rsidRPr="003E29BA" w:rsidRDefault="00D36292" w:rsidP="00D36292">
      <w:pPr>
        <w:ind w:right="324"/>
        <w:jc w:val="right"/>
        <w:rPr>
          <w:rFonts w:ascii="Arial" w:hAnsi="Arial" w:cs="Arial"/>
          <w:sz w:val="22"/>
          <w:szCs w:val="22"/>
        </w:rPr>
      </w:pPr>
    </w:p>
    <w:p w:rsidR="00D36292" w:rsidRPr="003E29BA" w:rsidRDefault="00D36292" w:rsidP="00D36292">
      <w:pPr>
        <w:ind w:left="-360" w:right="-432"/>
        <w:jc w:val="center"/>
        <w:rPr>
          <w:rFonts w:ascii="Arial" w:hAnsi="Arial" w:cs="Arial"/>
          <w:sz w:val="22"/>
          <w:szCs w:val="22"/>
        </w:rPr>
      </w:pPr>
    </w:p>
    <w:p w:rsidR="00D36292" w:rsidRPr="003E29BA" w:rsidRDefault="00D36292" w:rsidP="00D36292">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3E29BA">
          <w:rPr>
            <w:rFonts w:ascii="Arial" w:hAnsi="Arial" w:cs="Arial"/>
            <w:b w:val="0"/>
            <w:sz w:val="22"/>
            <w:szCs w:val="22"/>
          </w:rPr>
          <w:t>la Licitación Pública</w:t>
        </w:r>
      </w:smartTag>
      <w:r w:rsidRPr="003E29BA">
        <w:rPr>
          <w:rFonts w:ascii="Arial" w:hAnsi="Arial" w:cs="Arial"/>
          <w:b w:val="0"/>
          <w:sz w:val="22"/>
          <w:szCs w:val="22"/>
        </w:rPr>
        <w:t xml:space="preserve"> Nacional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3E29BA">
          <w:rPr>
            <w:rFonts w:ascii="Arial" w:hAnsi="Arial" w:cs="Arial"/>
            <w:b w:val="0"/>
            <w:sz w:val="22"/>
            <w:szCs w:val="22"/>
          </w:rPr>
          <w:t>la Propuesta Técnica</w:t>
        </w:r>
      </w:smartTag>
      <w:r w:rsidRPr="003E29BA">
        <w:rPr>
          <w:rFonts w:ascii="Arial" w:hAnsi="Arial" w:cs="Arial"/>
          <w:b w:val="0"/>
          <w:sz w:val="22"/>
          <w:szCs w:val="22"/>
        </w:rPr>
        <w:t xml:space="preserve"> de conformidad con lo siguiente:  </w:t>
      </w:r>
    </w:p>
    <w:p w:rsidR="00D36292" w:rsidRPr="003E29BA" w:rsidRDefault="00D36292" w:rsidP="00D36292">
      <w:pPr>
        <w:pStyle w:val="1"/>
        <w:ind w:left="426" w:right="324"/>
        <w:jc w:val="both"/>
        <w:rPr>
          <w:rFonts w:ascii="Arial" w:hAnsi="Arial" w:cs="Arial"/>
          <w:b w:val="0"/>
          <w:color w:val="000000"/>
          <w:sz w:val="22"/>
          <w:szCs w:val="22"/>
        </w:rPr>
      </w:pPr>
    </w:p>
    <w:p w:rsidR="00D36292" w:rsidRPr="003E29BA" w:rsidRDefault="00D36292" w:rsidP="00D36292">
      <w:pPr>
        <w:rPr>
          <w:rFonts w:ascii="Arial" w:hAnsi="Arial" w:cs="Arial"/>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T￉CNICA"/>
        </w:smartTagPr>
        <w:r w:rsidRPr="003E29BA">
          <w:rPr>
            <w:rFonts w:ascii="Arial" w:hAnsi="Arial" w:cs="Arial"/>
            <w:b/>
            <w:sz w:val="24"/>
            <w:szCs w:val="24"/>
          </w:rPr>
          <w:t>LA PROPUESTA TÉCNICA</w:t>
        </w:r>
      </w:smartTag>
      <w:r w:rsidRPr="003E29BA">
        <w:rPr>
          <w:rFonts w:ascii="Arial" w:hAnsi="Arial" w:cs="Arial"/>
          <w:b/>
          <w:sz w:val="24"/>
          <w:szCs w:val="24"/>
        </w:rPr>
        <w:t>:</w:t>
      </w: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8D45A5" w:rsidRDefault="00D36292" w:rsidP="008D45A5">
      <w:pPr>
        <w:spacing w:line="360" w:lineRule="auto"/>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w:t>
      </w:r>
      <w:r w:rsidRPr="003E29BA">
        <w:rPr>
          <w:rFonts w:ascii="Arial" w:hAnsi="Arial" w:cs="Arial"/>
          <w:sz w:val="22"/>
          <w:szCs w:val="22"/>
        </w:rPr>
        <w:t>.1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6292" w:rsidRPr="003E29BA" w:rsidTr="009B45E8">
        <w:trPr>
          <w:trHeight w:val="567"/>
          <w:jc w:val="center"/>
        </w:trPr>
        <w:tc>
          <w:tcPr>
            <w:tcW w:w="719" w:type="dxa"/>
            <w:vAlign w:val="center"/>
          </w:tcPr>
          <w:p w:rsidR="00D36292" w:rsidRPr="003E29BA" w:rsidRDefault="00F61B75" w:rsidP="00D36292">
            <w:pPr>
              <w:spacing w:line="240" w:lineRule="exact"/>
              <w:jc w:val="center"/>
              <w:rPr>
                <w:rFonts w:ascii="Arial" w:hAnsi="Arial" w:cs="Arial"/>
                <w:sz w:val="22"/>
              </w:rPr>
            </w:pPr>
            <w:r>
              <w:rPr>
                <w:rFonts w:ascii="Arial" w:hAnsi="Arial" w:cs="Arial"/>
                <w:sz w:val="22"/>
              </w:rPr>
              <w:t>A</w:t>
            </w:r>
          </w:p>
        </w:tc>
        <w:tc>
          <w:tcPr>
            <w:tcW w:w="9001" w:type="dxa"/>
            <w:vAlign w:val="center"/>
          </w:tcPr>
          <w:p w:rsidR="00D36292" w:rsidRPr="003E29BA" w:rsidRDefault="00D36292" w:rsidP="00D36292">
            <w:pPr>
              <w:rPr>
                <w:rFonts w:ascii="Arial" w:hAnsi="Arial" w:cs="Arial"/>
                <w:b/>
                <w:sz w:val="22"/>
              </w:rPr>
            </w:pPr>
            <w:r w:rsidRPr="003E29BA">
              <w:rPr>
                <w:rFonts w:ascii="Arial" w:hAnsi="Arial" w:cs="Arial"/>
                <w:sz w:val="22"/>
              </w:rPr>
              <w:t xml:space="preserve">Formato de Propuesta técnica detallada en original </w:t>
            </w:r>
            <w:r>
              <w:rPr>
                <w:rFonts w:ascii="Arial" w:hAnsi="Arial" w:cs="Arial"/>
                <w:b/>
                <w:sz w:val="22"/>
              </w:rPr>
              <w:t>(anexo 1)</w:t>
            </w:r>
          </w:p>
          <w:p w:rsidR="00D36292" w:rsidRPr="003E29BA" w:rsidRDefault="009B45E8" w:rsidP="00634841">
            <w:pPr>
              <w:rPr>
                <w:rFonts w:ascii="Arial" w:hAnsi="Arial" w:cs="Arial"/>
                <w:sz w:val="22"/>
              </w:rPr>
            </w:pPr>
            <w:r w:rsidRPr="009B45E8">
              <w:rPr>
                <w:rFonts w:ascii="Arial" w:hAnsi="Arial" w:cs="Arial"/>
                <w:sz w:val="22"/>
              </w:rPr>
              <w:t>manuales, folletos, catálogos, y/o fotografías</w:t>
            </w:r>
          </w:p>
        </w:tc>
      </w:tr>
      <w:tr w:rsidR="00D36292" w:rsidRPr="003E29BA" w:rsidTr="009B45E8">
        <w:trPr>
          <w:trHeight w:val="630"/>
          <w:jc w:val="center"/>
        </w:trPr>
        <w:tc>
          <w:tcPr>
            <w:tcW w:w="719" w:type="dxa"/>
            <w:vAlign w:val="center"/>
          </w:tcPr>
          <w:p w:rsidR="00D36292" w:rsidRPr="003E29BA" w:rsidRDefault="00F61B75" w:rsidP="00D36292">
            <w:pPr>
              <w:spacing w:line="240" w:lineRule="exact"/>
              <w:jc w:val="center"/>
              <w:rPr>
                <w:rFonts w:ascii="Arial" w:hAnsi="Arial" w:cs="Arial"/>
                <w:sz w:val="22"/>
              </w:rPr>
            </w:pPr>
            <w:r>
              <w:rPr>
                <w:rFonts w:ascii="Arial" w:hAnsi="Arial" w:cs="Arial"/>
                <w:sz w:val="22"/>
              </w:rPr>
              <w:t>B</w:t>
            </w:r>
          </w:p>
        </w:tc>
        <w:tc>
          <w:tcPr>
            <w:tcW w:w="9001" w:type="dxa"/>
            <w:vAlign w:val="center"/>
          </w:tcPr>
          <w:p w:rsidR="00D36292" w:rsidRPr="003E29BA" w:rsidRDefault="00D36292" w:rsidP="00F61B75">
            <w:pPr>
              <w:rPr>
                <w:rFonts w:ascii="Arial" w:hAnsi="Arial" w:cs="Arial"/>
                <w:sz w:val="22"/>
              </w:rPr>
            </w:pPr>
            <w:r w:rsidRPr="003E29BA">
              <w:rPr>
                <w:rFonts w:ascii="Arial" w:hAnsi="Arial" w:cs="Arial"/>
                <w:sz w:val="22"/>
              </w:rPr>
              <w:t xml:space="preserve">Formato de Manifestación de contar con facultades para suscribir la propuesta </w:t>
            </w:r>
            <w:r w:rsidRPr="003E29BA">
              <w:rPr>
                <w:rFonts w:ascii="Arial" w:hAnsi="Arial" w:cs="Arial"/>
                <w:b/>
                <w:sz w:val="22"/>
              </w:rPr>
              <w:t xml:space="preserve">(anexo </w:t>
            </w:r>
            <w:r w:rsidR="00F61B75">
              <w:rPr>
                <w:rFonts w:ascii="Arial" w:hAnsi="Arial" w:cs="Arial"/>
                <w:b/>
                <w:sz w:val="22"/>
              </w:rPr>
              <w:t>2</w:t>
            </w:r>
            <w:r w:rsidRPr="003E29BA">
              <w:rPr>
                <w:rFonts w:ascii="Arial" w:hAnsi="Arial" w:cs="Arial"/>
                <w:b/>
                <w:sz w:val="22"/>
              </w:rPr>
              <w:t>)</w:t>
            </w:r>
          </w:p>
        </w:tc>
      </w:tr>
      <w:tr w:rsidR="00D36292" w:rsidRPr="003E29BA" w:rsidTr="009B45E8">
        <w:trPr>
          <w:trHeight w:val="630"/>
          <w:jc w:val="center"/>
        </w:trPr>
        <w:tc>
          <w:tcPr>
            <w:tcW w:w="719" w:type="dxa"/>
            <w:vAlign w:val="center"/>
          </w:tcPr>
          <w:p w:rsidR="00D36292" w:rsidRPr="003E29BA" w:rsidRDefault="00F61B75" w:rsidP="00D36292">
            <w:pPr>
              <w:spacing w:line="240" w:lineRule="exact"/>
              <w:jc w:val="center"/>
              <w:rPr>
                <w:rFonts w:ascii="Arial" w:hAnsi="Arial" w:cs="Arial"/>
                <w:sz w:val="22"/>
              </w:rPr>
            </w:pPr>
            <w:r>
              <w:rPr>
                <w:rFonts w:ascii="Arial" w:hAnsi="Arial" w:cs="Arial"/>
                <w:sz w:val="22"/>
              </w:rPr>
              <w:t>C</w:t>
            </w:r>
          </w:p>
        </w:tc>
        <w:tc>
          <w:tcPr>
            <w:tcW w:w="9001" w:type="dxa"/>
            <w:vAlign w:val="center"/>
          </w:tcPr>
          <w:p w:rsidR="00D36292" w:rsidRPr="003E29BA" w:rsidRDefault="00D36292" w:rsidP="00F61B75">
            <w:pPr>
              <w:rPr>
                <w:rFonts w:ascii="Arial" w:hAnsi="Arial" w:cs="Arial"/>
                <w:sz w:val="22"/>
                <w:szCs w:val="22"/>
              </w:rPr>
            </w:pPr>
            <w:r w:rsidRPr="003E29BA">
              <w:rPr>
                <w:rFonts w:ascii="Arial" w:hAnsi="Arial" w:cs="Arial"/>
                <w:sz w:val="22"/>
              </w:rPr>
              <w:t xml:space="preserve">Declaración de Integridad </w:t>
            </w:r>
            <w:r w:rsidRPr="003E29BA">
              <w:rPr>
                <w:rFonts w:ascii="Arial" w:hAnsi="Arial" w:cs="Arial"/>
                <w:b/>
                <w:sz w:val="22"/>
              </w:rPr>
              <w:t xml:space="preserve">(anexo </w:t>
            </w:r>
            <w:r w:rsidR="00F61B75">
              <w:rPr>
                <w:rFonts w:ascii="Arial" w:hAnsi="Arial" w:cs="Arial"/>
                <w:b/>
                <w:sz w:val="22"/>
              </w:rPr>
              <w:t>3</w:t>
            </w:r>
            <w:r w:rsidRPr="003E29BA">
              <w:rPr>
                <w:rFonts w:ascii="Arial" w:hAnsi="Arial" w:cs="Arial"/>
                <w:b/>
                <w:sz w:val="22"/>
              </w:rPr>
              <w:t>)</w:t>
            </w:r>
          </w:p>
        </w:tc>
      </w:tr>
      <w:tr w:rsidR="00D36292" w:rsidRPr="003E29BA" w:rsidTr="009B45E8">
        <w:trPr>
          <w:trHeight w:val="567"/>
          <w:jc w:val="center"/>
        </w:trPr>
        <w:tc>
          <w:tcPr>
            <w:tcW w:w="719" w:type="dxa"/>
            <w:vAlign w:val="center"/>
          </w:tcPr>
          <w:p w:rsidR="00D36292" w:rsidRPr="003E29BA" w:rsidRDefault="00F61B75" w:rsidP="00D36292">
            <w:pPr>
              <w:spacing w:line="240" w:lineRule="exact"/>
              <w:jc w:val="center"/>
              <w:rPr>
                <w:rFonts w:ascii="Arial" w:hAnsi="Arial" w:cs="Arial"/>
                <w:sz w:val="22"/>
              </w:rPr>
            </w:pPr>
            <w:r>
              <w:rPr>
                <w:rFonts w:ascii="Arial" w:hAnsi="Arial" w:cs="Arial"/>
                <w:sz w:val="22"/>
              </w:rPr>
              <w:t>D</w:t>
            </w:r>
          </w:p>
        </w:tc>
        <w:tc>
          <w:tcPr>
            <w:tcW w:w="9001" w:type="dxa"/>
            <w:vAlign w:val="center"/>
          </w:tcPr>
          <w:p w:rsidR="00D36292" w:rsidRPr="003E29BA" w:rsidRDefault="00D36292" w:rsidP="00F61B75">
            <w:pPr>
              <w:rPr>
                <w:rFonts w:ascii="Arial" w:hAnsi="Arial" w:cs="Arial"/>
                <w:sz w:val="22"/>
              </w:rPr>
            </w:pPr>
            <w:r w:rsidRPr="003E29BA">
              <w:rPr>
                <w:rFonts w:ascii="Arial" w:hAnsi="Arial" w:cs="Arial"/>
                <w:sz w:val="22"/>
              </w:rPr>
              <w:t xml:space="preserve">Declaración de impedimentos legales </w:t>
            </w:r>
            <w:r>
              <w:rPr>
                <w:rFonts w:ascii="Arial" w:hAnsi="Arial" w:cs="Arial"/>
                <w:b/>
                <w:sz w:val="22"/>
              </w:rPr>
              <w:t xml:space="preserve">(anexo </w:t>
            </w:r>
            <w:r w:rsidR="00F61B75">
              <w:rPr>
                <w:rFonts w:ascii="Arial" w:hAnsi="Arial" w:cs="Arial"/>
                <w:b/>
                <w:sz w:val="22"/>
              </w:rPr>
              <w:t>4</w:t>
            </w:r>
            <w:r w:rsidRPr="003E29BA">
              <w:rPr>
                <w:rFonts w:ascii="Arial" w:hAnsi="Arial" w:cs="Arial"/>
                <w:b/>
                <w:sz w:val="22"/>
              </w:rPr>
              <w:t>)</w:t>
            </w:r>
          </w:p>
        </w:tc>
      </w:tr>
      <w:tr w:rsidR="00D36292" w:rsidRPr="003E29BA" w:rsidTr="009B45E8">
        <w:trPr>
          <w:trHeight w:val="603"/>
          <w:jc w:val="center"/>
        </w:trPr>
        <w:tc>
          <w:tcPr>
            <w:tcW w:w="719" w:type="dxa"/>
            <w:vAlign w:val="center"/>
          </w:tcPr>
          <w:p w:rsidR="00D36292" w:rsidRPr="003E29BA" w:rsidRDefault="00F61B75" w:rsidP="00D36292">
            <w:pPr>
              <w:spacing w:line="240" w:lineRule="exact"/>
              <w:jc w:val="center"/>
              <w:rPr>
                <w:rFonts w:ascii="Arial" w:hAnsi="Arial" w:cs="Arial"/>
                <w:sz w:val="22"/>
              </w:rPr>
            </w:pPr>
            <w:r>
              <w:rPr>
                <w:rFonts w:ascii="Arial" w:hAnsi="Arial" w:cs="Arial"/>
                <w:sz w:val="22"/>
              </w:rPr>
              <w:t>E</w:t>
            </w:r>
          </w:p>
        </w:tc>
        <w:tc>
          <w:tcPr>
            <w:tcW w:w="9001" w:type="dxa"/>
            <w:vAlign w:val="center"/>
          </w:tcPr>
          <w:p w:rsidR="00D36292" w:rsidRPr="003E29BA" w:rsidRDefault="00D36292" w:rsidP="00D36292">
            <w:pPr>
              <w:rPr>
                <w:rFonts w:ascii="Arial" w:hAnsi="Arial" w:cs="Arial"/>
                <w:sz w:val="22"/>
              </w:rPr>
            </w:pPr>
            <w:r>
              <w:rPr>
                <w:rFonts w:ascii="Arial" w:hAnsi="Arial" w:cs="Arial"/>
                <w:sz w:val="22"/>
              </w:rPr>
              <w:t>Currí</w:t>
            </w:r>
            <w:r w:rsidRPr="003E29BA">
              <w:rPr>
                <w:rFonts w:ascii="Arial" w:hAnsi="Arial" w:cs="Arial"/>
                <w:sz w:val="22"/>
              </w:rPr>
              <w:t xml:space="preserve">culum vitae del licitante  </w:t>
            </w:r>
          </w:p>
        </w:tc>
      </w:tr>
      <w:tr w:rsidR="00D36292" w:rsidRPr="003E29BA" w:rsidTr="009B45E8">
        <w:trPr>
          <w:trHeight w:val="603"/>
          <w:jc w:val="center"/>
        </w:trPr>
        <w:tc>
          <w:tcPr>
            <w:tcW w:w="719" w:type="dxa"/>
            <w:vAlign w:val="center"/>
          </w:tcPr>
          <w:p w:rsidR="00D36292" w:rsidRPr="003E29BA" w:rsidRDefault="00F61B75" w:rsidP="00D36292">
            <w:pPr>
              <w:spacing w:line="240" w:lineRule="exact"/>
              <w:jc w:val="center"/>
              <w:rPr>
                <w:rFonts w:ascii="Arial" w:hAnsi="Arial" w:cs="Arial"/>
                <w:sz w:val="22"/>
              </w:rPr>
            </w:pPr>
            <w:r>
              <w:rPr>
                <w:rFonts w:ascii="Arial" w:hAnsi="Arial" w:cs="Arial"/>
                <w:sz w:val="22"/>
              </w:rPr>
              <w:t>F</w:t>
            </w:r>
          </w:p>
        </w:tc>
        <w:tc>
          <w:tcPr>
            <w:tcW w:w="9001" w:type="dxa"/>
            <w:vAlign w:val="center"/>
          </w:tcPr>
          <w:p w:rsidR="00D36292" w:rsidRPr="003E29BA" w:rsidRDefault="00D36292" w:rsidP="00F61B75">
            <w:pPr>
              <w:rPr>
                <w:rFonts w:ascii="Arial" w:hAnsi="Arial" w:cs="Arial"/>
                <w:sz w:val="22"/>
              </w:rPr>
            </w:pPr>
            <w:r>
              <w:rPr>
                <w:rFonts w:ascii="Arial" w:hAnsi="Arial" w:cs="Arial"/>
                <w:sz w:val="22"/>
              </w:rPr>
              <w:t xml:space="preserve">Declaración sobre compromisos fiscales </w:t>
            </w:r>
            <w:r w:rsidRPr="005C2AD5">
              <w:rPr>
                <w:rFonts w:ascii="Arial" w:hAnsi="Arial" w:cs="Arial"/>
                <w:b/>
                <w:sz w:val="22"/>
              </w:rPr>
              <w:t xml:space="preserve">(anexo </w:t>
            </w:r>
            <w:r w:rsidR="00F61B75">
              <w:rPr>
                <w:rFonts w:ascii="Arial" w:hAnsi="Arial" w:cs="Arial"/>
                <w:b/>
                <w:sz w:val="22"/>
              </w:rPr>
              <w:t>5</w:t>
            </w:r>
            <w:r w:rsidRPr="005C2AD5">
              <w:rPr>
                <w:rFonts w:ascii="Arial" w:hAnsi="Arial" w:cs="Arial"/>
                <w:b/>
                <w:sz w:val="22"/>
              </w:rPr>
              <w:t>)</w:t>
            </w:r>
          </w:p>
        </w:tc>
      </w:tr>
      <w:tr w:rsidR="00D36292" w:rsidRPr="003E29BA" w:rsidTr="009B45E8">
        <w:trPr>
          <w:trHeight w:val="603"/>
          <w:jc w:val="center"/>
        </w:trPr>
        <w:tc>
          <w:tcPr>
            <w:tcW w:w="719" w:type="dxa"/>
            <w:vAlign w:val="center"/>
          </w:tcPr>
          <w:p w:rsidR="00D36292" w:rsidRPr="003E29BA" w:rsidRDefault="00F61B75" w:rsidP="00D36292">
            <w:pPr>
              <w:spacing w:line="240" w:lineRule="exact"/>
              <w:jc w:val="center"/>
              <w:rPr>
                <w:rFonts w:ascii="Arial" w:hAnsi="Arial" w:cs="Arial"/>
                <w:sz w:val="22"/>
              </w:rPr>
            </w:pPr>
            <w:r>
              <w:rPr>
                <w:rFonts w:ascii="Arial" w:hAnsi="Arial" w:cs="Arial"/>
                <w:sz w:val="22"/>
              </w:rPr>
              <w:t>G</w:t>
            </w:r>
          </w:p>
        </w:tc>
        <w:tc>
          <w:tcPr>
            <w:tcW w:w="9001" w:type="dxa"/>
            <w:vAlign w:val="center"/>
          </w:tcPr>
          <w:p w:rsidR="00D36292" w:rsidRDefault="00D36292" w:rsidP="00F61B75">
            <w:pPr>
              <w:rPr>
                <w:rFonts w:ascii="Arial" w:hAnsi="Arial" w:cs="Arial"/>
                <w:sz w:val="22"/>
              </w:rPr>
            </w:pPr>
            <w:r>
              <w:rPr>
                <w:rFonts w:ascii="Arial" w:hAnsi="Arial" w:cs="Arial"/>
                <w:sz w:val="22"/>
              </w:rPr>
              <w:t xml:space="preserve">Declaración de nacionalidad </w:t>
            </w:r>
            <w:r w:rsidRPr="008A634B">
              <w:rPr>
                <w:rFonts w:ascii="Arial" w:hAnsi="Arial" w:cs="Arial"/>
                <w:b/>
                <w:sz w:val="22"/>
              </w:rPr>
              <w:t xml:space="preserve">(anexo </w:t>
            </w:r>
            <w:r w:rsidR="00F61B75">
              <w:rPr>
                <w:rFonts w:ascii="Arial" w:hAnsi="Arial" w:cs="Arial"/>
                <w:b/>
                <w:sz w:val="22"/>
              </w:rPr>
              <w:t>6</w:t>
            </w:r>
            <w:r w:rsidRPr="008A634B">
              <w:rPr>
                <w:rFonts w:ascii="Arial" w:hAnsi="Arial" w:cs="Arial"/>
                <w:b/>
                <w:sz w:val="22"/>
              </w:rPr>
              <w:t>)</w:t>
            </w:r>
          </w:p>
        </w:tc>
      </w:tr>
      <w:tr w:rsidR="009B45E8" w:rsidRPr="003E29BA" w:rsidTr="009B45E8">
        <w:trPr>
          <w:trHeight w:val="603"/>
          <w:jc w:val="center"/>
        </w:trPr>
        <w:tc>
          <w:tcPr>
            <w:tcW w:w="719" w:type="dxa"/>
            <w:vAlign w:val="center"/>
          </w:tcPr>
          <w:p w:rsidR="009B45E8" w:rsidRDefault="009B45E8" w:rsidP="00D36292">
            <w:pPr>
              <w:spacing w:line="240" w:lineRule="exact"/>
              <w:jc w:val="center"/>
              <w:rPr>
                <w:rFonts w:ascii="Arial" w:hAnsi="Arial" w:cs="Arial"/>
                <w:sz w:val="22"/>
              </w:rPr>
            </w:pPr>
            <w:r>
              <w:rPr>
                <w:rFonts w:ascii="Arial" w:hAnsi="Arial" w:cs="Arial"/>
                <w:sz w:val="22"/>
              </w:rPr>
              <w:t>H</w:t>
            </w:r>
          </w:p>
        </w:tc>
        <w:tc>
          <w:tcPr>
            <w:tcW w:w="9001" w:type="dxa"/>
            <w:vAlign w:val="center"/>
          </w:tcPr>
          <w:p w:rsidR="009B45E8" w:rsidRDefault="009B45E8" w:rsidP="00F61B75">
            <w:pPr>
              <w:rPr>
                <w:rFonts w:ascii="Arial" w:hAnsi="Arial" w:cs="Arial"/>
                <w:sz w:val="22"/>
              </w:rPr>
            </w:pPr>
            <w:r w:rsidRPr="009B45E8">
              <w:rPr>
                <w:rFonts w:ascii="Arial" w:hAnsi="Arial" w:cs="Arial"/>
                <w:sz w:val="22"/>
              </w:rPr>
              <w:t>Programa de capacitación</w:t>
            </w:r>
          </w:p>
        </w:tc>
      </w:tr>
      <w:tr w:rsidR="009B45E8" w:rsidRPr="003E29BA" w:rsidTr="009B45E8">
        <w:trPr>
          <w:trHeight w:val="603"/>
          <w:jc w:val="center"/>
        </w:trPr>
        <w:tc>
          <w:tcPr>
            <w:tcW w:w="719" w:type="dxa"/>
            <w:vAlign w:val="center"/>
          </w:tcPr>
          <w:p w:rsidR="009B45E8" w:rsidRDefault="009B45E8" w:rsidP="00D36292">
            <w:pPr>
              <w:spacing w:line="240" w:lineRule="exact"/>
              <w:jc w:val="center"/>
              <w:rPr>
                <w:rFonts w:ascii="Arial" w:hAnsi="Arial" w:cs="Arial"/>
                <w:sz w:val="22"/>
              </w:rPr>
            </w:pPr>
            <w:r>
              <w:rPr>
                <w:rFonts w:ascii="Arial" w:hAnsi="Arial" w:cs="Arial"/>
                <w:sz w:val="22"/>
              </w:rPr>
              <w:t>I</w:t>
            </w:r>
          </w:p>
        </w:tc>
        <w:tc>
          <w:tcPr>
            <w:tcW w:w="9001" w:type="dxa"/>
            <w:vAlign w:val="center"/>
          </w:tcPr>
          <w:p w:rsidR="009B45E8" w:rsidRDefault="009B45E8" w:rsidP="00F61B75">
            <w:pPr>
              <w:rPr>
                <w:rFonts w:ascii="Arial" w:hAnsi="Arial" w:cs="Arial"/>
                <w:sz w:val="22"/>
              </w:rPr>
            </w:pPr>
            <w:r w:rsidRPr="009B45E8">
              <w:rPr>
                <w:rFonts w:ascii="Arial" w:hAnsi="Arial" w:cs="Arial"/>
                <w:sz w:val="22"/>
              </w:rPr>
              <w:t>Programa de mantenimiento preventivo y correctivo</w:t>
            </w:r>
          </w:p>
        </w:tc>
      </w:tr>
      <w:tr w:rsidR="009B45E8" w:rsidRPr="003E29BA" w:rsidTr="009B45E8">
        <w:trPr>
          <w:trHeight w:val="603"/>
          <w:jc w:val="center"/>
        </w:trPr>
        <w:tc>
          <w:tcPr>
            <w:tcW w:w="719" w:type="dxa"/>
            <w:vAlign w:val="center"/>
          </w:tcPr>
          <w:p w:rsidR="009B45E8" w:rsidRDefault="009B45E8" w:rsidP="00D36292">
            <w:pPr>
              <w:spacing w:line="240" w:lineRule="exact"/>
              <w:jc w:val="center"/>
              <w:rPr>
                <w:rFonts w:ascii="Arial" w:hAnsi="Arial" w:cs="Arial"/>
                <w:sz w:val="22"/>
              </w:rPr>
            </w:pPr>
            <w:r>
              <w:rPr>
                <w:rFonts w:ascii="Arial" w:hAnsi="Arial" w:cs="Arial"/>
                <w:sz w:val="22"/>
              </w:rPr>
              <w:t>J</w:t>
            </w:r>
          </w:p>
        </w:tc>
        <w:tc>
          <w:tcPr>
            <w:tcW w:w="9001" w:type="dxa"/>
            <w:vAlign w:val="center"/>
          </w:tcPr>
          <w:p w:rsidR="009B45E8" w:rsidRPr="009B45E8" w:rsidRDefault="009B45E8" w:rsidP="00F61B75">
            <w:pPr>
              <w:rPr>
                <w:rFonts w:ascii="Arial" w:hAnsi="Arial" w:cs="Arial"/>
                <w:sz w:val="22"/>
              </w:rPr>
            </w:pPr>
            <w:r w:rsidRPr="009B45E8">
              <w:rPr>
                <w:rFonts w:ascii="Arial" w:hAnsi="Arial" w:cs="Arial"/>
                <w:sz w:val="22"/>
              </w:rPr>
              <w:t>Certificado de calidad</w:t>
            </w:r>
          </w:p>
        </w:tc>
      </w:tr>
      <w:tr w:rsidR="009B45E8" w:rsidRPr="003E29BA" w:rsidTr="009B45E8">
        <w:trPr>
          <w:trHeight w:val="603"/>
          <w:jc w:val="center"/>
        </w:trPr>
        <w:tc>
          <w:tcPr>
            <w:tcW w:w="719" w:type="dxa"/>
            <w:vAlign w:val="center"/>
          </w:tcPr>
          <w:p w:rsidR="009B45E8" w:rsidRDefault="009B45E8" w:rsidP="00D36292">
            <w:pPr>
              <w:spacing w:line="240" w:lineRule="exact"/>
              <w:jc w:val="center"/>
              <w:rPr>
                <w:rFonts w:ascii="Arial" w:hAnsi="Arial" w:cs="Arial"/>
                <w:sz w:val="22"/>
              </w:rPr>
            </w:pPr>
            <w:r>
              <w:rPr>
                <w:rFonts w:ascii="Arial" w:hAnsi="Arial" w:cs="Arial"/>
                <w:sz w:val="22"/>
              </w:rPr>
              <w:t>K</w:t>
            </w:r>
          </w:p>
        </w:tc>
        <w:tc>
          <w:tcPr>
            <w:tcW w:w="9001" w:type="dxa"/>
            <w:vAlign w:val="center"/>
          </w:tcPr>
          <w:p w:rsidR="009B45E8" w:rsidRPr="009B45E8" w:rsidRDefault="009B45E8" w:rsidP="00F61B75">
            <w:pPr>
              <w:rPr>
                <w:rFonts w:ascii="Arial" w:hAnsi="Arial" w:cs="Arial"/>
                <w:sz w:val="22"/>
              </w:rPr>
            </w:pPr>
            <w:r w:rsidRPr="009B45E8">
              <w:rPr>
                <w:rFonts w:ascii="Arial" w:hAnsi="Arial" w:cs="Arial"/>
                <w:sz w:val="22"/>
              </w:rPr>
              <w:t>Carta de garantía</w:t>
            </w:r>
          </w:p>
        </w:tc>
      </w:tr>
      <w:tr w:rsidR="002B327B" w:rsidRPr="003E29BA" w:rsidTr="009B45E8">
        <w:trPr>
          <w:trHeight w:val="603"/>
          <w:jc w:val="center"/>
        </w:trPr>
        <w:tc>
          <w:tcPr>
            <w:tcW w:w="719" w:type="dxa"/>
            <w:vAlign w:val="center"/>
          </w:tcPr>
          <w:p w:rsidR="002B327B" w:rsidRDefault="002B327B" w:rsidP="00D36292">
            <w:pPr>
              <w:spacing w:line="240" w:lineRule="exact"/>
              <w:jc w:val="center"/>
              <w:rPr>
                <w:rFonts w:ascii="Arial" w:hAnsi="Arial" w:cs="Arial"/>
                <w:sz w:val="22"/>
              </w:rPr>
            </w:pPr>
            <w:r>
              <w:rPr>
                <w:rFonts w:ascii="Arial" w:hAnsi="Arial" w:cs="Arial"/>
                <w:sz w:val="22"/>
              </w:rPr>
              <w:t>I</w:t>
            </w:r>
          </w:p>
        </w:tc>
        <w:tc>
          <w:tcPr>
            <w:tcW w:w="9001" w:type="dxa"/>
            <w:vAlign w:val="center"/>
          </w:tcPr>
          <w:p w:rsidR="002B327B" w:rsidRPr="009B45E8" w:rsidRDefault="002B327B" w:rsidP="00F61B75">
            <w:pPr>
              <w:rPr>
                <w:rFonts w:ascii="Arial" w:hAnsi="Arial" w:cs="Arial"/>
                <w:sz w:val="22"/>
              </w:rPr>
            </w:pPr>
            <w:r>
              <w:rPr>
                <w:rFonts w:ascii="Arial" w:hAnsi="Arial" w:cs="Arial"/>
                <w:sz w:val="22"/>
              </w:rPr>
              <w:t>Permisos</w:t>
            </w:r>
          </w:p>
        </w:tc>
      </w:tr>
      <w:tr w:rsidR="00F31E3F" w:rsidRPr="003E29BA" w:rsidTr="009B45E8">
        <w:trPr>
          <w:trHeight w:val="603"/>
          <w:jc w:val="center"/>
        </w:trPr>
        <w:tc>
          <w:tcPr>
            <w:tcW w:w="719" w:type="dxa"/>
            <w:vAlign w:val="center"/>
          </w:tcPr>
          <w:p w:rsidR="00F31E3F" w:rsidRDefault="00F31E3F" w:rsidP="00D36292">
            <w:pPr>
              <w:spacing w:line="240" w:lineRule="exact"/>
              <w:jc w:val="center"/>
              <w:rPr>
                <w:rFonts w:ascii="Arial" w:hAnsi="Arial" w:cs="Arial"/>
                <w:sz w:val="22"/>
              </w:rPr>
            </w:pPr>
            <w:r>
              <w:rPr>
                <w:rFonts w:ascii="Arial" w:hAnsi="Arial" w:cs="Arial"/>
                <w:sz w:val="22"/>
              </w:rPr>
              <w:t>M</w:t>
            </w:r>
          </w:p>
        </w:tc>
        <w:tc>
          <w:tcPr>
            <w:tcW w:w="9001" w:type="dxa"/>
            <w:vAlign w:val="center"/>
          </w:tcPr>
          <w:p w:rsidR="00F31E3F" w:rsidRDefault="00F31E3F" w:rsidP="00F61B75">
            <w:pPr>
              <w:rPr>
                <w:rFonts w:ascii="Arial" w:hAnsi="Arial" w:cs="Arial"/>
                <w:sz w:val="22"/>
              </w:rPr>
            </w:pPr>
            <w:r w:rsidRPr="00F31E3F">
              <w:rPr>
                <w:rFonts w:ascii="Arial" w:hAnsi="Arial" w:cs="Arial"/>
                <w:sz w:val="22"/>
              </w:rPr>
              <w:t>Manifiesto sobre los equipos requeridos</w:t>
            </w:r>
          </w:p>
        </w:tc>
      </w:tr>
    </w:tbl>
    <w:p w:rsidR="00D36292" w:rsidRPr="003E29BA" w:rsidRDefault="00D36292" w:rsidP="00D36292">
      <w:pPr>
        <w:pStyle w:val="3"/>
        <w:ind w:left="0" w:firstLine="0"/>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D36292">
      <w:pPr>
        <w:pStyle w:val="Textoindependiente2"/>
        <w:ind w:left="1134"/>
        <w:rPr>
          <w:rFonts w:ascii="Arial" w:hAnsi="Arial" w:cs="Arial"/>
          <w:sz w:val="24"/>
          <w:szCs w:val="24"/>
        </w:rPr>
      </w:pPr>
      <w:r w:rsidRPr="003E29BA">
        <w:rPr>
          <w:rFonts w:ascii="Arial" w:hAnsi="Arial" w:cs="Arial"/>
          <w:sz w:val="24"/>
          <w:szCs w:val="24"/>
        </w:rPr>
        <w:t>O SU REPRESENTANTE LEGAL</w:t>
      </w: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Textoindependiente2"/>
        <w:jc w:val="both"/>
        <w:rPr>
          <w:rFonts w:ascii="Arial" w:hAnsi="Arial" w:cs="Arial"/>
          <w:caps/>
          <w:sz w:val="22"/>
          <w:szCs w:val="22"/>
        </w:rPr>
      </w:pPr>
    </w:p>
    <w:p w:rsidR="00D36292" w:rsidRPr="003E29BA" w:rsidRDefault="00D36292" w:rsidP="00D36292">
      <w:pPr>
        <w:pStyle w:val="Textoindependiente2"/>
        <w:jc w:val="both"/>
        <w:rPr>
          <w:rFonts w:ascii="Arial" w:hAnsi="Arial" w:cs="Arial"/>
          <w:caps/>
          <w:sz w:val="22"/>
          <w:szCs w:val="22"/>
        </w:rPr>
      </w:pPr>
    </w:p>
    <w:p w:rsidR="00D36292" w:rsidRPr="006E0A0C" w:rsidRDefault="00D36292" w:rsidP="00D36292">
      <w:pPr>
        <w:ind w:left="709"/>
        <w:jc w:val="center"/>
        <w:rPr>
          <w:rFonts w:ascii="Arial" w:hAnsi="Arial" w:cs="Arial"/>
          <w:sz w:val="18"/>
          <w:szCs w:val="18"/>
        </w:rPr>
      </w:pPr>
    </w:p>
    <w:p w:rsidR="00D36292" w:rsidRPr="003E29BA" w:rsidRDefault="00D36292" w:rsidP="00D36292">
      <w:pPr>
        <w:jc w:val="center"/>
        <w:rPr>
          <w:rFonts w:ascii="Arial" w:hAnsi="Arial" w:cs="Arial"/>
          <w:b/>
          <w:sz w:val="24"/>
          <w:szCs w:val="24"/>
        </w:rPr>
      </w:pPr>
      <w:r>
        <w:rPr>
          <w:rFonts w:ascii="Arial" w:hAnsi="Arial" w:cs="Arial"/>
          <w:b/>
          <w:sz w:val="24"/>
          <w:szCs w:val="24"/>
        </w:rPr>
        <w:t xml:space="preserve">ANEXO </w:t>
      </w:r>
      <w:r w:rsidR="00AD7257">
        <w:rPr>
          <w:rFonts w:ascii="Arial" w:hAnsi="Arial" w:cs="Arial"/>
          <w:b/>
          <w:sz w:val="24"/>
          <w:szCs w:val="24"/>
        </w:rPr>
        <w:t>8</w:t>
      </w:r>
    </w:p>
    <w:p w:rsidR="00D36292" w:rsidRPr="003E29BA" w:rsidRDefault="00D36292" w:rsidP="00D36292">
      <w:pPr>
        <w:jc w:val="center"/>
        <w:rPr>
          <w:rFonts w:ascii="Arial" w:hAnsi="Arial" w:cs="Arial"/>
          <w:b/>
          <w:bCs/>
          <w:sz w:val="24"/>
          <w:szCs w:val="24"/>
        </w:rPr>
      </w:pPr>
      <w:r w:rsidRPr="003E29BA">
        <w:rPr>
          <w:rFonts w:ascii="Arial" w:hAnsi="Arial" w:cs="Arial"/>
          <w:b/>
          <w:bCs/>
          <w:sz w:val="24"/>
          <w:szCs w:val="24"/>
          <w:lang w:val="es-MX"/>
        </w:rPr>
        <w:t>CATALOGO DE CONCEPTOS</w:t>
      </w:r>
    </w:p>
    <w:p w:rsidR="00D36292" w:rsidRPr="003E29BA" w:rsidRDefault="00D36292" w:rsidP="00D36292">
      <w:pPr>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36292" w:rsidRPr="003E29BA" w:rsidTr="00D36292">
        <w:trPr>
          <w:trHeight w:val="214"/>
          <w:tblHeader/>
        </w:trPr>
        <w:tc>
          <w:tcPr>
            <w:tcW w:w="10560" w:type="dxa"/>
            <w:shd w:val="clear" w:color="auto" w:fill="auto"/>
            <w:noWrap/>
            <w:vAlign w:val="bottom"/>
          </w:tcPr>
          <w:p w:rsidR="00D36292" w:rsidRPr="003E29BA" w:rsidRDefault="00D36292" w:rsidP="00D36292">
            <w:pPr>
              <w:rPr>
                <w:rFonts w:ascii="Arial" w:hAnsi="Arial" w:cs="Arial"/>
                <w:bCs/>
                <w:lang w:val="es-MX" w:eastAsia="es-MX"/>
              </w:rPr>
            </w:pPr>
            <w:r w:rsidRPr="003E29BA">
              <w:rPr>
                <w:rFonts w:ascii="Arial" w:hAnsi="Arial" w:cs="Arial"/>
                <w:bCs/>
                <w:lang w:val="es-MX" w:eastAsia="es-MX"/>
              </w:rPr>
              <w:t xml:space="preserve">Licitante: </w:t>
            </w:r>
          </w:p>
        </w:tc>
      </w:tr>
      <w:tr w:rsidR="00D36292" w:rsidRPr="003E29BA" w:rsidTr="00D36292">
        <w:trPr>
          <w:trHeight w:val="231"/>
          <w:tblHeader/>
        </w:trPr>
        <w:tc>
          <w:tcPr>
            <w:tcW w:w="10560" w:type="dxa"/>
            <w:shd w:val="clear" w:color="auto" w:fill="auto"/>
            <w:noWrap/>
            <w:vAlign w:val="bottom"/>
          </w:tcPr>
          <w:p w:rsidR="00D36292" w:rsidRPr="003E29BA" w:rsidRDefault="00D36292" w:rsidP="00D36292">
            <w:pPr>
              <w:rPr>
                <w:rFonts w:ascii="Arial" w:hAnsi="Arial" w:cs="Arial"/>
                <w:bCs/>
                <w:lang w:val="es-MX" w:eastAsia="es-MX"/>
              </w:rPr>
            </w:pPr>
            <w:r w:rsidRPr="003E29BA">
              <w:rPr>
                <w:rFonts w:ascii="Arial" w:hAnsi="Arial" w:cs="Arial"/>
                <w:bCs/>
                <w:lang w:val="es-MX" w:eastAsia="es-MX"/>
              </w:rPr>
              <w:t xml:space="preserve">Domicilio: </w:t>
            </w:r>
          </w:p>
        </w:tc>
      </w:tr>
      <w:tr w:rsidR="00D36292" w:rsidRPr="003E29BA" w:rsidTr="00D36292">
        <w:trPr>
          <w:trHeight w:val="250"/>
          <w:tblHeader/>
        </w:trPr>
        <w:tc>
          <w:tcPr>
            <w:tcW w:w="10560" w:type="dxa"/>
            <w:shd w:val="clear" w:color="auto" w:fill="auto"/>
            <w:noWrap/>
            <w:vAlign w:val="bottom"/>
          </w:tcPr>
          <w:p w:rsidR="00D36292" w:rsidRPr="003E29BA" w:rsidRDefault="00D36292" w:rsidP="00D36292">
            <w:pPr>
              <w:rPr>
                <w:rFonts w:ascii="Arial" w:hAnsi="Arial" w:cs="Arial"/>
                <w:bCs/>
                <w:lang w:val="es-MX" w:eastAsia="es-MX"/>
              </w:rPr>
            </w:pPr>
            <w:r w:rsidRPr="003E29BA">
              <w:rPr>
                <w:rFonts w:ascii="Arial" w:hAnsi="Arial" w:cs="Arial"/>
                <w:bCs/>
                <w:lang w:val="es-MX" w:eastAsia="es-MX"/>
              </w:rPr>
              <w:t xml:space="preserve">Representante: </w:t>
            </w:r>
          </w:p>
        </w:tc>
      </w:tr>
    </w:tbl>
    <w:p w:rsidR="00D36292" w:rsidRPr="003E29BA" w:rsidRDefault="00D36292" w:rsidP="00D36292">
      <w:pPr>
        <w:pStyle w:val="2"/>
        <w:ind w:left="1368"/>
        <w:jc w:val="center"/>
        <w:rPr>
          <w:rFonts w:ascii="Arial" w:hAnsi="Arial" w:cs="Arial"/>
          <w:sz w:val="24"/>
          <w:szCs w:val="24"/>
        </w:rPr>
      </w:pPr>
    </w:p>
    <w:p w:rsidR="00D36292" w:rsidRPr="00A9324A" w:rsidRDefault="00D36292" w:rsidP="00D36292">
      <w:pPr>
        <w:rPr>
          <w:vanish/>
        </w:rPr>
      </w:pPr>
    </w:p>
    <w:p w:rsidR="008D45A5" w:rsidRPr="006833EC" w:rsidRDefault="008D45A5" w:rsidP="008D45A5">
      <w:pPr>
        <w:ind w:right="-431"/>
        <w:jc w:val="center"/>
        <w:rPr>
          <w:rFonts w:ascii="Calibri" w:hAnsi="Calibri" w:cs="Arial"/>
          <w:b/>
        </w:rPr>
      </w:pPr>
      <w:r w:rsidRPr="006833EC">
        <w:rPr>
          <w:rFonts w:ascii="Calibri" w:hAnsi="Calibri" w:cs="Arial"/>
          <w:b/>
        </w:rPr>
        <w:t>PARTIDA 1</w:t>
      </w:r>
    </w:p>
    <w:p w:rsidR="008D45A5" w:rsidRPr="006833EC" w:rsidRDefault="008D45A5" w:rsidP="008D45A5">
      <w:pPr>
        <w:ind w:right="-431"/>
        <w:jc w:val="center"/>
        <w:rPr>
          <w:rFonts w:ascii="Calibri" w:hAnsi="Calibri" w:cs="Arial"/>
          <w:b/>
          <w:sz w:val="18"/>
          <w:szCs w:val="18"/>
        </w:rPr>
      </w:pPr>
      <w:r w:rsidRPr="006833EC">
        <w:rPr>
          <w:rFonts w:ascii="Calibri" w:hAnsi="Calibri" w:cs="Arial"/>
          <w:b/>
          <w:sz w:val="18"/>
          <w:szCs w:val="18"/>
        </w:rPr>
        <w:t>LABORATORIO CLINICO</w:t>
      </w:r>
    </w:p>
    <w:p w:rsidR="008D45A5" w:rsidRDefault="008D45A5" w:rsidP="008D45A5">
      <w:pPr>
        <w:ind w:right="-431"/>
        <w:jc w:val="both"/>
        <w:rPr>
          <w:rFonts w:ascii="Arial" w:hAnsi="Arial" w:cs="Arial"/>
          <w:sz w:val="18"/>
          <w:szCs w:val="18"/>
        </w:rPr>
      </w:pPr>
    </w:p>
    <w:tbl>
      <w:tblPr>
        <w:tblW w:w="102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558"/>
        <w:gridCol w:w="2558"/>
        <w:gridCol w:w="2558"/>
        <w:gridCol w:w="2558"/>
      </w:tblGrid>
      <w:tr w:rsidR="008D45A5" w:rsidRPr="001C1A08" w:rsidTr="008D45A5">
        <w:trPr>
          <w:trHeight w:val="226"/>
          <w:jc w:val="center"/>
        </w:trPr>
        <w:tc>
          <w:tcPr>
            <w:tcW w:w="2558" w:type="dxa"/>
            <w:shd w:val="clear" w:color="000000" w:fill="B3B3B3"/>
            <w:vAlign w:val="center"/>
            <w:hideMark/>
          </w:tcPr>
          <w:p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eastAsia="es-MX"/>
              </w:rPr>
              <w:t>PAQUETE I</w:t>
            </w:r>
          </w:p>
        </w:tc>
        <w:tc>
          <w:tcPr>
            <w:tcW w:w="2558" w:type="dxa"/>
            <w:vMerge w:val="restart"/>
            <w:shd w:val="clear" w:color="000000" w:fill="B3B3B3"/>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eastAsia="es-MX"/>
              </w:rPr>
              <w:t>PRECIO UNITARIO POR PRUEBA UTIL</w:t>
            </w:r>
          </w:p>
        </w:tc>
        <w:tc>
          <w:tcPr>
            <w:tcW w:w="2558" w:type="dxa"/>
            <w:vMerge w:val="restart"/>
            <w:shd w:val="clear" w:color="000000" w:fill="B3B3B3"/>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eastAsia="es-MX"/>
              </w:rPr>
              <w:t>I.V.A. POR PRUEBA UTIL</w:t>
            </w:r>
          </w:p>
        </w:tc>
        <w:tc>
          <w:tcPr>
            <w:tcW w:w="2558" w:type="dxa"/>
            <w:vMerge w:val="restart"/>
            <w:shd w:val="clear" w:color="000000" w:fill="B3B3B3"/>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eastAsia="es-MX"/>
              </w:rPr>
              <w:t>TOTAL  POR PRUEBA UTIL</w:t>
            </w:r>
          </w:p>
        </w:tc>
      </w:tr>
      <w:tr w:rsidR="008D45A5" w:rsidRPr="001C1A08" w:rsidTr="008D45A5">
        <w:trPr>
          <w:trHeight w:val="237"/>
          <w:jc w:val="center"/>
        </w:trPr>
        <w:tc>
          <w:tcPr>
            <w:tcW w:w="2558" w:type="dxa"/>
            <w:shd w:val="clear" w:color="000000" w:fill="B3B3B3"/>
            <w:vAlign w:val="center"/>
            <w:hideMark/>
          </w:tcPr>
          <w:p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eastAsia="es-MX"/>
              </w:rPr>
              <w:t>EQUIPO DE HEMATOLOGIA</w:t>
            </w:r>
          </w:p>
        </w:tc>
        <w:tc>
          <w:tcPr>
            <w:tcW w:w="2558" w:type="dxa"/>
            <w:vMerge/>
            <w:vAlign w:val="center"/>
            <w:hideMark/>
          </w:tcPr>
          <w:p w:rsidR="008D45A5" w:rsidRPr="001C1A08" w:rsidRDefault="008D45A5" w:rsidP="00367FB4">
            <w:pPr>
              <w:rPr>
                <w:rFonts w:ascii="Calibri" w:hAnsi="Calibri"/>
                <w:b/>
                <w:bCs/>
                <w:color w:val="000000"/>
                <w:sz w:val="18"/>
                <w:szCs w:val="18"/>
                <w:lang w:val="es-MX" w:eastAsia="es-MX"/>
              </w:rPr>
            </w:pPr>
          </w:p>
        </w:tc>
        <w:tc>
          <w:tcPr>
            <w:tcW w:w="2558" w:type="dxa"/>
            <w:vMerge/>
            <w:vAlign w:val="center"/>
            <w:hideMark/>
          </w:tcPr>
          <w:p w:rsidR="008D45A5" w:rsidRPr="001C1A08" w:rsidRDefault="008D45A5" w:rsidP="00367FB4">
            <w:pPr>
              <w:rPr>
                <w:rFonts w:ascii="Calibri" w:hAnsi="Calibri"/>
                <w:b/>
                <w:bCs/>
                <w:color w:val="000000"/>
                <w:sz w:val="18"/>
                <w:szCs w:val="18"/>
                <w:lang w:val="es-MX" w:eastAsia="es-MX"/>
              </w:rPr>
            </w:pPr>
          </w:p>
        </w:tc>
        <w:tc>
          <w:tcPr>
            <w:tcW w:w="2558" w:type="dxa"/>
            <w:vMerge/>
            <w:vAlign w:val="center"/>
            <w:hideMark/>
          </w:tcPr>
          <w:p w:rsidR="008D45A5" w:rsidRPr="001C1A08" w:rsidRDefault="008D45A5" w:rsidP="00367FB4">
            <w:pPr>
              <w:rPr>
                <w:rFonts w:ascii="Calibri" w:hAnsi="Calibri"/>
                <w:b/>
                <w:bCs/>
                <w:color w:val="000000"/>
                <w:sz w:val="18"/>
                <w:szCs w:val="18"/>
                <w:lang w:val="es-MX" w:eastAsia="es-MX"/>
              </w:rPr>
            </w:pPr>
          </w:p>
        </w:tc>
      </w:tr>
      <w:tr w:rsidR="008D45A5" w:rsidRPr="001C1A08" w:rsidTr="008D45A5">
        <w:trPr>
          <w:trHeight w:val="237"/>
          <w:jc w:val="center"/>
        </w:trPr>
        <w:tc>
          <w:tcPr>
            <w:tcW w:w="2558" w:type="dxa"/>
            <w:shd w:val="clear" w:color="auto" w:fill="auto"/>
            <w:vAlign w:val="center"/>
            <w:hideMark/>
          </w:tcPr>
          <w:p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BIOMETRIA HEMATICA</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rsidTr="008D45A5">
        <w:trPr>
          <w:trHeight w:val="226"/>
          <w:jc w:val="center"/>
        </w:trPr>
        <w:tc>
          <w:tcPr>
            <w:tcW w:w="2558" w:type="dxa"/>
            <w:shd w:val="clear" w:color="000000" w:fill="A6A6A6"/>
            <w:vAlign w:val="center"/>
            <w:hideMark/>
          </w:tcPr>
          <w:p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PAQUETE II</w:t>
            </w:r>
          </w:p>
        </w:tc>
        <w:tc>
          <w:tcPr>
            <w:tcW w:w="2558" w:type="dxa"/>
            <w:vMerge w:val="restart"/>
            <w:shd w:val="clear" w:color="000000" w:fill="A6A6A6"/>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eastAsia="es-MX"/>
              </w:rPr>
              <w:t>PRECIO UNITARIO POR PRUEBA UTIL</w:t>
            </w:r>
          </w:p>
        </w:tc>
        <w:tc>
          <w:tcPr>
            <w:tcW w:w="2558" w:type="dxa"/>
            <w:vMerge w:val="restart"/>
            <w:shd w:val="clear" w:color="000000" w:fill="A6A6A6"/>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eastAsia="es-MX"/>
              </w:rPr>
              <w:t>I.V.A. POR PRUEBA UTIL</w:t>
            </w:r>
          </w:p>
        </w:tc>
        <w:tc>
          <w:tcPr>
            <w:tcW w:w="2558" w:type="dxa"/>
            <w:vMerge w:val="restart"/>
            <w:shd w:val="clear" w:color="000000" w:fill="A6A6A6"/>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eastAsia="es-MX"/>
              </w:rPr>
              <w:t>TOTAL  POR PRUEBA UTIL</w:t>
            </w:r>
          </w:p>
        </w:tc>
      </w:tr>
      <w:tr w:rsidR="008D45A5" w:rsidRPr="001C1A08" w:rsidTr="008D45A5">
        <w:trPr>
          <w:trHeight w:val="237"/>
          <w:jc w:val="center"/>
        </w:trPr>
        <w:tc>
          <w:tcPr>
            <w:tcW w:w="2558" w:type="dxa"/>
            <w:shd w:val="clear" w:color="000000" w:fill="A6A6A6"/>
            <w:vAlign w:val="center"/>
            <w:hideMark/>
          </w:tcPr>
          <w:p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EQUIPO DE COAGULACION</w:t>
            </w:r>
          </w:p>
        </w:tc>
        <w:tc>
          <w:tcPr>
            <w:tcW w:w="2558" w:type="dxa"/>
            <w:vMerge/>
            <w:vAlign w:val="center"/>
            <w:hideMark/>
          </w:tcPr>
          <w:p w:rsidR="008D45A5" w:rsidRPr="001C1A08" w:rsidRDefault="008D45A5" w:rsidP="00367FB4">
            <w:pPr>
              <w:rPr>
                <w:rFonts w:ascii="Calibri" w:hAnsi="Calibri"/>
                <w:b/>
                <w:bCs/>
                <w:color w:val="000000"/>
                <w:sz w:val="18"/>
                <w:szCs w:val="18"/>
                <w:lang w:val="es-MX" w:eastAsia="es-MX"/>
              </w:rPr>
            </w:pPr>
          </w:p>
        </w:tc>
        <w:tc>
          <w:tcPr>
            <w:tcW w:w="2558" w:type="dxa"/>
            <w:vMerge/>
            <w:vAlign w:val="center"/>
            <w:hideMark/>
          </w:tcPr>
          <w:p w:rsidR="008D45A5" w:rsidRPr="001C1A08" w:rsidRDefault="008D45A5" w:rsidP="00367FB4">
            <w:pPr>
              <w:rPr>
                <w:rFonts w:ascii="Calibri" w:hAnsi="Calibri"/>
                <w:b/>
                <w:bCs/>
                <w:color w:val="000000"/>
                <w:sz w:val="18"/>
                <w:szCs w:val="18"/>
                <w:lang w:val="es-MX" w:eastAsia="es-MX"/>
              </w:rPr>
            </w:pPr>
          </w:p>
        </w:tc>
        <w:tc>
          <w:tcPr>
            <w:tcW w:w="2558" w:type="dxa"/>
            <w:vMerge/>
            <w:vAlign w:val="center"/>
            <w:hideMark/>
          </w:tcPr>
          <w:p w:rsidR="008D45A5" w:rsidRPr="001C1A08" w:rsidRDefault="008D45A5" w:rsidP="00367FB4">
            <w:pPr>
              <w:rPr>
                <w:rFonts w:ascii="Calibri" w:hAnsi="Calibri"/>
                <w:b/>
                <w:bCs/>
                <w:color w:val="000000"/>
                <w:sz w:val="18"/>
                <w:szCs w:val="18"/>
                <w:lang w:val="es-MX" w:eastAsia="es-MX"/>
              </w:rPr>
            </w:pPr>
          </w:p>
        </w:tc>
      </w:tr>
      <w:tr w:rsidR="008D45A5" w:rsidRPr="001C1A08" w:rsidTr="008D45A5">
        <w:trPr>
          <w:trHeight w:val="373"/>
          <w:jc w:val="center"/>
        </w:trPr>
        <w:tc>
          <w:tcPr>
            <w:tcW w:w="2558" w:type="dxa"/>
            <w:shd w:val="clear" w:color="auto" w:fill="auto"/>
            <w:vAlign w:val="center"/>
            <w:hideMark/>
          </w:tcPr>
          <w:p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TIEMPO DE PROTOMBINA (TP)</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rsidTr="008D45A5">
        <w:trPr>
          <w:trHeight w:val="373"/>
          <w:jc w:val="center"/>
        </w:trPr>
        <w:tc>
          <w:tcPr>
            <w:tcW w:w="2558" w:type="dxa"/>
            <w:shd w:val="clear" w:color="auto" w:fill="auto"/>
            <w:vAlign w:val="center"/>
            <w:hideMark/>
          </w:tcPr>
          <w:p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xml:space="preserve">TIEMPO DE TROMBOPLASTINA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rsidTr="008D45A5">
        <w:trPr>
          <w:trHeight w:val="226"/>
          <w:jc w:val="center"/>
        </w:trPr>
        <w:tc>
          <w:tcPr>
            <w:tcW w:w="2558" w:type="dxa"/>
            <w:shd w:val="clear" w:color="000000" w:fill="A6A6A6"/>
            <w:vAlign w:val="center"/>
            <w:hideMark/>
          </w:tcPr>
          <w:p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PAQUETE III</w:t>
            </w:r>
          </w:p>
        </w:tc>
        <w:tc>
          <w:tcPr>
            <w:tcW w:w="2558" w:type="dxa"/>
            <w:vMerge w:val="restart"/>
            <w:shd w:val="clear" w:color="000000" w:fill="A6A6A6"/>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eastAsia="es-MX"/>
              </w:rPr>
              <w:t>PRECIO UNITARIO POR PRUEBA UTIL</w:t>
            </w:r>
          </w:p>
        </w:tc>
        <w:tc>
          <w:tcPr>
            <w:tcW w:w="2558" w:type="dxa"/>
            <w:vMerge w:val="restart"/>
            <w:shd w:val="clear" w:color="000000" w:fill="A6A6A6"/>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eastAsia="es-MX"/>
              </w:rPr>
              <w:t>I.V.A. POR PRUEBA UTIL</w:t>
            </w:r>
          </w:p>
        </w:tc>
        <w:tc>
          <w:tcPr>
            <w:tcW w:w="2558" w:type="dxa"/>
            <w:vMerge w:val="restart"/>
            <w:shd w:val="clear" w:color="000000" w:fill="A6A6A6"/>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eastAsia="es-MX"/>
              </w:rPr>
              <w:t>TOTAL  POR PRUEBA UTIL</w:t>
            </w:r>
          </w:p>
        </w:tc>
      </w:tr>
      <w:tr w:rsidR="008D45A5" w:rsidRPr="001C1A08" w:rsidTr="008D45A5">
        <w:trPr>
          <w:trHeight w:val="373"/>
          <w:jc w:val="center"/>
        </w:trPr>
        <w:tc>
          <w:tcPr>
            <w:tcW w:w="2558" w:type="dxa"/>
            <w:shd w:val="clear" w:color="000000" w:fill="A6A6A6"/>
            <w:vAlign w:val="center"/>
            <w:hideMark/>
          </w:tcPr>
          <w:p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EQUIPO DE QUIMICA CLINICA</w:t>
            </w:r>
          </w:p>
        </w:tc>
        <w:tc>
          <w:tcPr>
            <w:tcW w:w="2558" w:type="dxa"/>
            <w:vMerge/>
            <w:vAlign w:val="center"/>
            <w:hideMark/>
          </w:tcPr>
          <w:p w:rsidR="008D45A5" w:rsidRPr="001C1A08" w:rsidRDefault="008D45A5" w:rsidP="00367FB4">
            <w:pPr>
              <w:rPr>
                <w:rFonts w:ascii="Calibri" w:hAnsi="Calibri"/>
                <w:b/>
                <w:bCs/>
                <w:color w:val="000000"/>
                <w:sz w:val="18"/>
                <w:szCs w:val="18"/>
                <w:lang w:val="es-MX" w:eastAsia="es-MX"/>
              </w:rPr>
            </w:pPr>
          </w:p>
        </w:tc>
        <w:tc>
          <w:tcPr>
            <w:tcW w:w="2558" w:type="dxa"/>
            <w:vMerge/>
            <w:vAlign w:val="center"/>
            <w:hideMark/>
          </w:tcPr>
          <w:p w:rsidR="008D45A5" w:rsidRPr="001C1A08" w:rsidRDefault="008D45A5" w:rsidP="00367FB4">
            <w:pPr>
              <w:rPr>
                <w:rFonts w:ascii="Calibri" w:hAnsi="Calibri"/>
                <w:b/>
                <w:bCs/>
                <w:color w:val="000000"/>
                <w:sz w:val="18"/>
                <w:szCs w:val="18"/>
                <w:lang w:val="es-MX" w:eastAsia="es-MX"/>
              </w:rPr>
            </w:pPr>
          </w:p>
        </w:tc>
        <w:tc>
          <w:tcPr>
            <w:tcW w:w="2558" w:type="dxa"/>
            <w:vMerge/>
            <w:vAlign w:val="center"/>
            <w:hideMark/>
          </w:tcPr>
          <w:p w:rsidR="008D45A5" w:rsidRPr="001C1A08" w:rsidRDefault="008D45A5" w:rsidP="00367FB4">
            <w:pPr>
              <w:rPr>
                <w:rFonts w:ascii="Calibri" w:hAnsi="Calibri"/>
                <w:b/>
                <w:bCs/>
                <w:color w:val="000000"/>
                <w:sz w:val="18"/>
                <w:szCs w:val="18"/>
                <w:lang w:val="es-MX" w:eastAsia="es-MX"/>
              </w:rPr>
            </w:pPr>
          </w:p>
        </w:tc>
      </w:tr>
      <w:tr w:rsidR="008D45A5" w:rsidRPr="001C1A08" w:rsidTr="008D45A5">
        <w:trPr>
          <w:trHeight w:val="237"/>
          <w:jc w:val="center"/>
        </w:trPr>
        <w:tc>
          <w:tcPr>
            <w:tcW w:w="2558" w:type="dxa"/>
            <w:shd w:val="clear" w:color="auto" w:fill="auto"/>
            <w:vAlign w:val="center"/>
            <w:hideMark/>
          </w:tcPr>
          <w:p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GLUCOSA</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rsidTr="008D45A5">
        <w:trPr>
          <w:trHeight w:val="237"/>
          <w:jc w:val="center"/>
        </w:trPr>
        <w:tc>
          <w:tcPr>
            <w:tcW w:w="2558" w:type="dxa"/>
            <w:shd w:val="clear" w:color="auto" w:fill="auto"/>
            <w:vAlign w:val="center"/>
            <w:hideMark/>
          </w:tcPr>
          <w:p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BUN (NITROGENO UREICO)</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rsidTr="008D45A5">
        <w:trPr>
          <w:trHeight w:val="237"/>
          <w:jc w:val="center"/>
        </w:trPr>
        <w:tc>
          <w:tcPr>
            <w:tcW w:w="2558" w:type="dxa"/>
            <w:shd w:val="clear" w:color="auto" w:fill="auto"/>
            <w:vAlign w:val="center"/>
            <w:hideMark/>
          </w:tcPr>
          <w:p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CREATININA</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rsidTr="008D45A5">
        <w:trPr>
          <w:trHeight w:val="237"/>
          <w:jc w:val="center"/>
        </w:trPr>
        <w:tc>
          <w:tcPr>
            <w:tcW w:w="2558" w:type="dxa"/>
            <w:shd w:val="clear" w:color="auto" w:fill="auto"/>
            <w:vAlign w:val="center"/>
            <w:hideMark/>
          </w:tcPr>
          <w:p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ACIDO URICO</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rsidTr="008D45A5">
        <w:trPr>
          <w:trHeight w:val="237"/>
          <w:jc w:val="center"/>
        </w:trPr>
        <w:tc>
          <w:tcPr>
            <w:tcW w:w="2558" w:type="dxa"/>
            <w:shd w:val="clear" w:color="auto" w:fill="auto"/>
            <w:vAlign w:val="center"/>
            <w:hideMark/>
          </w:tcPr>
          <w:p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COLESTEROL</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rsidTr="008D45A5">
        <w:trPr>
          <w:trHeight w:val="237"/>
          <w:jc w:val="center"/>
        </w:trPr>
        <w:tc>
          <w:tcPr>
            <w:tcW w:w="2558" w:type="dxa"/>
            <w:shd w:val="clear" w:color="auto" w:fill="auto"/>
            <w:vAlign w:val="center"/>
            <w:hideMark/>
          </w:tcPr>
          <w:p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TRIGLICERIDOS</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rsidTr="008D45A5">
        <w:trPr>
          <w:trHeight w:val="237"/>
          <w:jc w:val="center"/>
        </w:trPr>
        <w:tc>
          <w:tcPr>
            <w:tcW w:w="2558" w:type="dxa"/>
            <w:shd w:val="clear" w:color="auto" w:fill="auto"/>
            <w:vAlign w:val="center"/>
            <w:hideMark/>
          </w:tcPr>
          <w:p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HDL   COLESTEROL</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rsidTr="008D45A5">
        <w:trPr>
          <w:trHeight w:val="237"/>
          <w:jc w:val="center"/>
        </w:trPr>
        <w:tc>
          <w:tcPr>
            <w:tcW w:w="2558" w:type="dxa"/>
            <w:shd w:val="clear" w:color="auto" w:fill="auto"/>
            <w:vAlign w:val="center"/>
            <w:hideMark/>
          </w:tcPr>
          <w:p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PROTEINAS TOTALES</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rsidTr="008D45A5">
        <w:trPr>
          <w:trHeight w:val="237"/>
          <w:jc w:val="center"/>
        </w:trPr>
        <w:tc>
          <w:tcPr>
            <w:tcW w:w="2558" w:type="dxa"/>
            <w:shd w:val="clear" w:color="auto" w:fill="auto"/>
            <w:vAlign w:val="center"/>
            <w:hideMark/>
          </w:tcPr>
          <w:p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ALBUMINA</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rsidTr="008D45A5">
        <w:trPr>
          <w:trHeight w:val="237"/>
          <w:jc w:val="center"/>
        </w:trPr>
        <w:tc>
          <w:tcPr>
            <w:tcW w:w="2558" w:type="dxa"/>
            <w:shd w:val="clear" w:color="auto" w:fill="auto"/>
            <w:vAlign w:val="center"/>
            <w:hideMark/>
          </w:tcPr>
          <w:p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GLOBULINA</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rsidTr="008D45A5">
        <w:trPr>
          <w:trHeight w:val="237"/>
          <w:jc w:val="center"/>
        </w:trPr>
        <w:tc>
          <w:tcPr>
            <w:tcW w:w="2558" w:type="dxa"/>
            <w:shd w:val="clear" w:color="auto" w:fill="auto"/>
            <w:vAlign w:val="center"/>
            <w:hideMark/>
          </w:tcPr>
          <w:p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TGO</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rsidTr="008D45A5">
        <w:trPr>
          <w:trHeight w:val="237"/>
          <w:jc w:val="center"/>
        </w:trPr>
        <w:tc>
          <w:tcPr>
            <w:tcW w:w="2558" w:type="dxa"/>
            <w:shd w:val="clear" w:color="auto" w:fill="auto"/>
            <w:vAlign w:val="center"/>
            <w:hideMark/>
          </w:tcPr>
          <w:p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TGP</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rsidTr="008D45A5">
        <w:trPr>
          <w:trHeight w:val="237"/>
          <w:jc w:val="center"/>
        </w:trPr>
        <w:tc>
          <w:tcPr>
            <w:tcW w:w="2558" w:type="dxa"/>
            <w:shd w:val="clear" w:color="auto" w:fill="auto"/>
            <w:vAlign w:val="center"/>
            <w:hideMark/>
          </w:tcPr>
          <w:p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BILIRRUBINA TOTAL</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rsidTr="008D45A5">
        <w:trPr>
          <w:trHeight w:val="237"/>
          <w:jc w:val="center"/>
        </w:trPr>
        <w:tc>
          <w:tcPr>
            <w:tcW w:w="2558" w:type="dxa"/>
            <w:shd w:val="clear" w:color="auto" w:fill="auto"/>
            <w:vAlign w:val="center"/>
            <w:hideMark/>
          </w:tcPr>
          <w:p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BILIRRUBINA DIRECTA</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rsidTr="008D45A5">
        <w:trPr>
          <w:trHeight w:val="237"/>
          <w:jc w:val="center"/>
        </w:trPr>
        <w:tc>
          <w:tcPr>
            <w:tcW w:w="2558" w:type="dxa"/>
            <w:shd w:val="clear" w:color="auto" w:fill="auto"/>
            <w:vAlign w:val="center"/>
            <w:hideMark/>
          </w:tcPr>
          <w:p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AMILASA</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rsidTr="008D45A5">
        <w:trPr>
          <w:trHeight w:val="237"/>
          <w:jc w:val="center"/>
        </w:trPr>
        <w:tc>
          <w:tcPr>
            <w:tcW w:w="2558" w:type="dxa"/>
            <w:shd w:val="clear" w:color="auto" w:fill="auto"/>
            <w:vAlign w:val="center"/>
            <w:hideMark/>
          </w:tcPr>
          <w:p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FOSFATASA ALCALINA</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rsidTr="008D45A5">
        <w:trPr>
          <w:trHeight w:val="237"/>
          <w:jc w:val="center"/>
        </w:trPr>
        <w:tc>
          <w:tcPr>
            <w:tcW w:w="2558" w:type="dxa"/>
            <w:shd w:val="clear" w:color="auto" w:fill="auto"/>
            <w:vAlign w:val="center"/>
            <w:hideMark/>
          </w:tcPr>
          <w:p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DHL</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rsidTr="008D45A5">
        <w:trPr>
          <w:trHeight w:val="237"/>
          <w:jc w:val="center"/>
        </w:trPr>
        <w:tc>
          <w:tcPr>
            <w:tcW w:w="2558" w:type="dxa"/>
            <w:shd w:val="clear" w:color="auto" w:fill="auto"/>
            <w:vAlign w:val="center"/>
            <w:hideMark/>
          </w:tcPr>
          <w:p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CPK</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rsidTr="008D45A5">
        <w:trPr>
          <w:trHeight w:val="237"/>
          <w:jc w:val="center"/>
        </w:trPr>
        <w:tc>
          <w:tcPr>
            <w:tcW w:w="2558" w:type="dxa"/>
            <w:shd w:val="clear" w:color="auto" w:fill="auto"/>
            <w:vAlign w:val="center"/>
            <w:hideMark/>
          </w:tcPr>
          <w:p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CPK-MB</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rsidTr="008D45A5">
        <w:trPr>
          <w:trHeight w:val="237"/>
          <w:jc w:val="center"/>
        </w:trPr>
        <w:tc>
          <w:tcPr>
            <w:tcW w:w="2558" w:type="dxa"/>
            <w:shd w:val="clear" w:color="auto" w:fill="auto"/>
            <w:vAlign w:val="center"/>
            <w:hideMark/>
          </w:tcPr>
          <w:p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GGT</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rsidTr="008D45A5">
        <w:trPr>
          <w:trHeight w:val="237"/>
          <w:jc w:val="center"/>
        </w:trPr>
        <w:tc>
          <w:tcPr>
            <w:tcW w:w="2558" w:type="dxa"/>
            <w:shd w:val="clear" w:color="auto" w:fill="auto"/>
            <w:vAlign w:val="center"/>
            <w:hideMark/>
          </w:tcPr>
          <w:p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LIPASA</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rsidTr="008D45A5">
        <w:trPr>
          <w:trHeight w:val="237"/>
          <w:jc w:val="center"/>
        </w:trPr>
        <w:tc>
          <w:tcPr>
            <w:tcW w:w="2558" w:type="dxa"/>
            <w:shd w:val="clear" w:color="auto" w:fill="auto"/>
            <w:vAlign w:val="center"/>
            <w:hideMark/>
          </w:tcPr>
          <w:p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CALCIO</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rsidTr="008D45A5">
        <w:trPr>
          <w:trHeight w:val="237"/>
          <w:jc w:val="center"/>
        </w:trPr>
        <w:tc>
          <w:tcPr>
            <w:tcW w:w="2558" w:type="dxa"/>
            <w:shd w:val="clear" w:color="auto" w:fill="auto"/>
            <w:vAlign w:val="center"/>
            <w:hideMark/>
          </w:tcPr>
          <w:p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MAGNESIO</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rsidTr="008D45A5">
        <w:trPr>
          <w:trHeight w:val="237"/>
          <w:jc w:val="center"/>
        </w:trPr>
        <w:tc>
          <w:tcPr>
            <w:tcW w:w="2558" w:type="dxa"/>
            <w:shd w:val="clear" w:color="auto" w:fill="auto"/>
            <w:vAlign w:val="center"/>
            <w:hideMark/>
          </w:tcPr>
          <w:p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HIERRO</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rsidTr="008D45A5">
        <w:trPr>
          <w:trHeight w:val="237"/>
          <w:jc w:val="center"/>
        </w:trPr>
        <w:tc>
          <w:tcPr>
            <w:tcW w:w="2558" w:type="dxa"/>
            <w:shd w:val="clear" w:color="auto" w:fill="auto"/>
            <w:vAlign w:val="center"/>
            <w:hideMark/>
          </w:tcPr>
          <w:p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FOSFORO</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rsidTr="008D45A5">
        <w:trPr>
          <w:trHeight w:val="237"/>
          <w:jc w:val="center"/>
        </w:trPr>
        <w:tc>
          <w:tcPr>
            <w:tcW w:w="2558" w:type="dxa"/>
            <w:shd w:val="clear" w:color="auto" w:fill="auto"/>
            <w:vAlign w:val="center"/>
          </w:tcPr>
          <w:p w:rsidR="008D45A5" w:rsidRPr="001C1A08" w:rsidRDefault="008D45A5" w:rsidP="00367FB4">
            <w:pPr>
              <w:rPr>
                <w:rFonts w:ascii="Calibri" w:hAnsi="Calibri"/>
                <w:b/>
                <w:bCs/>
                <w:color w:val="000000"/>
                <w:sz w:val="18"/>
                <w:szCs w:val="18"/>
                <w:lang w:val="es-MX" w:eastAsia="es-MX"/>
              </w:rPr>
            </w:pPr>
            <w:proofErr w:type="spellStart"/>
            <w:r>
              <w:rPr>
                <w:rFonts w:ascii="Calibri" w:hAnsi="Calibri"/>
                <w:b/>
                <w:bCs/>
                <w:color w:val="000000"/>
                <w:sz w:val="18"/>
                <w:szCs w:val="18"/>
                <w:lang w:val="es-MX" w:eastAsia="es-MX"/>
              </w:rPr>
              <w:t>Hb</w:t>
            </w:r>
            <w:proofErr w:type="spellEnd"/>
            <w:r>
              <w:rPr>
                <w:rFonts w:ascii="Calibri" w:hAnsi="Calibri"/>
                <w:b/>
                <w:bCs/>
                <w:color w:val="000000"/>
                <w:sz w:val="18"/>
                <w:szCs w:val="18"/>
                <w:lang w:val="es-MX" w:eastAsia="es-MX"/>
              </w:rPr>
              <w:t xml:space="preserve">  GLICOSILADA</w:t>
            </w:r>
          </w:p>
        </w:tc>
        <w:tc>
          <w:tcPr>
            <w:tcW w:w="2558" w:type="dxa"/>
            <w:shd w:val="clear" w:color="auto" w:fill="auto"/>
            <w:vAlign w:val="center"/>
          </w:tcPr>
          <w:p w:rsidR="008D45A5" w:rsidRPr="001C1A08" w:rsidRDefault="008D45A5" w:rsidP="00367FB4">
            <w:pPr>
              <w:jc w:val="center"/>
              <w:rPr>
                <w:rFonts w:ascii="Calibri" w:hAnsi="Calibri"/>
                <w:b/>
                <w:bCs/>
                <w:color w:val="000000"/>
                <w:sz w:val="18"/>
                <w:szCs w:val="18"/>
                <w:lang w:val="es-MX" w:eastAsia="es-MX"/>
              </w:rPr>
            </w:pPr>
          </w:p>
        </w:tc>
        <w:tc>
          <w:tcPr>
            <w:tcW w:w="2558" w:type="dxa"/>
            <w:shd w:val="clear" w:color="auto" w:fill="auto"/>
            <w:vAlign w:val="center"/>
          </w:tcPr>
          <w:p w:rsidR="008D45A5" w:rsidRPr="001C1A08" w:rsidRDefault="008D45A5" w:rsidP="00367FB4">
            <w:pPr>
              <w:jc w:val="center"/>
              <w:rPr>
                <w:rFonts w:ascii="Calibri" w:hAnsi="Calibri"/>
                <w:b/>
                <w:bCs/>
                <w:color w:val="000000"/>
                <w:sz w:val="18"/>
                <w:szCs w:val="18"/>
                <w:lang w:val="es-MX" w:eastAsia="es-MX"/>
              </w:rPr>
            </w:pPr>
          </w:p>
        </w:tc>
        <w:tc>
          <w:tcPr>
            <w:tcW w:w="2558" w:type="dxa"/>
            <w:shd w:val="clear" w:color="auto" w:fill="auto"/>
            <w:vAlign w:val="center"/>
          </w:tcPr>
          <w:p w:rsidR="008D45A5" w:rsidRPr="001C1A08" w:rsidRDefault="008D45A5" w:rsidP="00367FB4">
            <w:pPr>
              <w:jc w:val="center"/>
              <w:rPr>
                <w:rFonts w:ascii="Calibri" w:hAnsi="Calibri"/>
                <w:b/>
                <w:bCs/>
                <w:color w:val="000000"/>
                <w:sz w:val="18"/>
                <w:szCs w:val="18"/>
                <w:lang w:val="es-MX" w:eastAsia="es-MX"/>
              </w:rPr>
            </w:pPr>
          </w:p>
        </w:tc>
      </w:tr>
      <w:tr w:rsidR="008D45A5" w:rsidRPr="001C1A08" w:rsidTr="008D45A5">
        <w:trPr>
          <w:trHeight w:val="237"/>
          <w:jc w:val="center"/>
        </w:trPr>
        <w:tc>
          <w:tcPr>
            <w:tcW w:w="2558" w:type="dxa"/>
            <w:shd w:val="clear" w:color="auto" w:fill="auto"/>
            <w:vAlign w:val="center"/>
          </w:tcPr>
          <w:p w:rsidR="008D45A5" w:rsidRPr="001C1A08" w:rsidRDefault="008D45A5" w:rsidP="00367FB4">
            <w:pPr>
              <w:rPr>
                <w:rFonts w:ascii="Calibri" w:hAnsi="Calibri"/>
                <w:b/>
                <w:bCs/>
                <w:color w:val="000000"/>
                <w:sz w:val="18"/>
                <w:szCs w:val="18"/>
                <w:lang w:val="es-MX" w:eastAsia="es-MX"/>
              </w:rPr>
            </w:pPr>
            <w:r>
              <w:rPr>
                <w:rFonts w:ascii="Calibri" w:hAnsi="Calibri"/>
                <w:b/>
                <w:bCs/>
                <w:color w:val="000000"/>
                <w:sz w:val="18"/>
                <w:szCs w:val="18"/>
                <w:lang w:val="es-MX" w:eastAsia="es-MX"/>
              </w:rPr>
              <w:t>MICROALBUMINA</w:t>
            </w:r>
          </w:p>
        </w:tc>
        <w:tc>
          <w:tcPr>
            <w:tcW w:w="2558" w:type="dxa"/>
            <w:shd w:val="clear" w:color="auto" w:fill="auto"/>
            <w:vAlign w:val="center"/>
          </w:tcPr>
          <w:p w:rsidR="008D45A5" w:rsidRPr="001C1A08" w:rsidRDefault="008D45A5" w:rsidP="00367FB4">
            <w:pPr>
              <w:jc w:val="center"/>
              <w:rPr>
                <w:rFonts w:ascii="Calibri" w:hAnsi="Calibri"/>
                <w:b/>
                <w:bCs/>
                <w:color w:val="000000"/>
                <w:sz w:val="18"/>
                <w:szCs w:val="18"/>
                <w:lang w:val="es-MX" w:eastAsia="es-MX"/>
              </w:rPr>
            </w:pPr>
          </w:p>
        </w:tc>
        <w:tc>
          <w:tcPr>
            <w:tcW w:w="2558" w:type="dxa"/>
            <w:shd w:val="clear" w:color="auto" w:fill="auto"/>
            <w:vAlign w:val="center"/>
          </w:tcPr>
          <w:p w:rsidR="008D45A5" w:rsidRPr="001C1A08" w:rsidRDefault="008D45A5" w:rsidP="00367FB4">
            <w:pPr>
              <w:jc w:val="center"/>
              <w:rPr>
                <w:rFonts w:ascii="Calibri" w:hAnsi="Calibri"/>
                <w:b/>
                <w:bCs/>
                <w:color w:val="000000"/>
                <w:sz w:val="18"/>
                <w:szCs w:val="18"/>
                <w:lang w:val="es-MX" w:eastAsia="es-MX"/>
              </w:rPr>
            </w:pPr>
          </w:p>
        </w:tc>
        <w:tc>
          <w:tcPr>
            <w:tcW w:w="2558" w:type="dxa"/>
            <w:shd w:val="clear" w:color="auto" w:fill="auto"/>
            <w:vAlign w:val="center"/>
          </w:tcPr>
          <w:p w:rsidR="008D45A5" w:rsidRPr="001C1A08" w:rsidRDefault="008D45A5" w:rsidP="00367FB4">
            <w:pPr>
              <w:jc w:val="center"/>
              <w:rPr>
                <w:rFonts w:ascii="Calibri" w:hAnsi="Calibri"/>
                <w:b/>
                <w:bCs/>
                <w:color w:val="000000"/>
                <w:sz w:val="18"/>
                <w:szCs w:val="18"/>
                <w:lang w:val="es-MX" w:eastAsia="es-MX"/>
              </w:rPr>
            </w:pPr>
          </w:p>
        </w:tc>
      </w:tr>
      <w:tr w:rsidR="008D45A5" w:rsidRPr="001C1A08" w:rsidTr="008D45A5">
        <w:trPr>
          <w:trHeight w:val="260"/>
          <w:jc w:val="center"/>
        </w:trPr>
        <w:tc>
          <w:tcPr>
            <w:tcW w:w="2558" w:type="dxa"/>
            <w:shd w:val="clear" w:color="000000" w:fill="A6A6A6"/>
            <w:vAlign w:val="center"/>
            <w:hideMark/>
          </w:tcPr>
          <w:p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PAQUETE IV</w:t>
            </w:r>
          </w:p>
        </w:tc>
        <w:tc>
          <w:tcPr>
            <w:tcW w:w="2558" w:type="dxa"/>
            <w:vMerge w:val="restart"/>
            <w:shd w:val="clear" w:color="000000" w:fill="A6A6A6"/>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eastAsia="es-MX"/>
              </w:rPr>
              <w:t>PRECIO UNITARIO POR PRUEBA UTIL</w:t>
            </w:r>
          </w:p>
        </w:tc>
        <w:tc>
          <w:tcPr>
            <w:tcW w:w="2558" w:type="dxa"/>
            <w:vMerge w:val="restart"/>
            <w:shd w:val="clear" w:color="000000" w:fill="A6A6A6"/>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eastAsia="es-MX"/>
              </w:rPr>
              <w:t>I.V.A. POR PRUEBA UTIL</w:t>
            </w:r>
          </w:p>
        </w:tc>
        <w:tc>
          <w:tcPr>
            <w:tcW w:w="2558" w:type="dxa"/>
            <w:vMerge w:val="restart"/>
            <w:shd w:val="clear" w:color="000000" w:fill="A6A6A6"/>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eastAsia="es-MX"/>
              </w:rPr>
              <w:t>TOTAL  POR PRUEBA UTIL</w:t>
            </w:r>
          </w:p>
        </w:tc>
      </w:tr>
      <w:tr w:rsidR="008D45A5" w:rsidRPr="001C1A08" w:rsidTr="008D45A5">
        <w:trPr>
          <w:trHeight w:val="237"/>
          <w:jc w:val="center"/>
        </w:trPr>
        <w:tc>
          <w:tcPr>
            <w:tcW w:w="2558" w:type="dxa"/>
            <w:shd w:val="clear" w:color="000000" w:fill="A6A6A6"/>
            <w:vAlign w:val="center"/>
            <w:hideMark/>
          </w:tcPr>
          <w:p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ELECTROLITOS</w:t>
            </w:r>
          </w:p>
        </w:tc>
        <w:tc>
          <w:tcPr>
            <w:tcW w:w="2558" w:type="dxa"/>
            <w:vMerge/>
            <w:vAlign w:val="center"/>
            <w:hideMark/>
          </w:tcPr>
          <w:p w:rsidR="008D45A5" w:rsidRPr="001C1A08" w:rsidRDefault="008D45A5" w:rsidP="00367FB4">
            <w:pPr>
              <w:rPr>
                <w:rFonts w:ascii="Calibri" w:hAnsi="Calibri"/>
                <w:b/>
                <w:bCs/>
                <w:color w:val="000000"/>
                <w:sz w:val="18"/>
                <w:szCs w:val="18"/>
                <w:lang w:val="es-MX" w:eastAsia="es-MX"/>
              </w:rPr>
            </w:pPr>
          </w:p>
        </w:tc>
        <w:tc>
          <w:tcPr>
            <w:tcW w:w="2558" w:type="dxa"/>
            <w:vMerge/>
            <w:vAlign w:val="center"/>
            <w:hideMark/>
          </w:tcPr>
          <w:p w:rsidR="008D45A5" w:rsidRPr="001C1A08" w:rsidRDefault="008D45A5" w:rsidP="00367FB4">
            <w:pPr>
              <w:rPr>
                <w:rFonts w:ascii="Calibri" w:hAnsi="Calibri"/>
                <w:b/>
                <w:bCs/>
                <w:color w:val="000000"/>
                <w:sz w:val="18"/>
                <w:szCs w:val="18"/>
                <w:lang w:val="es-MX" w:eastAsia="es-MX"/>
              </w:rPr>
            </w:pPr>
          </w:p>
        </w:tc>
        <w:tc>
          <w:tcPr>
            <w:tcW w:w="2558" w:type="dxa"/>
            <w:vMerge/>
            <w:vAlign w:val="center"/>
            <w:hideMark/>
          </w:tcPr>
          <w:p w:rsidR="008D45A5" w:rsidRPr="001C1A08" w:rsidRDefault="008D45A5" w:rsidP="00367FB4">
            <w:pPr>
              <w:rPr>
                <w:rFonts w:ascii="Calibri" w:hAnsi="Calibri"/>
                <w:b/>
                <w:bCs/>
                <w:color w:val="000000"/>
                <w:sz w:val="18"/>
                <w:szCs w:val="18"/>
                <w:lang w:val="es-MX" w:eastAsia="es-MX"/>
              </w:rPr>
            </w:pPr>
          </w:p>
        </w:tc>
      </w:tr>
      <w:tr w:rsidR="008D45A5" w:rsidRPr="001C1A08" w:rsidTr="008D45A5">
        <w:trPr>
          <w:trHeight w:val="237"/>
          <w:jc w:val="center"/>
        </w:trPr>
        <w:tc>
          <w:tcPr>
            <w:tcW w:w="2558" w:type="dxa"/>
            <w:shd w:val="clear" w:color="auto" w:fill="auto"/>
            <w:vAlign w:val="center"/>
            <w:hideMark/>
          </w:tcPr>
          <w:p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lastRenderedPageBreak/>
              <w:t>CLORO</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rsidTr="008D45A5">
        <w:trPr>
          <w:trHeight w:val="237"/>
          <w:jc w:val="center"/>
        </w:trPr>
        <w:tc>
          <w:tcPr>
            <w:tcW w:w="2558" w:type="dxa"/>
            <w:shd w:val="clear" w:color="auto" w:fill="auto"/>
            <w:vAlign w:val="center"/>
            <w:hideMark/>
          </w:tcPr>
          <w:p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POTASIO</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rsidTr="008D45A5">
        <w:trPr>
          <w:trHeight w:val="237"/>
          <w:jc w:val="center"/>
        </w:trPr>
        <w:tc>
          <w:tcPr>
            <w:tcW w:w="2558" w:type="dxa"/>
            <w:shd w:val="clear" w:color="auto" w:fill="auto"/>
            <w:vAlign w:val="center"/>
            <w:hideMark/>
          </w:tcPr>
          <w:p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SODIO</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rsidTr="008D45A5">
        <w:trPr>
          <w:trHeight w:val="260"/>
          <w:jc w:val="center"/>
        </w:trPr>
        <w:tc>
          <w:tcPr>
            <w:tcW w:w="2558" w:type="dxa"/>
            <w:shd w:val="clear" w:color="000000" w:fill="A6A6A6"/>
            <w:vAlign w:val="center"/>
            <w:hideMark/>
          </w:tcPr>
          <w:p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PAQUETE V</w:t>
            </w:r>
          </w:p>
        </w:tc>
        <w:tc>
          <w:tcPr>
            <w:tcW w:w="2558" w:type="dxa"/>
            <w:vMerge w:val="restart"/>
            <w:shd w:val="clear" w:color="000000" w:fill="A6A6A6"/>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eastAsia="es-MX"/>
              </w:rPr>
              <w:t>PRECIO UNITARIO POR PRUEBA UTIL</w:t>
            </w:r>
          </w:p>
        </w:tc>
        <w:tc>
          <w:tcPr>
            <w:tcW w:w="2558" w:type="dxa"/>
            <w:vMerge w:val="restart"/>
            <w:shd w:val="clear" w:color="000000" w:fill="A6A6A6"/>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eastAsia="es-MX"/>
              </w:rPr>
              <w:t>I.V.A. POR PRUEBA UTIL</w:t>
            </w:r>
          </w:p>
        </w:tc>
        <w:tc>
          <w:tcPr>
            <w:tcW w:w="2558" w:type="dxa"/>
            <w:vMerge w:val="restart"/>
            <w:shd w:val="clear" w:color="000000" w:fill="A6A6A6"/>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eastAsia="es-MX"/>
              </w:rPr>
              <w:t>TOTAL  POR PRUEBA UTIL</w:t>
            </w:r>
          </w:p>
        </w:tc>
      </w:tr>
      <w:tr w:rsidR="008D45A5" w:rsidRPr="001C1A08" w:rsidTr="008D45A5">
        <w:trPr>
          <w:trHeight w:val="237"/>
          <w:jc w:val="center"/>
        </w:trPr>
        <w:tc>
          <w:tcPr>
            <w:tcW w:w="2558" w:type="dxa"/>
            <w:shd w:val="clear" w:color="000000" w:fill="A6A6A6"/>
            <w:vAlign w:val="center"/>
            <w:hideMark/>
          </w:tcPr>
          <w:p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GASES ARTERIALES</w:t>
            </w:r>
          </w:p>
        </w:tc>
        <w:tc>
          <w:tcPr>
            <w:tcW w:w="2558" w:type="dxa"/>
            <w:vMerge/>
            <w:vAlign w:val="center"/>
            <w:hideMark/>
          </w:tcPr>
          <w:p w:rsidR="008D45A5" w:rsidRPr="001C1A08" w:rsidRDefault="008D45A5" w:rsidP="00367FB4">
            <w:pPr>
              <w:rPr>
                <w:rFonts w:ascii="Calibri" w:hAnsi="Calibri"/>
                <w:b/>
                <w:bCs/>
                <w:color w:val="000000"/>
                <w:sz w:val="18"/>
                <w:szCs w:val="18"/>
                <w:lang w:val="es-MX" w:eastAsia="es-MX"/>
              </w:rPr>
            </w:pPr>
          </w:p>
        </w:tc>
        <w:tc>
          <w:tcPr>
            <w:tcW w:w="2558" w:type="dxa"/>
            <w:vMerge/>
            <w:vAlign w:val="center"/>
            <w:hideMark/>
          </w:tcPr>
          <w:p w:rsidR="008D45A5" w:rsidRPr="001C1A08" w:rsidRDefault="008D45A5" w:rsidP="00367FB4">
            <w:pPr>
              <w:rPr>
                <w:rFonts w:ascii="Calibri" w:hAnsi="Calibri"/>
                <w:b/>
                <w:bCs/>
                <w:color w:val="000000"/>
                <w:sz w:val="18"/>
                <w:szCs w:val="18"/>
                <w:lang w:val="es-MX" w:eastAsia="es-MX"/>
              </w:rPr>
            </w:pPr>
          </w:p>
        </w:tc>
        <w:tc>
          <w:tcPr>
            <w:tcW w:w="2558" w:type="dxa"/>
            <w:vMerge/>
            <w:vAlign w:val="center"/>
            <w:hideMark/>
          </w:tcPr>
          <w:p w:rsidR="008D45A5" w:rsidRPr="001C1A08" w:rsidRDefault="008D45A5" w:rsidP="00367FB4">
            <w:pPr>
              <w:rPr>
                <w:rFonts w:ascii="Calibri" w:hAnsi="Calibri"/>
                <w:b/>
                <w:bCs/>
                <w:color w:val="000000"/>
                <w:sz w:val="18"/>
                <w:szCs w:val="18"/>
                <w:lang w:val="es-MX" w:eastAsia="es-MX"/>
              </w:rPr>
            </w:pPr>
          </w:p>
        </w:tc>
      </w:tr>
      <w:tr w:rsidR="008D45A5" w:rsidRPr="001C1A08" w:rsidTr="008D45A5">
        <w:trPr>
          <w:trHeight w:val="237"/>
          <w:jc w:val="center"/>
        </w:trPr>
        <w:tc>
          <w:tcPr>
            <w:tcW w:w="2558" w:type="dxa"/>
            <w:shd w:val="clear" w:color="auto" w:fill="auto"/>
            <w:vAlign w:val="center"/>
            <w:hideMark/>
          </w:tcPr>
          <w:p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PRUEBAS</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rsidTr="008D45A5">
        <w:trPr>
          <w:trHeight w:val="226"/>
          <w:jc w:val="center"/>
        </w:trPr>
        <w:tc>
          <w:tcPr>
            <w:tcW w:w="2558" w:type="dxa"/>
            <w:shd w:val="clear" w:color="000000" w:fill="B3B3B3"/>
            <w:vAlign w:val="center"/>
            <w:hideMark/>
          </w:tcPr>
          <w:p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eastAsia="es-MX"/>
              </w:rPr>
              <w:t>PAQUETE VI</w:t>
            </w:r>
          </w:p>
        </w:tc>
        <w:tc>
          <w:tcPr>
            <w:tcW w:w="2558" w:type="dxa"/>
            <w:vMerge w:val="restart"/>
            <w:shd w:val="clear" w:color="000000" w:fill="B3B3B3"/>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eastAsia="es-MX"/>
              </w:rPr>
              <w:t>PRECIO UNITARIO POR PRUEBA UTIL</w:t>
            </w:r>
          </w:p>
        </w:tc>
        <w:tc>
          <w:tcPr>
            <w:tcW w:w="2558" w:type="dxa"/>
            <w:vMerge w:val="restart"/>
            <w:shd w:val="clear" w:color="000000" w:fill="B3B3B3"/>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eastAsia="es-MX"/>
              </w:rPr>
              <w:t>I.V.A. POR PRUEBA UTIL</w:t>
            </w:r>
          </w:p>
        </w:tc>
        <w:tc>
          <w:tcPr>
            <w:tcW w:w="2558" w:type="dxa"/>
            <w:vMerge w:val="restart"/>
            <w:shd w:val="clear" w:color="000000" w:fill="B3B3B3"/>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eastAsia="es-MX"/>
              </w:rPr>
              <w:t>TOTAL  POR PRUEBA UTIL</w:t>
            </w:r>
          </w:p>
        </w:tc>
      </w:tr>
      <w:tr w:rsidR="008D45A5" w:rsidRPr="001C1A08" w:rsidTr="008D45A5">
        <w:trPr>
          <w:trHeight w:val="237"/>
          <w:jc w:val="center"/>
        </w:trPr>
        <w:tc>
          <w:tcPr>
            <w:tcW w:w="2558" w:type="dxa"/>
            <w:shd w:val="clear" w:color="000000" w:fill="B3B3B3"/>
            <w:vAlign w:val="center"/>
            <w:hideMark/>
          </w:tcPr>
          <w:p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eastAsia="es-MX"/>
              </w:rPr>
              <w:t>EQUIPO PARA URIANALISIS</w:t>
            </w:r>
          </w:p>
        </w:tc>
        <w:tc>
          <w:tcPr>
            <w:tcW w:w="2558" w:type="dxa"/>
            <w:vMerge/>
            <w:vAlign w:val="center"/>
            <w:hideMark/>
          </w:tcPr>
          <w:p w:rsidR="008D45A5" w:rsidRPr="001C1A08" w:rsidRDefault="008D45A5" w:rsidP="00367FB4">
            <w:pPr>
              <w:rPr>
                <w:rFonts w:ascii="Calibri" w:hAnsi="Calibri"/>
                <w:b/>
                <w:bCs/>
                <w:color w:val="000000"/>
                <w:sz w:val="18"/>
                <w:szCs w:val="18"/>
                <w:lang w:val="es-MX" w:eastAsia="es-MX"/>
              </w:rPr>
            </w:pPr>
          </w:p>
        </w:tc>
        <w:tc>
          <w:tcPr>
            <w:tcW w:w="2558" w:type="dxa"/>
            <w:vMerge/>
            <w:vAlign w:val="center"/>
            <w:hideMark/>
          </w:tcPr>
          <w:p w:rsidR="008D45A5" w:rsidRPr="001C1A08" w:rsidRDefault="008D45A5" w:rsidP="00367FB4">
            <w:pPr>
              <w:rPr>
                <w:rFonts w:ascii="Calibri" w:hAnsi="Calibri"/>
                <w:b/>
                <w:bCs/>
                <w:color w:val="000000"/>
                <w:sz w:val="18"/>
                <w:szCs w:val="18"/>
                <w:lang w:val="es-MX" w:eastAsia="es-MX"/>
              </w:rPr>
            </w:pPr>
          </w:p>
        </w:tc>
        <w:tc>
          <w:tcPr>
            <w:tcW w:w="2558" w:type="dxa"/>
            <w:vMerge/>
            <w:vAlign w:val="center"/>
            <w:hideMark/>
          </w:tcPr>
          <w:p w:rsidR="008D45A5" w:rsidRPr="001C1A08" w:rsidRDefault="008D45A5" w:rsidP="00367FB4">
            <w:pPr>
              <w:rPr>
                <w:rFonts w:ascii="Calibri" w:hAnsi="Calibri"/>
                <w:b/>
                <w:bCs/>
                <w:color w:val="000000"/>
                <w:sz w:val="18"/>
                <w:szCs w:val="18"/>
                <w:lang w:val="es-MX" w:eastAsia="es-MX"/>
              </w:rPr>
            </w:pPr>
          </w:p>
        </w:tc>
      </w:tr>
      <w:tr w:rsidR="008D45A5" w:rsidRPr="001C1A08" w:rsidTr="008D45A5">
        <w:trPr>
          <w:trHeight w:val="237"/>
          <w:jc w:val="center"/>
        </w:trPr>
        <w:tc>
          <w:tcPr>
            <w:tcW w:w="2558" w:type="dxa"/>
            <w:shd w:val="clear" w:color="auto" w:fill="auto"/>
            <w:vAlign w:val="center"/>
            <w:hideMark/>
          </w:tcPr>
          <w:p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EGO</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rsidTr="008D45A5">
        <w:trPr>
          <w:trHeight w:val="226"/>
          <w:jc w:val="center"/>
        </w:trPr>
        <w:tc>
          <w:tcPr>
            <w:tcW w:w="2558" w:type="dxa"/>
            <w:shd w:val="clear" w:color="000000" w:fill="B3B3B3"/>
            <w:vAlign w:val="center"/>
            <w:hideMark/>
          </w:tcPr>
          <w:p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eastAsia="es-MX"/>
              </w:rPr>
              <w:t>PAQUETE VII</w:t>
            </w:r>
          </w:p>
        </w:tc>
        <w:tc>
          <w:tcPr>
            <w:tcW w:w="2558" w:type="dxa"/>
            <w:vMerge w:val="restart"/>
            <w:shd w:val="clear" w:color="000000" w:fill="B3B3B3"/>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eastAsia="es-MX"/>
              </w:rPr>
              <w:t>PRECIO UNITARIO POR PRUEBA UTIL</w:t>
            </w:r>
          </w:p>
        </w:tc>
        <w:tc>
          <w:tcPr>
            <w:tcW w:w="2558" w:type="dxa"/>
            <w:vMerge w:val="restart"/>
            <w:shd w:val="clear" w:color="000000" w:fill="B3B3B3"/>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eastAsia="es-MX"/>
              </w:rPr>
              <w:t>I.V.A. POR PRUEBA UTIL</w:t>
            </w:r>
          </w:p>
        </w:tc>
        <w:tc>
          <w:tcPr>
            <w:tcW w:w="2558" w:type="dxa"/>
            <w:vMerge w:val="restart"/>
            <w:shd w:val="clear" w:color="000000" w:fill="B3B3B3"/>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eastAsia="es-MX"/>
              </w:rPr>
              <w:t>TOTAL  POR PRUEBA UTIL</w:t>
            </w:r>
          </w:p>
        </w:tc>
      </w:tr>
      <w:tr w:rsidR="008D45A5" w:rsidRPr="001C1A08" w:rsidTr="008D45A5">
        <w:trPr>
          <w:trHeight w:val="237"/>
          <w:jc w:val="center"/>
        </w:trPr>
        <w:tc>
          <w:tcPr>
            <w:tcW w:w="2558" w:type="dxa"/>
            <w:shd w:val="clear" w:color="000000" w:fill="B3B3B3"/>
            <w:vAlign w:val="center"/>
            <w:hideMark/>
          </w:tcPr>
          <w:p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eastAsia="es-MX"/>
              </w:rPr>
              <w:t xml:space="preserve">EQUIPO DE </w:t>
            </w:r>
            <w:r>
              <w:rPr>
                <w:rFonts w:ascii="Calibri" w:hAnsi="Calibri"/>
                <w:b/>
                <w:bCs/>
                <w:color w:val="000000"/>
                <w:sz w:val="18"/>
                <w:szCs w:val="18"/>
                <w:lang w:eastAsia="es-MX"/>
              </w:rPr>
              <w:t>MICROBIOLOGIA</w:t>
            </w:r>
          </w:p>
        </w:tc>
        <w:tc>
          <w:tcPr>
            <w:tcW w:w="2558" w:type="dxa"/>
            <w:vMerge/>
            <w:vAlign w:val="center"/>
            <w:hideMark/>
          </w:tcPr>
          <w:p w:rsidR="008D45A5" w:rsidRPr="001C1A08" w:rsidRDefault="008D45A5" w:rsidP="00367FB4">
            <w:pPr>
              <w:rPr>
                <w:rFonts w:ascii="Calibri" w:hAnsi="Calibri"/>
                <w:b/>
                <w:bCs/>
                <w:color w:val="000000"/>
                <w:sz w:val="18"/>
                <w:szCs w:val="18"/>
                <w:lang w:val="es-MX" w:eastAsia="es-MX"/>
              </w:rPr>
            </w:pPr>
          </w:p>
        </w:tc>
        <w:tc>
          <w:tcPr>
            <w:tcW w:w="2558" w:type="dxa"/>
            <w:vMerge/>
            <w:vAlign w:val="center"/>
            <w:hideMark/>
          </w:tcPr>
          <w:p w:rsidR="008D45A5" w:rsidRPr="001C1A08" w:rsidRDefault="008D45A5" w:rsidP="00367FB4">
            <w:pPr>
              <w:rPr>
                <w:rFonts w:ascii="Calibri" w:hAnsi="Calibri"/>
                <w:b/>
                <w:bCs/>
                <w:color w:val="000000"/>
                <w:sz w:val="18"/>
                <w:szCs w:val="18"/>
                <w:lang w:val="es-MX" w:eastAsia="es-MX"/>
              </w:rPr>
            </w:pPr>
          </w:p>
        </w:tc>
        <w:tc>
          <w:tcPr>
            <w:tcW w:w="2558" w:type="dxa"/>
            <w:vMerge/>
            <w:vAlign w:val="center"/>
            <w:hideMark/>
          </w:tcPr>
          <w:p w:rsidR="008D45A5" w:rsidRPr="001C1A08" w:rsidRDefault="008D45A5" w:rsidP="00367FB4">
            <w:pPr>
              <w:rPr>
                <w:rFonts w:ascii="Calibri" w:hAnsi="Calibri"/>
                <w:b/>
                <w:bCs/>
                <w:color w:val="000000"/>
                <w:sz w:val="18"/>
                <w:szCs w:val="18"/>
                <w:lang w:val="es-MX" w:eastAsia="es-MX"/>
              </w:rPr>
            </w:pPr>
          </w:p>
        </w:tc>
      </w:tr>
      <w:tr w:rsidR="008D45A5" w:rsidRPr="001C1A08" w:rsidTr="008D45A5">
        <w:trPr>
          <w:trHeight w:val="237"/>
          <w:jc w:val="center"/>
        </w:trPr>
        <w:tc>
          <w:tcPr>
            <w:tcW w:w="2558" w:type="dxa"/>
            <w:shd w:val="clear" w:color="auto" w:fill="auto"/>
            <w:vAlign w:val="center"/>
          </w:tcPr>
          <w:p w:rsidR="008D45A5" w:rsidRPr="001C1A08" w:rsidRDefault="008D45A5" w:rsidP="00367FB4">
            <w:pPr>
              <w:rPr>
                <w:rFonts w:ascii="Calibri" w:hAnsi="Calibri"/>
                <w:b/>
                <w:bCs/>
                <w:color w:val="000000"/>
                <w:sz w:val="18"/>
                <w:szCs w:val="18"/>
                <w:lang w:val="es-MX" w:eastAsia="es-MX"/>
              </w:rPr>
            </w:pPr>
            <w:r>
              <w:rPr>
                <w:rFonts w:ascii="Calibri" w:hAnsi="Calibri"/>
                <w:b/>
                <w:bCs/>
                <w:color w:val="000000"/>
                <w:sz w:val="18"/>
                <w:szCs w:val="18"/>
                <w:lang w:val="es-MX" w:eastAsia="es-MX"/>
              </w:rPr>
              <w:t>PANEL NEGATIVO</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rsidTr="008D45A5">
        <w:trPr>
          <w:trHeight w:val="237"/>
          <w:jc w:val="center"/>
        </w:trPr>
        <w:tc>
          <w:tcPr>
            <w:tcW w:w="2558" w:type="dxa"/>
            <w:shd w:val="clear" w:color="auto" w:fill="auto"/>
            <w:vAlign w:val="center"/>
          </w:tcPr>
          <w:p w:rsidR="008D45A5" w:rsidRPr="001C1A08" w:rsidRDefault="008D45A5" w:rsidP="00367FB4">
            <w:pPr>
              <w:rPr>
                <w:rFonts w:ascii="Calibri" w:hAnsi="Calibri"/>
                <w:b/>
                <w:bCs/>
                <w:color w:val="000000"/>
                <w:sz w:val="18"/>
                <w:szCs w:val="18"/>
                <w:lang w:val="es-MX" w:eastAsia="es-MX"/>
              </w:rPr>
            </w:pPr>
            <w:r>
              <w:rPr>
                <w:rFonts w:ascii="Calibri" w:hAnsi="Calibri"/>
                <w:b/>
                <w:bCs/>
                <w:color w:val="000000"/>
                <w:sz w:val="18"/>
                <w:szCs w:val="18"/>
                <w:lang w:val="es-MX" w:eastAsia="es-MX"/>
              </w:rPr>
              <w:t>PANEL POSITIVO</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rsidTr="008D45A5">
        <w:trPr>
          <w:trHeight w:val="237"/>
          <w:jc w:val="center"/>
        </w:trPr>
        <w:tc>
          <w:tcPr>
            <w:tcW w:w="2558" w:type="dxa"/>
            <w:shd w:val="clear" w:color="auto" w:fill="auto"/>
            <w:vAlign w:val="center"/>
          </w:tcPr>
          <w:p w:rsidR="008D45A5" w:rsidRPr="001C1A08" w:rsidRDefault="008D45A5" w:rsidP="00367FB4">
            <w:pPr>
              <w:rPr>
                <w:rFonts w:ascii="Calibri" w:hAnsi="Calibri"/>
                <w:b/>
                <w:bCs/>
                <w:color w:val="000000"/>
                <w:sz w:val="18"/>
                <w:szCs w:val="18"/>
                <w:lang w:val="es-MX" w:eastAsia="es-MX"/>
              </w:rPr>
            </w:pPr>
            <w:r>
              <w:rPr>
                <w:rFonts w:ascii="Calibri" w:hAnsi="Calibri"/>
                <w:b/>
                <w:bCs/>
                <w:color w:val="000000"/>
                <w:sz w:val="18"/>
                <w:szCs w:val="18"/>
                <w:lang w:val="es-MX" w:eastAsia="es-MX"/>
              </w:rPr>
              <w:t xml:space="preserve">LEVADURAS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rsidTr="008D45A5">
        <w:trPr>
          <w:trHeight w:val="237"/>
          <w:jc w:val="center"/>
        </w:trPr>
        <w:tc>
          <w:tcPr>
            <w:tcW w:w="2558" w:type="dxa"/>
            <w:shd w:val="clear" w:color="auto" w:fill="A6A6A6"/>
            <w:vAlign w:val="center"/>
          </w:tcPr>
          <w:p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eastAsia="es-MX"/>
              </w:rPr>
              <w:t>PAQUETE VII</w:t>
            </w:r>
            <w:r>
              <w:rPr>
                <w:rFonts w:ascii="Calibri" w:hAnsi="Calibri"/>
                <w:b/>
                <w:bCs/>
                <w:color w:val="000000"/>
                <w:sz w:val="18"/>
                <w:szCs w:val="18"/>
                <w:lang w:eastAsia="es-MX"/>
              </w:rPr>
              <w:t>I</w:t>
            </w:r>
          </w:p>
        </w:tc>
        <w:tc>
          <w:tcPr>
            <w:tcW w:w="2558" w:type="dxa"/>
            <w:vMerge w:val="restart"/>
            <w:shd w:val="clear" w:color="auto" w:fill="A6A6A6"/>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eastAsia="es-MX"/>
              </w:rPr>
              <w:t>PRECIO UNITARIO POR PRUEBA UTIL</w:t>
            </w:r>
          </w:p>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vMerge w:val="restart"/>
            <w:shd w:val="clear" w:color="auto" w:fill="A6A6A6"/>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eastAsia="es-MX"/>
              </w:rPr>
              <w:t>I.V.A. POR PRUEBA UTIL</w:t>
            </w:r>
          </w:p>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vMerge w:val="restart"/>
            <w:shd w:val="clear" w:color="auto" w:fill="A6A6A6"/>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eastAsia="es-MX"/>
              </w:rPr>
              <w:t>TOTAL  POR PRUEBA UTIL</w:t>
            </w:r>
          </w:p>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rsidTr="008D45A5">
        <w:trPr>
          <w:trHeight w:val="237"/>
          <w:jc w:val="center"/>
        </w:trPr>
        <w:tc>
          <w:tcPr>
            <w:tcW w:w="2558" w:type="dxa"/>
            <w:shd w:val="clear" w:color="auto" w:fill="A6A6A6"/>
            <w:vAlign w:val="center"/>
          </w:tcPr>
          <w:p w:rsidR="008D45A5" w:rsidRPr="001C1A08" w:rsidRDefault="008D45A5" w:rsidP="00367FB4">
            <w:pPr>
              <w:rPr>
                <w:rFonts w:ascii="Calibri" w:hAnsi="Calibri"/>
                <w:b/>
                <w:bCs/>
                <w:color w:val="000000"/>
                <w:sz w:val="18"/>
                <w:szCs w:val="18"/>
                <w:lang w:val="es-MX" w:eastAsia="es-MX"/>
              </w:rPr>
            </w:pPr>
            <w:r>
              <w:rPr>
                <w:rFonts w:ascii="Calibri" w:hAnsi="Calibri"/>
                <w:b/>
                <w:bCs/>
                <w:color w:val="000000"/>
                <w:sz w:val="18"/>
                <w:szCs w:val="18"/>
                <w:lang w:val="es-MX" w:eastAsia="es-MX"/>
              </w:rPr>
              <w:t>INMUNOLOGIA</w:t>
            </w:r>
          </w:p>
        </w:tc>
        <w:tc>
          <w:tcPr>
            <w:tcW w:w="2558" w:type="dxa"/>
            <w:vMerge/>
            <w:shd w:val="clear" w:color="auto" w:fill="7F7F7F"/>
            <w:vAlign w:val="center"/>
            <w:hideMark/>
          </w:tcPr>
          <w:p w:rsidR="008D45A5" w:rsidRPr="001C1A08" w:rsidRDefault="008D45A5" w:rsidP="00367FB4">
            <w:pPr>
              <w:jc w:val="center"/>
              <w:rPr>
                <w:rFonts w:ascii="Calibri" w:hAnsi="Calibri"/>
                <w:b/>
                <w:bCs/>
                <w:color w:val="000000"/>
                <w:sz w:val="18"/>
                <w:szCs w:val="18"/>
                <w:lang w:val="es-MX" w:eastAsia="es-MX"/>
              </w:rPr>
            </w:pPr>
          </w:p>
        </w:tc>
        <w:tc>
          <w:tcPr>
            <w:tcW w:w="2558" w:type="dxa"/>
            <w:vMerge/>
            <w:shd w:val="clear" w:color="auto" w:fill="7F7F7F"/>
            <w:vAlign w:val="center"/>
            <w:hideMark/>
          </w:tcPr>
          <w:p w:rsidR="008D45A5" w:rsidRPr="001C1A08" w:rsidRDefault="008D45A5" w:rsidP="00367FB4">
            <w:pPr>
              <w:jc w:val="center"/>
              <w:rPr>
                <w:rFonts w:ascii="Calibri" w:hAnsi="Calibri"/>
                <w:b/>
                <w:bCs/>
                <w:color w:val="000000"/>
                <w:sz w:val="18"/>
                <w:szCs w:val="18"/>
                <w:lang w:val="es-MX" w:eastAsia="es-MX"/>
              </w:rPr>
            </w:pPr>
          </w:p>
        </w:tc>
        <w:tc>
          <w:tcPr>
            <w:tcW w:w="2558" w:type="dxa"/>
            <w:vMerge/>
            <w:shd w:val="clear" w:color="auto" w:fill="7F7F7F"/>
            <w:vAlign w:val="center"/>
            <w:hideMark/>
          </w:tcPr>
          <w:p w:rsidR="008D45A5" w:rsidRPr="001C1A08" w:rsidRDefault="008D45A5" w:rsidP="00367FB4">
            <w:pPr>
              <w:jc w:val="center"/>
              <w:rPr>
                <w:rFonts w:ascii="Calibri" w:hAnsi="Calibri"/>
                <w:b/>
                <w:bCs/>
                <w:color w:val="000000"/>
                <w:sz w:val="18"/>
                <w:szCs w:val="18"/>
                <w:lang w:val="es-MX" w:eastAsia="es-MX"/>
              </w:rPr>
            </w:pPr>
          </w:p>
        </w:tc>
      </w:tr>
      <w:tr w:rsidR="008D45A5" w:rsidRPr="001C1A08" w:rsidTr="008D45A5">
        <w:trPr>
          <w:trHeight w:val="237"/>
          <w:jc w:val="center"/>
        </w:trPr>
        <w:tc>
          <w:tcPr>
            <w:tcW w:w="2558" w:type="dxa"/>
            <w:shd w:val="clear" w:color="auto" w:fill="auto"/>
            <w:vAlign w:val="center"/>
          </w:tcPr>
          <w:p w:rsidR="008D45A5" w:rsidRPr="001C1A08" w:rsidRDefault="008D45A5" w:rsidP="00367FB4">
            <w:pPr>
              <w:rPr>
                <w:rFonts w:ascii="Calibri" w:hAnsi="Calibri"/>
                <w:b/>
                <w:bCs/>
                <w:color w:val="000000"/>
                <w:sz w:val="18"/>
                <w:szCs w:val="18"/>
                <w:lang w:val="es-MX" w:eastAsia="es-MX"/>
              </w:rPr>
            </w:pPr>
            <w:r>
              <w:rPr>
                <w:rFonts w:ascii="Calibri" w:hAnsi="Calibri"/>
                <w:b/>
                <w:bCs/>
                <w:color w:val="000000"/>
                <w:sz w:val="18"/>
                <w:szCs w:val="18"/>
                <w:lang w:val="es-MX" w:eastAsia="es-MX"/>
              </w:rPr>
              <w:t>T3 UP TAKE</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rsidTr="008D45A5">
        <w:trPr>
          <w:trHeight w:val="237"/>
          <w:jc w:val="center"/>
        </w:trPr>
        <w:tc>
          <w:tcPr>
            <w:tcW w:w="2558" w:type="dxa"/>
            <w:shd w:val="clear" w:color="auto" w:fill="auto"/>
            <w:vAlign w:val="center"/>
          </w:tcPr>
          <w:p w:rsidR="008D45A5" w:rsidRDefault="008D45A5" w:rsidP="00367FB4">
            <w:pPr>
              <w:rPr>
                <w:rFonts w:ascii="Calibri" w:hAnsi="Calibri"/>
                <w:b/>
                <w:bCs/>
                <w:color w:val="000000"/>
                <w:sz w:val="18"/>
                <w:szCs w:val="18"/>
                <w:lang w:val="es-MX" w:eastAsia="es-MX"/>
              </w:rPr>
            </w:pPr>
            <w:r>
              <w:rPr>
                <w:rFonts w:ascii="Calibri" w:hAnsi="Calibri"/>
                <w:b/>
                <w:bCs/>
                <w:color w:val="000000"/>
                <w:sz w:val="18"/>
                <w:szCs w:val="18"/>
                <w:lang w:val="es-MX" w:eastAsia="es-MX"/>
              </w:rPr>
              <w:t>T4 TOTAL</w:t>
            </w:r>
          </w:p>
        </w:tc>
        <w:tc>
          <w:tcPr>
            <w:tcW w:w="2558" w:type="dxa"/>
            <w:shd w:val="clear" w:color="auto" w:fill="auto"/>
            <w:vAlign w:val="center"/>
          </w:tcPr>
          <w:p w:rsidR="008D45A5" w:rsidRPr="001C1A08" w:rsidRDefault="008D45A5" w:rsidP="00367FB4">
            <w:pPr>
              <w:jc w:val="center"/>
              <w:rPr>
                <w:rFonts w:ascii="Calibri" w:hAnsi="Calibri"/>
                <w:b/>
                <w:bCs/>
                <w:color w:val="000000"/>
                <w:sz w:val="18"/>
                <w:szCs w:val="18"/>
                <w:lang w:val="es-MX" w:eastAsia="es-MX"/>
              </w:rPr>
            </w:pPr>
          </w:p>
        </w:tc>
        <w:tc>
          <w:tcPr>
            <w:tcW w:w="2558" w:type="dxa"/>
            <w:shd w:val="clear" w:color="auto" w:fill="auto"/>
            <w:vAlign w:val="center"/>
          </w:tcPr>
          <w:p w:rsidR="008D45A5" w:rsidRPr="001C1A08" w:rsidRDefault="008D45A5" w:rsidP="00367FB4">
            <w:pPr>
              <w:jc w:val="center"/>
              <w:rPr>
                <w:rFonts w:ascii="Calibri" w:hAnsi="Calibri"/>
                <w:b/>
                <w:bCs/>
                <w:color w:val="000000"/>
                <w:sz w:val="18"/>
                <w:szCs w:val="18"/>
                <w:lang w:val="es-MX" w:eastAsia="es-MX"/>
              </w:rPr>
            </w:pPr>
          </w:p>
        </w:tc>
        <w:tc>
          <w:tcPr>
            <w:tcW w:w="2558" w:type="dxa"/>
            <w:shd w:val="clear" w:color="auto" w:fill="auto"/>
            <w:vAlign w:val="center"/>
          </w:tcPr>
          <w:p w:rsidR="008D45A5" w:rsidRPr="001C1A08" w:rsidRDefault="008D45A5" w:rsidP="00367FB4">
            <w:pPr>
              <w:jc w:val="center"/>
              <w:rPr>
                <w:rFonts w:ascii="Calibri" w:hAnsi="Calibri"/>
                <w:b/>
                <w:bCs/>
                <w:color w:val="000000"/>
                <w:sz w:val="18"/>
                <w:szCs w:val="18"/>
                <w:lang w:val="es-MX" w:eastAsia="es-MX"/>
              </w:rPr>
            </w:pPr>
          </w:p>
        </w:tc>
      </w:tr>
      <w:tr w:rsidR="008D45A5" w:rsidRPr="001C1A08" w:rsidTr="008D45A5">
        <w:trPr>
          <w:trHeight w:val="237"/>
          <w:jc w:val="center"/>
        </w:trPr>
        <w:tc>
          <w:tcPr>
            <w:tcW w:w="2558" w:type="dxa"/>
            <w:shd w:val="clear" w:color="auto" w:fill="auto"/>
            <w:vAlign w:val="center"/>
          </w:tcPr>
          <w:p w:rsidR="008D45A5" w:rsidRDefault="008D45A5" w:rsidP="00367FB4">
            <w:pPr>
              <w:rPr>
                <w:rFonts w:ascii="Calibri" w:hAnsi="Calibri"/>
                <w:b/>
                <w:bCs/>
                <w:color w:val="000000"/>
                <w:sz w:val="18"/>
                <w:szCs w:val="18"/>
                <w:lang w:val="es-MX" w:eastAsia="es-MX"/>
              </w:rPr>
            </w:pPr>
            <w:r>
              <w:rPr>
                <w:rFonts w:ascii="Calibri" w:hAnsi="Calibri"/>
                <w:b/>
                <w:bCs/>
                <w:color w:val="000000"/>
                <w:sz w:val="18"/>
                <w:szCs w:val="18"/>
                <w:lang w:val="es-MX" w:eastAsia="es-MX"/>
              </w:rPr>
              <w:t>TSH</w:t>
            </w:r>
          </w:p>
        </w:tc>
        <w:tc>
          <w:tcPr>
            <w:tcW w:w="2558" w:type="dxa"/>
            <w:shd w:val="clear" w:color="auto" w:fill="auto"/>
            <w:vAlign w:val="center"/>
          </w:tcPr>
          <w:p w:rsidR="008D45A5" w:rsidRPr="001C1A08" w:rsidRDefault="008D45A5" w:rsidP="00367FB4">
            <w:pPr>
              <w:jc w:val="center"/>
              <w:rPr>
                <w:rFonts w:ascii="Calibri" w:hAnsi="Calibri"/>
                <w:b/>
                <w:bCs/>
                <w:color w:val="000000"/>
                <w:sz w:val="18"/>
                <w:szCs w:val="18"/>
                <w:lang w:val="es-MX" w:eastAsia="es-MX"/>
              </w:rPr>
            </w:pPr>
          </w:p>
        </w:tc>
        <w:tc>
          <w:tcPr>
            <w:tcW w:w="2558" w:type="dxa"/>
            <w:shd w:val="clear" w:color="auto" w:fill="auto"/>
            <w:vAlign w:val="center"/>
          </w:tcPr>
          <w:p w:rsidR="008D45A5" w:rsidRPr="001C1A08" w:rsidRDefault="008D45A5" w:rsidP="00367FB4">
            <w:pPr>
              <w:jc w:val="center"/>
              <w:rPr>
                <w:rFonts w:ascii="Calibri" w:hAnsi="Calibri"/>
                <w:b/>
                <w:bCs/>
                <w:color w:val="000000"/>
                <w:sz w:val="18"/>
                <w:szCs w:val="18"/>
                <w:lang w:val="es-MX" w:eastAsia="es-MX"/>
              </w:rPr>
            </w:pPr>
          </w:p>
        </w:tc>
        <w:tc>
          <w:tcPr>
            <w:tcW w:w="2558" w:type="dxa"/>
            <w:shd w:val="clear" w:color="auto" w:fill="auto"/>
            <w:vAlign w:val="center"/>
          </w:tcPr>
          <w:p w:rsidR="008D45A5" w:rsidRPr="001C1A08" w:rsidRDefault="008D45A5" w:rsidP="00367FB4">
            <w:pPr>
              <w:jc w:val="center"/>
              <w:rPr>
                <w:rFonts w:ascii="Calibri" w:hAnsi="Calibri"/>
                <w:b/>
                <w:bCs/>
                <w:color w:val="000000"/>
                <w:sz w:val="18"/>
                <w:szCs w:val="18"/>
                <w:lang w:val="es-MX" w:eastAsia="es-MX"/>
              </w:rPr>
            </w:pPr>
          </w:p>
        </w:tc>
      </w:tr>
      <w:tr w:rsidR="008D45A5" w:rsidRPr="001C1A08" w:rsidTr="008D45A5">
        <w:trPr>
          <w:trHeight w:val="237"/>
          <w:jc w:val="center"/>
        </w:trPr>
        <w:tc>
          <w:tcPr>
            <w:tcW w:w="2558" w:type="dxa"/>
            <w:shd w:val="clear" w:color="auto" w:fill="auto"/>
            <w:vAlign w:val="center"/>
          </w:tcPr>
          <w:p w:rsidR="008D45A5" w:rsidRDefault="008D45A5" w:rsidP="00367FB4">
            <w:pPr>
              <w:rPr>
                <w:rFonts w:ascii="Calibri" w:hAnsi="Calibri"/>
                <w:b/>
                <w:bCs/>
                <w:color w:val="000000"/>
                <w:sz w:val="18"/>
                <w:szCs w:val="18"/>
                <w:lang w:val="es-MX" w:eastAsia="es-MX"/>
              </w:rPr>
            </w:pPr>
            <w:r>
              <w:rPr>
                <w:rFonts w:ascii="Calibri" w:hAnsi="Calibri"/>
                <w:b/>
                <w:bCs/>
                <w:color w:val="000000"/>
                <w:sz w:val="18"/>
                <w:szCs w:val="18"/>
                <w:lang w:val="es-MX" w:eastAsia="es-MX"/>
              </w:rPr>
              <w:t>T4 LIBRE</w:t>
            </w:r>
          </w:p>
        </w:tc>
        <w:tc>
          <w:tcPr>
            <w:tcW w:w="2558" w:type="dxa"/>
            <w:shd w:val="clear" w:color="auto" w:fill="auto"/>
            <w:vAlign w:val="center"/>
          </w:tcPr>
          <w:p w:rsidR="008D45A5" w:rsidRPr="001C1A08" w:rsidRDefault="008D45A5" w:rsidP="00367FB4">
            <w:pPr>
              <w:jc w:val="center"/>
              <w:rPr>
                <w:rFonts w:ascii="Calibri" w:hAnsi="Calibri"/>
                <w:b/>
                <w:bCs/>
                <w:color w:val="000000"/>
                <w:sz w:val="18"/>
                <w:szCs w:val="18"/>
                <w:lang w:val="es-MX" w:eastAsia="es-MX"/>
              </w:rPr>
            </w:pPr>
          </w:p>
        </w:tc>
        <w:tc>
          <w:tcPr>
            <w:tcW w:w="2558" w:type="dxa"/>
            <w:shd w:val="clear" w:color="auto" w:fill="auto"/>
            <w:vAlign w:val="center"/>
          </w:tcPr>
          <w:p w:rsidR="008D45A5" w:rsidRPr="001C1A08" w:rsidRDefault="008D45A5" w:rsidP="00367FB4">
            <w:pPr>
              <w:jc w:val="center"/>
              <w:rPr>
                <w:rFonts w:ascii="Calibri" w:hAnsi="Calibri"/>
                <w:b/>
                <w:bCs/>
                <w:color w:val="000000"/>
                <w:sz w:val="18"/>
                <w:szCs w:val="18"/>
                <w:lang w:val="es-MX" w:eastAsia="es-MX"/>
              </w:rPr>
            </w:pPr>
          </w:p>
        </w:tc>
        <w:tc>
          <w:tcPr>
            <w:tcW w:w="2558" w:type="dxa"/>
            <w:shd w:val="clear" w:color="auto" w:fill="auto"/>
            <w:vAlign w:val="center"/>
          </w:tcPr>
          <w:p w:rsidR="008D45A5" w:rsidRPr="001C1A08" w:rsidRDefault="008D45A5" w:rsidP="00367FB4">
            <w:pPr>
              <w:jc w:val="center"/>
              <w:rPr>
                <w:rFonts w:ascii="Calibri" w:hAnsi="Calibri"/>
                <w:b/>
                <w:bCs/>
                <w:color w:val="000000"/>
                <w:sz w:val="18"/>
                <w:szCs w:val="18"/>
                <w:lang w:val="es-MX" w:eastAsia="es-MX"/>
              </w:rPr>
            </w:pPr>
          </w:p>
        </w:tc>
      </w:tr>
      <w:tr w:rsidR="008D45A5" w:rsidRPr="001C1A08" w:rsidTr="008D45A5">
        <w:trPr>
          <w:trHeight w:val="237"/>
          <w:jc w:val="center"/>
        </w:trPr>
        <w:tc>
          <w:tcPr>
            <w:tcW w:w="2558" w:type="dxa"/>
            <w:shd w:val="clear" w:color="auto" w:fill="auto"/>
            <w:vAlign w:val="center"/>
          </w:tcPr>
          <w:p w:rsidR="008D45A5" w:rsidRDefault="008D45A5" w:rsidP="00367FB4">
            <w:pPr>
              <w:rPr>
                <w:rFonts w:ascii="Calibri" w:hAnsi="Calibri"/>
                <w:b/>
                <w:bCs/>
                <w:color w:val="000000"/>
                <w:sz w:val="18"/>
                <w:szCs w:val="18"/>
                <w:lang w:val="es-MX" w:eastAsia="es-MX"/>
              </w:rPr>
            </w:pPr>
            <w:r>
              <w:rPr>
                <w:rFonts w:ascii="Calibri" w:hAnsi="Calibri"/>
                <w:b/>
                <w:bCs/>
                <w:color w:val="000000"/>
                <w:sz w:val="18"/>
                <w:szCs w:val="18"/>
                <w:lang w:val="es-MX" w:eastAsia="es-MX"/>
              </w:rPr>
              <w:t>T3 TOTAL</w:t>
            </w:r>
          </w:p>
        </w:tc>
        <w:tc>
          <w:tcPr>
            <w:tcW w:w="2558" w:type="dxa"/>
            <w:shd w:val="clear" w:color="auto" w:fill="auto"/>
            <w:vAlign w:val="center"/>
          </w:tcPr>
          <w:p w:rsidR="008D45A5" w:rsidRPr="001C1A08" w:rsidRDefault="008D45A5" w:rsidP="00367FB4">
            <w:pPr>
              <w:jc w:val="center"/>
              <w:rPr>
                <w:rFonts w:ascii="Calibri" w:hAnsi="Calibri"/>
                <w:b/>
                <w:bCs/>
                <w:color w:val="000000"/>
                <w:sz w:val="18"/>
                <w:szCs w:val="18"/>
                <w:lang w:val="es-MX" w:eastAsia="es-MX"/>
              </w:rPr>
            </w:pPr>
          </w:p>
        </w:tc>
        <w:tc>
          <w:tcPr>
            <w:tcW w:w="2558" w:type="dxa"/>
            <w:shd w:val="clear" w:color="auto" w:fill="auto"/>
            <w:vAlign w:val="center"/>
          </w:tcPr>
          <w:p w:rsidR="008D45A5" w:rsidRPr="001C1A08" w:rsidRDefault="008D45A5" w:rsidP="00367FB4">
            <w:pPr>
              <w:jc w:val="center"/>
              <w:rPr>
                <w:rFonts w:ascii="Calibri" w:hAnsi="Calibri"/>
                <w:b/>
                <w:bCs/>
                <w:color w:val="000000"/>
                <w:sz w:val="18"/>
                <w:szCs w:val="18"/>
                <w:lang w:val="es-MX" w:eastAsia="es-MX"/>
              </w:rPr>
            </w:pPr>
          </w:p>
        </w:tc>
        <w:tc>
          <w:tcPr>
            <w:tcW w:w="2558" w:type="dxa"/>
            <w:shd w:val="clear" w:color="auto" w:fill="auto"/>
            <w:vAlign w:val="center"/>
          </w:tcPr>
          <w:p w:rsidR="008D45A5" w:rsidRPr="001C1A08" w:rsidRDefault="008D45A5" w:rsidP="00367FB4">
            <w:pPr>
              <w:jc w:val="center"/>
              <w:rPr>
                <w:rFonts w:ascii="Calibri" w:hAnsi="Calibri"/>
                <w:b/>
                <w:bCs/>
                <w:color w:val="000000"/>
                <w:sz w:val="18"/>
                <w:szCs w:val="18"/>
                <w:lang w:val="es-MX" w:eastAsia="es-MX"/>
              </w:rPr>
            </w:pPr>
          </w:p>
        </w:tc>
      </w:tr>
      <w:tr w:rsidR="008D45A5" w:rsidRPr="001C1A08" w:rsidTr="008D45A5">
        <w:trPr>
          <w:trHeight w:val="237"/>
          <w:jc w:val="center"/>
        </w:trPr>
        <w:tc>
          <w:tcPr>
            <w:tcW w:w="2558" w:type="dxa"/>
            <w:shd w:val="clear" w:color="auto" w:fill="auto"/>
            <w:vAlign w:val="center"/>
          </w:tcPr>
          <w:p w:rsidR="008D45A5" w:rsidRDefault="008D45A5" w:rsidP="00367FB4">
            <w:pPr>
              <w:rPr>
                <w:rFonts w:ascii="Calibri" w:hAnsi="Calibri"/>
                <w:b/>
                <w:bCs/>
                <w:color w:val="000000"/>
                <w:sz w:val="18"/>
                <w:szCs w:val="18"/>
                <w:lang w:val="es-MX" w:eastAsia="es-MX"/>
              </w:rPr>
            </w:pPr>
            <w:r>
              <w:rPr>
                <w:rFonts w:ascii="Calibri" w:hAnsi="Calibri"/>
                <w:b/>
                <w:bCs/>
                <w:color w:val="000000"/>
                <w:sz w:val="18"/>
                <w:szCs w:val="18"/>
                <w:lang w:val="es-MX" w:eastAsia="es-MX"/>
              </w:rPr>
              <w:t>VIH</w:t>
            </w:r>
          </w:p>
        </w:tc>
        <w:tc>
          <w:tcPr>
            <w:tcW w:w="2558" w:type="dxa"/>
            <w:shd w:val="clear" w:color="auto" w:fill="auto"/>
            <w:vAlign w:val="center"/>
          </w:tcPr>
          <w:p w:rsidR="008D45A5" w:rsidRPr="001C1A08" w:rsidRDefault="008D45A5" w:rsidP="00367FB4">
            <w:pPr>
              <w:jc w:val="center"/>
              <w:rPr>
                <w:rFonts w:ascii="Calibri" w:hAnsi="Calibri"/>
                <w:b/>
                <w:bCs/>
                <w:color w:val="000000"/>
                <w:sz w:val="18"/>
                <w:szCs w:val="18"/>
                <w:lang w:val="es-MX" w:eastAsia="es-MX"/>
              </w:rPr>
            </w:pPr>
          </w:p>
        </w:tc>
        <w:tc>
          <w:tcPr>
            <w:tcW w:w="2558" w:type="dxa"/>
            <w:shd w:val="clear" w:color="auto" w:fill="auto"/>
            <w:vAlign w:val="center"/>
          </w:tcPr>
          <w:p w:rsidR="008D45A5" w:rsidRPr="001C1A08" w:rsidRDefault="008D45A5" w:rsidP="00367FB4">
            <w:pPr>
              <w:jc w:val="center"/>
              <w:rPr>
                <w:rFonts w:ascii="Calibri" w:hAnsi="Calibri"/>
                <w:b/>
                <w:bCs/>
                <w:color w:val="000000"/>
                <w:sz w:val="18"/>
                <w:szCs w:val="18"/>
                <w:lang w:val="es-MX" w:eastAsia="es-MX"/>
              </w:rPr>
            </w:pPr>
          </w:p>
        </w:tc>
        <w:tc>
          <w:tcPr>
            <w:tcW w:w="2558" w:type="dxa"/>
            <w:shd w:val="clear" w:color="auto" w:fill="auto"/>
            <w:vAlign w:val="center"/>
          </w:tcPr>
          <w:p w:rsidR="008D45A5" w:rsidRPr="001C1A08" w:rsidRDefault="008D45A5" w:rsidP="00367FB4">
            <w:pPr>
              <w:jc w:val="center"/>
              <w:rPr>
                <w:rFonts w:ascii="Calibri" w:hAnsi="Calibri"/>
                <w:b/>
                <w:bCs/>
                <w:color w:val="000000"/>
                <w:sz w:val="18"/>
                <w:szCs w:val="18"/>
                <w:lang w:val="es-MX" w:eastAsia="es-MX"/>
              </w:rPr>
            </w:pPr>
          </w:p>
        </w:tc>
      </w:tr>
      <w:tr w:rsidR="008D45A5" w:rsidRPr="001C1A08" w:rsidTr="008D45A5">
        <w:trPr>
          <w:trHeight w:val="237"/>
          <w:jc w:val="center"/>
        </w:trPr>
        <w:tc>
          <w:tcPr>
            <w:tcW w:w="2558" w:type="dxa"/>
            <w:shd w:val="clear" w:color="auto" w:fill="auto"/>
            <w:vAlign w:val="center"/>
          </w:tcPr>
          <w:p w:rsidR="008D45A5" w:rsidRDefault="008D45A5" w:rsidP="00367FB4">
            <w:pPr>
              <w:rPr>
                <w:rFonts w:ascii="Calibri" w:hAnsi="Calibri"/>
                <w:b/>
                <w:bCs/>
                <w:color w:val="000000"/>
                <w:sz w:val="18"/>
                <w:szCs w:val="18"/>
                <w:lang w:val="es-MX" w:eastAsia="es-MX"/>
              </w:rPr>
            </w:pPr>
            <w:r>
              <w:rPr>
                <w:rFonts w:ascii="Calibri" w:hAnsi="Calibri"/>
                <w:b/>
                <w:bCs/>
                <w:color w:val="000000"/>
                <w:sz w:val="18"/>
                <w:szCs w:val="18"/>
                <w:lang w:val="es-MX" w:eastAsia="es-MX"/>
              </w:rPr>
              <w:t>HEP A (</w:t>
            </w:r>
            <w:proofErr w:type="spellStart"/>
            <w:r>
              <w:rPr>
                <w:rFonts w:ascii="Calibri" w:hAnsi="Calibri"/>
                <w:b/>
                <w:bCs/>
                <w:color w:val="000000"/>
                <w:sz w:val="18"/>
                <w:szCs w:val="18"/>
                <w:lang w:val="es-MX" w:eastAsia="es-MX"/>
              </w:rPr>
              <w:t>IgM</w:t>
            </w:r>
            <w:proofErr w:type="spellEnd"/>
            <w:r>
              <w:rPr>
                <w:rFonts w:ascii="Calibri" w:hAnsi="Calibri"/>
                <w:b/>
                <w:bCs/>
                <w:color w:val="000000"/>
                <w:sz w:val="18"/>
                <w:szCs w:val="18"/>
                <w:lang w:val="es-MX" w:eastAsia="es-MX"/>
              </w:rPr>
              <w:t>)</w:t>
            </w:r>
          </w:p>
        </w:tc>
        <w:tc>
          <w:tcPr>
            <w:tcW w:w="2558" w:type="dxa"/>
            <w:shd w:val="clear" w:color="auto" w:fill="auto"/>
            <w:vAlign w:val="center"/>
          </w:tcPr>
          <w:p w:rsidR="008D45A5" w:rsidRPr="001C1A08" w:rsidRDefault="008D45A5" w:rsidP="00367FB4">
            <w:pPr>
              <w:jc w:val="center"/>
              <w:rPr>
                <w:rFonts w:ascii="Calibri" w:hAnsi="Calibri"/>
                <w:b/>
                <w:bCs/>
                <w:color w:val="000000"/>
                <w:sz w:val="18"/>
                <w:szCs w:val="18"/>
                <w:lang w:val="es-MX" w:eastAsia="es-MX"/>
              </w:rPr>
            </w:pPr>
          </w:p>
        </w:tc>
        <w:tc>
          <w:tcPr>
            <w:tcW w:w="2558" w:type="dxa"/>
            <w:shd w:val="clear" w:color="auto" w:fill="auto"/>
            <w:vAlign w:val="center"/>
          </w:tcPr>
          <w:p w:rsidR="008D45A5" w:rsidRPr="001C1A08" w:rsidRDefault="008D45A5" w:rsidP="00367FB4">
            <w:pPr>
              <w:jc w:val="center"/>
              <w:rPr>
                <w:rFonts w:ascii="Calibri" w:hAnsi="Calibri"/>
                <w:b/>
                <w:bCs/>
                <w:color w:val="000000"/>
                <w:sz w:val="18"/>
                <w:szCs w:val="18"/>
                <w:lang w:val="es-MX" w:eastAsia="es-MX"/>
              </w:rPr>
            </w:pPr>
          </w:p>
        </w:tc>
        <w:tc>
          <w:tcPr>
            <w:tcW w:w="2558" w:type="dxa"/>
            <w:shd w:val="clear" w:color="auto" w:fill="auto"/>
            <w:vAlign w:val="center"/>
          </w:tcPr>
          <w:p w:rsidR="008D45A5" w:rsidRPr="001C1A08" w:rsidRDefault="008D45A5" w:rsidP="00367FB4">
            <w:pPr>
              <w:jc w:val="center"/>
              <w:rPr>
                <w:rFonts w:ascii="Calibri" w:hAnsi="Calibri"/>
                <w:b/>
                <w:bCs/>
                <w:color w:val="000000"/>
                <w:sz w:val="18"/>
                <w:szCs w:val="18"/>
                <w:lang w:val="es-MX" w:eastAsia="es-MX"/>
              </w:rPr>
            </w:pPr>
          </w:p>
        </w:tc>
      </w:tr>
      <w:tr w:rsidR="008D45A5" w:rsidRPr="001C1A08" w:rsidTr="008D45A5">
        <w:trPr>
          <w:trHeight w:val="237"/>
          <w:jc w:val="center"/>
        </w:trPr>
        <w:tc>
          <w:tcPr>
            <w:tcW w:w="2558" w:type="dxa"/>
            <w:shd w:val="clear" w:color="auto" w:fill="auto"/>
            <w:vAlign w:val="center"/>
          </w:tcPr>
          <w:p w:rsidR="008D45A5" w:rsidRDefault="008D45A5" w:rsidP="00367FB4">
            <w:pPr>
              <w:rPr>
                <w:rFonts w:ascii="Calibri" w:hAnsi="Calibri"/>
                <w:b/>
                <w:bCs/>
                <w:color w:val="000000"/>
                <w:sz w:val="18"/>
                <w:szCs w:val="18"/>
                <w:lang w:val="es-MX" w:eastAsia="es-MX"/>
              </w:rPr>
            </w:pPr>
            <w:r>
              <w:rPr>
                <w:rFonts w:ascii="Calibri" w:hAnsi="Calibri"/>
                <w:b/>
                <w:bCs/>
                <w:color w:val="000000"/>
                <w:sz w:val="18"/>
                <w:szCs w:val="18"/>
                <w:lang w:val="es-MX" w:eastAsia="es-MX"/>
              </w:rPr>
              <w:t>HEP B (</w:t>
            </w:r>
            <w:proofErr w:type="spellStart"/>
            <w:r>
              <w:rPr>
                <w:rFonts w:ascii="Calibri" w:hAnsi="Calibri"/>
                <w:b/>
                <w:bCs/>
                <w:color w:val="000000"/>
                <w:sz w:val="18"/>
                <w:szCs w:val="18"/>
                <w:lang w:val="es-MX" w:eastAsia="es-MX"/>
              </w:rPr>
              <w:t>HbsAg</w:t>
            </w:r>
            <w:proofErr w:type="spellEnd"/>
            <w:r>
              <w:rPr>
                <w:rFonts w:ascii="Calibri" w:hAnsi="Calibri"/>
                <w:b/>
                <w:bCs/>
                <w:color w:val="000000"/>
                <w:sz w:val="18"/>
                <w:szCs w:val="18"/>
                <w:lang w:val="es-MX" w:eastAsia="es-MX"/>
              </w:rPr>
              <w:t>)</w:t>
            </w:r>
          </w:p>
        </w:tc>
        <w:tc>
          <w:tcPr>
            <w:tcW w:w="2558" w:type="dxa"/>
            <w:shd w:val="clear" w:color="auto" w:fill="auto"/>
            <w:vAlign w:val="center"/>
          </w:tcPr>
          <w:p w:rsidR="008D45A5" w:rsidRPr="001C1A08" w:rsidRDefault="008D45A5" w:rsidP="00367FB4">
            <w:pPr>
              <w:jc w:val="center"/>
              <w:rPr>
                <w:rFonts w:ascii="Calibri" w:hAnsi="Calibri"/>
                <w:b/>
                <w:bCs/>
                <w:color w:val="000000"/>
                <w:sz w:val="18"/>
                <w:szCs w:val="18"/>
                <w:lang w:val="es-MX" w:eastAsia="es-MX"/>
              </w:rPr>
            </w:pPr>
          </w:p>
        </w:tc>
        <w:tc>
          <w:tcPr>
            <w:tcW w:w="2558" w:type="dxa"/>
            <w:shd w:val="clear" w:color="auto" w:fill="auto"/>
            <w:vAlign w:val="center"/>
          </w:tcPr>
          <w:p w:rsidR="008D45A5" w:rsidRPr="001C1A08" w:rsidRDefault="008D45A5" w:rsidP="00367FB4">
            <w:pPr>
              <w:jc w:val="center"/>
              <w:rPr>
                <w:rFonts w:ascii="Calibri" w:hAnsi="Calibri"/>
                <w:b/>
                <w:bCs/>
                <w:color w:val="000000"/>
                <w:sz w:val="18"/>
                <w:szCs w:val="18"/>
                <w:lang w:val="es-MX" w:eastAsia="es-MX"/>
              </w:rPr>
            </w:pPr>
          </w:p>
        </w:tc>
        <w:tc>
          <w:tcPr>
            <w:tcW w:w="2558" w:type="dxa"/>
            <w:shd w:val="clear" w:color="auto" w:fill="auto"/>
            <w:vAlign w:val="center"/>
          </w:tcPr>
          <w:p w:rsidR="008D45A5" w:rsidRPr="001C1A08" w:rsidRDefault="008D45A5" w:rsidP="00367FB4">
            <w:pPr>
              <w:jc w:val="center"/>
              <w:rPr>
                <w:rFonts w:ascii="Calibri" w:hAnsi="Calibri"/>
                <w:b/>
                <w:bCs/>
                <w:color w:val="000000"/>
                <w:sz w:val="18"/>
                <w:szCs w:val="18"/>
                <w:lang w:val="es-MX" w:eastAsia="es-MX"/>
              </w:rPr>
            </w:pPr>
          </w:p>
        </w:tc>
      </w:tr>
      <w:tr w:rsidR="008D45A5" w:rsidRPr="001C1A08" w:rsidTr="008D45A5">
        <w:trPr>
          <w:trHeight w:val="237"/>
          <w:jc w:val="center"/>
        </w:trPr>
        <w:tc>
          <w:tcPr>
            <w:tcW w:w="2558" w:type="dxa"/>
            <w:shd w:val="clear" w:color="auto" w:fill="auto"/>
            <w:vAlign w:val="center"/>
          </w:tcPr>
          <w:p w:rsidR="008D45A5" w:rsidRDefault="008D45A5" w:rsidP="00367FB4">
            <w:pPr>
              <w:rPr>
                <w:rFonts w:ascii="Calibri" w:hAnsi="Calibri"/>
                <w:b/>
                <w:bCs/>
                <w:color w:val="000000"/>
                <w:sz w:val="18"/>
                <w:szCs w:val="18"/>
                <w:lang w:val="es-MX" w:eastAsia="es-MX"/>
              </w:rPr>
            </w:pPr>
            <w:r>
              <w:rPr>
                <w:rFonts w:ascii="Calibri" w:hAnsi="Calibri"/>
                <w:b/>
                <w:bCs/>
                <w:color w:val="000000"/>
                <w:sz w:val="18"/>
                <w:szCs w:val="18"/>
                <w:lang w:val="es-MX" w:eastAsia="es-MX"/>
              </w:rPr>
              <w:t>HEP C</w:t>
            </w:r>
          </w:p>
        </w:tc>
        <w:tc>
          <w:tcPr>
            <w:tcW w:w="2558" w:type="dxa"/>
            <w:shd w:val="clear" w:color="auto" w:fill="auto"/>
            <w:vAlign w:val="center"/>
          </w:tcPr>
          <w:p w:rsidR="008D45A5" w:rsidRPr="001C1A08" w:rsidRDefault="008D45A5" w:rsidP="00367FB4">
            <w:pPr>
              <w:jc w:val="center"/>
              <w:rPr>
                <w:rFonts w:ascii="Calibri" w:hAnsi="Calibri"/>
                <w:b/>
                <w:bCs/>
                <w:color w:val="000000"/>
                <w:sz w:val="18"/>
                <w:szCs w:val="18"/>
                <w:lang w:val="es-MX" w:eastAsia="es-MX"/>
              </w:rPr>
            </w:pPr>
          </w:p>
        </w:tc>
        <w:tc>
          <w:tcPr>
            <w:tcW w:w="2558" w:type="dxa"/>
            <w:shd w:val="clear" w:color="auto" w:fill="auto"/>
            <w:vAlign w:val="center"/>
          </w:tcPr>
          <w:p w:rsidR="008D45A5" w:rsidRPr="001C1A08" w:rsidRDefault="008D45A5" w:rsidP="00367FB4">
            <w:pPr>
              <w:jc w:val="center"/>
              <w:rPr>
                <w:rFonts w:ascii="Calibri" w:hAnsi="Calibri"/>
                <w:b/>
                <w:bCs/>
                <w:color w:val="000000"/>
                <w:sz w:val="18"/>
                <w:szCs w:val="18"/>
                <w:lang w:val="es-MX" w:eastAsia="es-MX"/>
              </w:rPr>
            </w:pPr>
          </w:p>
        </w:tc>
        <w:tc>
          <w:tcPr>
            <w:tcW w:w="2558" w:type="dxa"/>
            <w:shd w:val="clear" w:color="auto" w:fill="auto"/>
            <w:vAlign w:val="center"/>
          </w:tcPr>
          <w:p w:rsidR="008D45A5" w:rsidRPr="001C1A08" w:rsidRDefault="008D45A5" w:rsidP="00367FB4">
            <w:pPr>
              <w:jc w:val="center"/>
              <w:rPr>
                <w:rFonts w:ascii="Calibri" w:hAnsi="Calibri"/>
                <w:b/>
                <w:bCs/>
                <w:color w:val="000000"/>
                <w:sz w:val="18"/>
                <w:szCs w:val="18"/>
                <w:lang w:val="es-MX" w:eastAsia="es-MX"/>
              </w:rPr>
            </w:pPr>
          </w:p>
        </w:tc>
      </w:tr>
      <w:tr w:rsidR="008D45A5" w:rsidRPr="001C1A08" w:rsidTr="008D45A5">
        <w:trPr>
          <w:trHeight w:val="237"/>
          <w:jc w:val="center"/>
        </w:trPr>
        <w:tc>
          <w:tcPr>
            <w:tcW w:w="2558" w:type="dxa"/>
            <w:shd w:val="clear" w:color="auto" w:fill="auto"/>
            <w:vAlign w:val="center"/>
          </w:tcPr>
          <w:p w:rsidR="008D45A5" w:rsidRDefault="008D45A5" w:rsidP="00367FB4">
            <w:pPr>
              <w:rPr>
                <w:rFonts w:ascii="Calibri" w:hAnsi="Calibri"/>
                <w:b/>
                <w:bCs/>
                <w:color w:val="000000"/>
                <w:sz w:val="18"/>
                <w:szCs w:val="18"/>
                <w:lang w:val="es-MX" w:eastAsia="es-MX"/>
              </w:rPr>
            </w:pPr>
            <w:r>
              <w:rPr>
                <w:rFonts w:ascii="Calibri" w:hAnsi="Calibri"/>
                <w:b/>
                <w:bCs/>
                <w:color w:val="000000"/>
                <w:sz w:val="18"/>
                <w:szCs w:val="18"/>
                <w:lang w:val="es-MX" w:eastAsia="es-MX"/>
              </w:rPr>
              <w:t>TESTOSTERONA</w:t>
            </w:r>
          </w:p>
        </w:tc>
        <w:tc>
          <w:tcPr>
            <w:tcW w:w="2558" w:type="dxa"/>
            <w:shd w:val="clear" w:color="auto" w:fill="auto"/>
            <w:vAlign w:val="center"/>
          </w:tcPr>
          <w:p w:rsidR="008D45A5" w:rsidRPr="001C1A08" w:rsidRDefault="008D45A5" w:rsidP="00367FB4">
            <w:pPr>
              <w:jc w:val="center"/>
              <w:rPr>
                <w:rFonts w:ascii="Calibri" w:hAnsi="Calibri"/>
                <w:b/>
                <w:bCs/>
                <w:color w:val="000000"/>
                <w:sz w:val="18"/>
                <w:szCs w:val="18"/>
                <w:lang w:val="es-MX" w:eastAsia="es-MX"/>
              </w:rPr>
            </w:pPr>
          </w:p>
        </w:tc>
        <w:tc>
          <w:tcPr>
            <w:tcW w:w="2558" w:type="dxa"/>
            <w:shd w:val="clear" w:color="auto" w:fill="auto"/>
            <w:vAlign w:val="center"/>
          </w:tcPr>
          <w:p w:rsidR="008D45A5" w:rsidRPr="001C1A08" w:rsidRDefault="008D45A5" w:rsidP="00367FB4">
            <w:pPr>
              <w:jc w:val="center"/>
              <w:rPr>
                <w:rFonts w:ascii="Calibri" w:hAnsi="Calibri"/>
                <w:b/>
                <w:bCs/>
                <w:color w:val="000000"/>
                <w:sz w:val="18"/>
                <w:szCs w:val="18"/>
                <w:lang w:val="es-MX" w:eastAsia="es-MX"/>
              </w:rPr>
            </w:pPr>
          </w:p>
        </w:tc>
        <w:tc>
          <w:tcPr>
            <w:tcW w:w="2558" w:type="dxa"/>
            <w:shd w:val="clear" w:color="auto" w:fill="auto"/>
            <w:vAlign w:val="center"/>
          </w:tcPr>
          <w:p w:rsidR="008D45A5" w:rsidRPr="001C1A08" w:rsidRDefault="008D45A5" w:rsidP="00367FB4">
            <w:pPr>
              <w:jc w:val="center"/>
              <w:rPr>
                <w:rFonts w:ascii="Calibri" w:hAnsi="Calibri"/>
                <w:b/>
                <w:bCs/>
                <w:color w:val="000000"/>
                <w:sz w:val="18"/>
                <w:szCs w:val="18"/>
                <w:lang w:val="es-MX" w:eastAsia="es-MX"/>
              </w:rPr>
            </w:pPr>
          </w:p>
        </w:tc>
      </w:tr>
      <w:tr w:rsidR="008D45A5" w:rsidRPr="001C1A08" w:rsidTr="008D45A5">
        <w:trPr>
          <w:trHeight w:val="237"/>
          <w:jc w:val="center"/>
        </w:trPr>
        <w:tc>
          <w:tcPr>
            <w:tcW w:w="2558" w:type="dxa"/>
            <w:shd w:val="clear" w:color="auto" w:fill="auto"/>
            <w:vAlign w:val="center"/>
            <w:hideMark/>
          </w:tcPr>
          <w:p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PROLACTINA</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rsidTr="008D45A5">
        <w:trPr>
          <w:trHeight w:val="237"/>
          <w:jc w:val="center"/>
        </w:trPr>
        <w:tc>
          <w:tcPr>
            <w:tcW w:w="2558" w:type="dxa"/>
            <w:shd w:val="clear" w:color="auto" w:fill="auto"/>
            <w:vAlign w:val="center"/>
            <w:hideMark/>
          </w:tcPr>
          <w:p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ESTRADIOL</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rsidTr="008D45A5">
        <w:trPr>
          <w:trHeight w:val="237"/>
          <w:jc w:val="center"/>
        </w:trPr>
        <w:tc>
          <w:tcPr>
            <w:tcW w:w="2558" w:type="dxa"/>
            <w:shd w:val="clear" w:color="auto" w:fill="auto"/>
            <w:vAlign w:val="center"/>
            <w:hideMark/>
          </w:tcPr>
          <w:p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PROGESTERONA</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rsidTr="008D45A5">
        <w:trPr>
          <w:trHeight w:val="237"/>
          <w:jc w:val="center"/>
        </w:trPr>
        <w:tc>
          <w:tcPr>
            <w:tcW w:w="2558" w:type="dxa"/>
            <w:shd w:val="clear" w:color="auto" w:fill="auto"/>
            <w:vAlign w:val="center"/>
            <w:hideMark/>
          </w:tcPr>
          <w:p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LH</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rsidTr="008D45A5">
        <w:trPr>
          <w:trHeight w:val="237"/>
          <w:jc w:val="center"/>
        </w:trPr>
        <w:tc>
          <w:tcPr>
            <w:tcW w:w="2558" w:type="dxa"/>
            <w:shd w:val="clear" w:color="auto" w:fill="auto"/>
            <w:vAlign w:val="center"/>
            <w:hideMark/>
          </w:tcPr>
          <w:p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FSH</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rsidTr="008D45A5">
        <w:trPr>
          <w:trHeight w:val="373"/>
          <w:jc w:val="center"/>
        </w:trPr>
        <w:tc>
          <w:tcPr>
            <w:tcW w:w="2558" w:type="dxa"/>
            <w:shd w:val="clear" w:color="auto" w:fill="auto"/>
            <w:vAlign w:val="center"/>
            <w:hideMark/>
          </w:tcPr>
          <w:p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ANTIGENO PROSTACTICO ESPECIFICO</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rsidTr="008D45A5">
        <w:trPr>
          <w:trHeight w:val="373"/>
          <w:jc w:val="center"/>
        </w:trPr>
        <w:tc>
          <w:tcPr>
            <w:tcW w:w="2558" w:type="dxa"/>
            <w:shd w:val="clear" w:color="auto" w:fill="auto"/>
            <w:vAlign w:val="center"/>
            <w:hideMark/>
          </w:tcPr>
          <w:p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ANTIGENO PROSTATICO LIBRE</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rsidTr="008D45A5">
        <w:trPr>
          <w:trHeight w:val="237"/>
          <w:jc w:val="center"/>
        </w:trPr>
        <w:tc>
          <w:tcPr>
            <w:tcW w:w="2558" w:type="dxa"/>
            <w:shd w:val="clear" w:color="auto" w:fill="auto"/>
            <w:vAlign w:val="center"/>
            <w:hideMark/>
          </w:tcPr>
          <w:p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HCG FRACCION B</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rsidTr="008D45A5">
        <w:trPr>
          <w:trHeight w:val="237"/>
          <w:jc w:val="center"/>
        </w:trPr>
        <w:tc>
          <w:tcPr>
            <w:tcW w:w="2558" w:type="dxa"/>
            <w:shd w:val="clear" w:color="auto" w:fill="auto"/>
            <w:vAlign w:val="center"/>
            <w:hideMark/>
          </w:tcPr>
          <w:p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ALFA FETO PROTEINA</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rsidTr="008D45A5">
        <w:trPr>
          <w:trHeight w:val="237"/>
          <w:jc w:val="center"/>
        </w:trPr>
        <w:tc>
          <w:tcPr>
            <w:tcW w:w="2558" w:type="dxa"/>
            <w:shd w:val="clear" w:color="auto" w:fill="auto"/>
            <w:vAlign w:val="center"/>
            <w:hideMark/>
          </w:tcPr>
          <w:p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ANTIGENO CA 125</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rsidTr="008D45A5">
        <w:trPr>
          <w:trHeight w:val="237"/>
          <w:jc w:val="center"/>
        </w:trPr>
        <w:tc>
          <w:tcPr>
            <w:tcW w:w="2558" w:type="dxa"/>
            <w:shd w:val="clear" w:color="auto" w:fill="auto"/>
            <w:vAlign w:val="center"/>
            <w:hideMark/>
          </w:tcPr>
          <w:p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ANTIGENO CA 19-9</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rsidTr="008D45A5">
        <w:trPr>
          <w:trHeight w:val="237"/>
          <w:jc w:val="center"/>
        </w:trPr>
        <w:tc>
          <w:tcPr>
            <w:tcW w:w="2558" w:type="dxa"/>
            <w:shd w:val="clear" w:color="auto" w:fill="auto"/>
            <w:vAlign w:val="center"/>
            <w:hideMark/>
          </w:tcPr>
          <w:p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ANTIGENO CA 15-3</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rsidTr="008D45A5">
        <w:trPr>
          <w:trHeight w:val="373"/>
          <w:jc w:val="center"/>
        </w:trPr>
        <w:tc>
          <w:tcPr>
            <w:tcW w:w="2558" w:type="dxa"/>
            <w:shd w:val="clear" w:color="auto" w:fill="auto"/>
            <w:vAlign w:val="center"/>
            <w:hideMark/>
          </w:tcPr>
          <w:p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ANTIGENO CARCINOEMBRIONARIO</w:t>
            </w:r>
            <w:r>
              <w:rPr>
                <w:rFonts w:ascii="Calibri" w:hAnsi="Calibri"/>
                <w:b/>
                <w:bCs/>
                <w:color w:val="000000"/>
                <w:sz w:val="18"/>
                <w:szCs w:val="18"/>
                <w:lang w:val="es-MX" w:eastAsia="es-MX"/>
              </w:rPr>
              <w:t xml:space="preserve"> (CEA)</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rsidTr="008D45A5">
        <w:trPr>
          <w:trHeight w:val="237"/>
          <w:jc w:val="center"/>
        </w:trPr>
        <w:tc>
          <w:tcPr>
            <w:tcW w:w="2558" w:type="dxa"/>
            <w:shd w:val="clear" w:color="auto" w:fill="auto"/>
            <w:vAlign w:val="center"/>
            <w:hideMark/>
          </w:tcPr>
          <w:p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TROPONINA</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rsidTr="008D45A5">
        <w:trPr>
          <w:trHeight w:val="237"/>
          <w:jc w:val="center"/>
        </w:trPr>
        <w:tc>
          <w:tcPr>
            <w:tcW w:w="2558" w:type="dxa"/>
            <w:shd w:val="clear" w:color="auto" w:fill="auto"/>
            <w:vAlign w:val="center"/>
            <w:hideMark/>
          </w:tcPr>
          <w:p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T3 LIBRE</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rsidTr="008D45A5">
        <w:trPr>
          <w:trHeight w:val="237"/>
          <w:jc w:val="center"/>
        </w:trPr>
        <w:tc>
          <w:tcPr>
            <w:tcW w:w="2558" w:type="dxa"/>
            <w:shd w:val="clear" w:color="auto" w:fill="auto"/>
            <w:vAlign w:val="center"/>
            <w:hideMark/>
          </w:tcPr>
          <w:p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CORTISOL EN SUERO AM</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rsidTr="008D45A5">
        <w:trPr>
          <w:trHeight w:val="237"/>
          <w:jc w:val="center"/>
        </w:trPr>
        <w:tc>
          <w:tcPr>
            <w:tcW w:w="2558" w:type="dxa"/>
            <w:shd w:val="clear" w:color="auto" w:fill="auto"/>
            <w:vAlign w:val="center"/>
            <w:hideMark/>
          </w:tcPr>
          <w:p w:rsidR="008D45A5" w:rsidRPr="001C1A08" w:rsidRDefault="008D45A5" w:rsidP="00367FB4">
            <w:pPr>
              <w:rPr>
                <w:rFonts w:ascii="Calibri" w:hAnsi="Calibri"/>
                <w:b/>
                <w:bCs/>
                <w:color w:val="000000"/>
                <w:sz w:val="18"/>
                <w:szCs w:val="18"/>
                <w:lang w:val="es-MX" w:eastAsia="es-MX"/>
              </w:rPr>
            </w:pPr>
            <w:proofErr w:type="spellStart"/>
            <w:r w:rsidRPr="001C1A08">
              <w:rPr>
                <w:rFonts w:ascii="Calibri" w:hAnsi="Calibri"/>
                <w:b/>
                <w:bCs/>
                <w:color w:val="000000"/>
                <w:sz w:val="18"/>
                <w:szCs w:val="18"/>
                <w:lang w:val="es-MX" w:eastAsia="es-MX"/>
              </w:rPr>
              <w:t>IgE</w:t>
            </w:r>
            <w:proofErr w:type="spellEnd"/>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rsidTr="008D45A5">
        <w:trPr>
          <w:trHeight w:val="237"/>
          <w:jc w:val="center"/>
        </w:trPr>
        <w:tc>
          <w:tcPr>
            <w:tcW w:w="2558" w:type="dxa"/>
            <w:shd w:val="clear" w:color="auto" w:fill="auto"/>
            <w:vAlign w:val="center"/>
            <w:hideMark/>
          </w:tcPr>
          <w:p w:rsidR="008D45A5" w:rsidRPr="001C1A08" w:rsidRDefault="008D45A5" w:rsidP="00367FB4">
            <w:pPr>
              <w:rPr>
                <w:rFonts w:ascii="Calibri" w:hAnsi="Calibri"/>
                <w:b/>
                <w:bCs/>
                <w:color w:val="000000"/>
                <w:sz w:val="18"/>
                <w:szCs w:val="18"/>
                <w:lang w:val="es-MX" w:eastAsia="es-MX"/>
              </w:rPr>
            </w:pPr>
            <w:proofErr w:type="spellStart"/>
            <w:r w:rsidRPr="001C1A08">
              <w:rPr>
                <w:rFonts w:ascii="Calibri" w:hAnsi="Calibri"/>
                <w:b/>
                <w:bCs/>
                <w:color w:val="000000"/>
                <w:sz w:val="18"/>
                <w:szCs w:val="18"/>
                <w:lang w:val="es-MX" w:eastAsia="es-MX"/>
              </w:rPr>
              <w:t>IgA</w:t>
            </w:r>
            <w:proofErr w:type="spellEnd"/>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rsidTr="008D45A5">
        <w:trPr>
          <w:trHeight w:val="237"/>
          <w:jc w:val="center"/>
        </w:trPr>
        <w:tc>
          <w:tcPr>
            <w:tcW w:w="2558" w:type="dxa"/>
            <w:shd w:val="clear" w:color="auto" w:fill="auto"/>
            <w:vAlign w:val="center"/>
            <w:hideMark/>
          </w:tcPr>
          <w:p w:rsidR="008D45A5" w:rsidRPr="001C1A08" w:rsidRDefault="008D45A5" w:rsidP="00367FB4">
            <w:pPr>
              <w:rPr>
                <w:rFonts w:ascii="Calibri" w:hAnsi="Calibri"/>
                <w:b/>
                <w:bCs/>
                <w:color w:val="000000"/>
                <w:sz w:val="18"/>
                <w:szCs w:val="18"/>
                <w:lang w:val="es-MX" w:eastAsia="es-MX"/>
              </w:rPr>
            </w:pPr>
            <w:proofErr w:type="spellStart"/>
            <w:r w:rsidRPr="001C1A08">
              <w:rPr>
                <w:rFonts w:ascii="Calibri" w:hAnsi="Calibri"/>
                <w:b/>
                <w:bCs/>
                <w:color w:val="000000"/>
                <w:sz w:val="18"/>
                <w:szCs w:val="18"/>
                <w:lang w:val="es-MX" w:eastAsia="es-MX"/>
              </w:rPr>
              <w:t>IgM</w:t>
            </w:r>
            <w:proofErr w:type="spellEnd"/>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rsidTr="008D45A5">
        <w:trPr>
          <w:trHeight w:val="237"/>
          <w:jc w:val="center"/>
        </w:trPr>
        <w:tc>
          <w:tcPr>
            <w:tcW w:w="2558" w:type="dxa"/>
            <w:shd w:val="clear" w:color="auto" w:fill="auto"/>
            <w:vAlign w:val="center"/>
            <w:hideMark/>
          </w:tcPr>
          <w:p w:rsidR="008D45A5" w:rsidRPr="001C1A08" w:rsidRDefault="008D45A5" w:rsidP="00367FB4">
            <w:pPr>
              <w:rPr>
                <w:rFonts w:ascii="Calibri" w:hAnsi="Calibri"/>
                <w:b/>
                <w:bCs/>
                <w:color w:val="000000"/>
                <w:sz w:val="18"/>
                <w:szCs w:val="18"/>
                <w:lang w:val="es-MX" w:eastAsia="es-MX"/>
              </w:rPr>
            </w:pPr>
            <w:proofErr w:type="spellStart"/>
            <w:r w:rsidRPr="001C1A08">
              <w:rPr>
                <w:rFonts w:ascii="Calibri" w:hAnsi="Calibri"/>
                <w:b/>
                <w:bCs/>
                <w:color w:val="000000"/>
                <w:sz w:val="18"/>
                <w:szCs w:val="18"/>
                <w:lang w:val="es-MX" w:eastAsia="es-MX"/>
              </w:rPr>
              <w:t>IgG</w:t>
            </w:r>
            <w:proofErr w:type="spellEnd"/>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rsidTr="008D45A5">
        <w:trPr>
          <w:trHeight w:val="237"/>
          <w:jc w:val="center"/>
        </w:trPr>
        <w:tc>
          <w:tcPr>
            <w:tcW w:w="2558" w:type="dxa"/>
            <w:shd w:val="clear" w:color="auto" w:fill="auto"/>
            <w:vAlign w:val="center"/>
            <w:hideMark/>
          </w:tcPr>
          <w:p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xml:space="preserve">TOXO </w:t>
            </w:r>
            <w:proofErr w:type="spellStart"/>
            <w:r w:rsidRPr="001C1A08">
              <w:rPr>
                <w:rFonts w:ascii="Calibri" w:hAnsi="Calibri"/>
                <w:b/>
                <w:bCs/>
                <w:color w:val="000000"/>
                <w:sz w:val="18"/>
                <w:szCs w:val="18"/>
                <w:lang w:val="es-MX" w:eastAsia="es-MX"/>
              </w:rPr>
              <w:t>IgG</w:t>
            </w:r>
            <w:proofErr w:type="spellEnd"/>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rsidTr="008D45A5">
        <w:trPr>
          <w:trHeight w:val="237"/>
          <w:jc w:val="center"/>
        </w:trPr>
        <w:tc>
          <w:tcPr>
            <w:tcW w:w="2558" w:type="dxa"/>
            <w:shd w:val="clear" w:color="auto" w:fill="auto"/>
            <w:vAlign w:val="center"/>
            <w:hideMark/>
          </w:tcPr>
          <w:p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xml:space="preserve">TOXO </w:t>
            </w:r>
            <w:proofErr w:type="spellStart"/>
            <w:r w:rsidRPr="001C1A08">
              <w:rPr>
                <w:rFonts w:ascii="Calibri" w:hAnsi="Calibri"/>
                <w:b/>
                <w:bCs/>
                <w:color w:val="000000"/>
                <w:sz w:val="18"/>
                <w:szCs w:val="18"/>
                <w:lang w:val="es-MX" w:eastAsia="es-MX"/>
              </w:rPr>
              <w:t>IgM</w:t>
            </w:r>
            <w:proofErr w:type="spellEnd"/>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rsidTr="008D45A5">
        <w:trPr>
          <w:trHeight w:val="237"/>
          <w:jc w:val="center"/>
        </w:trPr>
        <w:tc>
          <w:tcPr>
            <w:tcW w:w="2558" w:type="dxa"/>
            <w:shd w:val="clear" w:color="auto" w:fill="auto"/>
            <w:vAlign w:val="center"/>
            <w:hideMark/>
          </w:tcPr>
          <w:p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xml:space="preserve">RUB </w:t>
            </w:r>
            <w:proofErr w:type="spellStart"/>
            <w:r w:rsidRPr="001C1A08">
              <w:rPr>
                <w:rFonts w:ascii="Calibri" w:hAnsi="Calibri"/>
                <w:b/>
                <w:bCs/>
                <w:color w:val="000000"/>
                <w:sz w:val="18"/>
                <w:szCs w:val="18"/>
                <w:lang w:val="es-MX" w:eastAsia="es-MX"/>
              </w:rPr>
              <w:t>IgG</w:t>
            </w:r>
            <w:proofErr w:type="spellEnd"/>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rsidTr="008D45A5">
        <w:trPr>
          <w:trHeight w:val="237"/>
          <w:jc w:val="center"/>
        </w:trPr>
        <w:tc>
          <w:tcPr>
            <w:tcW w:w="2558" w:type="dxa"/>
            <w:shd w:val="clear" w:color="auto" w:fill="auto"/>
            <w:vAlign w:val="center"/>
            <w:hideMark/>
          </w:tcPr>
          <w:p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lastRenderedPageBreak/>
              <w:t xml:space="preserve">RUB </w:t>
            </w:r>
            <w:proofErr w:type="spellStart"/>
            <w:r w:rsidRPr="001C1A08">
              <w:rPr>
                <w:rFonts w:ascii="Calibri" w:hAnsi="Calibri"/>
                <w:b/>
                <w:bCs/>
                <w:color w:val="000000"/>
                <w:sz w:val="18"/>
                <w:szCs w:val="18"/>
                <w:lang w:val="es-MX" w:eastAsia="es-MX"/>
              </w:rPr>
              <w:t>IgM</w:t>
            </w:r>
            <w:proofErr w:type="spellEnd"/>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rsidTr="008D45A5">
        <w:trPr>
          <w:trHeight w:val="237"/>
          <w:jc w:val="center"/>
        </w:trPr>
        <w:tc>
          <w:tcPr>
            <w:tcW w:w="2558" w:type="dxa"/>
            <w:shd w:val="clear" w:color="auto" w:fill="auto"/>
            <w:vAlign w:val="center"/>
            <w:hideMark/>
          </w:tcPr>
          <w:p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xml:space="preserve">CMV </w:t>
            </w:r>
            <w:proofErr w:type="spellStart"/>
            <w:r w:rsidRPr="001C1A08">
              <w:rPr>
                <w:rFonts w:ascii="Calibri" w:hAnsi="Calibri"/>
                <w:b/>
                <w:bCs/>
                <w:color w:val="000000"/>
                <w:sz w:val="18"/>
                <w:szCs w:val="18"/>
                <w:lang w:val="es-MX" w:eastAsia="es-MX"/>
              </w:rPr>
              <w:t>IgG</w:t>
            </w:r>
            <w:proofErr w:type="spellEnd"/>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rsidTr="008D45A5">
        <w:trPr>
          <w:trHeight w:val="237"/>
          <w:jc w:val="center"/>
        </w:trPr>
        <w:tc>
          <w:tcPr>
            <w:tcW w:w="2558" w:type="dxa"/>
            <w:shd w:val="clear" w:color="auto" w:fill="auto"/>
            <w:vAlign w:val="center"/>
            <w:hideMark/>
          </w:tcPr>
          <w:p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xml:space="preserve">CMV </w:t>
            </w:r>
            <w:proofErr w:type="spellStart"/>
            <w:r w:rsidRPr="001C1A08">
              <w:rPr>
                <w:rFonts w:ascii="Calibri" w:hAnsi="Calibri"/>
                <w:b/>
                <w:bCs/>
                <w:color w:val="000000"/>
                <w:sz w:val="18"/>
                <w:szCs w:val="18"/>
                <w:lang w:val="es-MX" w:eastAsia="es-MX"/>
              </w:rPr>
              <w:t>IgM</w:t>
            </w:r>
            <w:proofErr w:type="spellEnd"/>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rsidTr="008D45A5">
        <w:trPr>
          <w:trHeight w:val="237"/>
          <w:jc w:val="center"/>
        </w:trPr>
        <w:tc>
          <w:tcPr>
            <w:tcW w:w="2558" w:type="dxa"/>
            <w:tcBorders>
              <w:top w:val="single" w:sz="4" w:space="0" w:color="auto"/>
              <w:left w:val="single" w:sz="4" w:space="0" w:color="auto"/>
              <w:bottom w:val="single" w:sz="4" w:space="0" w:color="auto"/>
              <w:right w:val="single" w:sz="4" w:space="0" w:color="auto"/>
            </w:tcBorders>
            <w:shd w:val="clear" w:color="auto" w:fill="A6A6A6"/>
            <w:vAlign w:val="center"/>
            <w:hideMark/>
          </w:tcPr>
          <w:p w:rsidR="008D45A5" w:rsidRPr="001C1A08" w:rsidRDefault="008D45A5" w:rsidP="00367FB4">
            <w:pPr>
              <w:rPr>
                <w:rFonts w:ascii="Calibri" w:hAnsi="Calibri"/>
                <w:b/>
                <w:bCs/>
                <w:color w:val="000000"/>
                <w:sz w:val="18"/>
                <w:szCs w:val="18"/>
                <w:lang w:val="es-MX" w:eastAsia="es-MX"/>
              </w:rPr>
            </w:pPr>
            <w:r w:rsidRPr="00E6058F">
              <w:rPr>
                <w:rFonts w:ascii="Calibri" w:hAnsi="Calibri"/>
                <w:b/>
                <w:bCs/>
                <w:color w:val="000000"/>
                <w:sz w:val="18"/>
                <w:szCs w:val="18"/>
                <w:lang w:val="es-MX" w:eastAsia="es-MX"/>
              </w:rPr>
              <w:t xml:space="preserve">PAQUETE </w:t>
            </w:r>
            <w:r>
              <w:rPr>
                <w:rFonts w:ascii="Calibri" w:hAnsi="Calibri"/>
                <w:b/>
                <w:bCs/>
                <w:color w:val="000000"/>
                <w:sz w:val="18"/>
                <w:szCs w:val="18"/>
                <w:lang w:val="es-MX" w:eastAsia="es-MX"/>
              </w:rPr>
              <w:t>IX</w:t>
            </w:r>
          </w:p>
        </w:tc>
        <w:tc>
          <w:tcPr>
            <w:tcW w:w="2558" w:type="dxa"/>
            <w:tcBorders>
              <w:top w:val="single" w:sz="4" w:space="0" w:color="auto"/>
              <w:left w:val="single" w:sz="4" w:space="0" w:color="auto"/>
              <w:bottom w:val="single" w:sz="4" w:space="0" w:color="auto"/>
              <w:right w:val="single" w:sz="4" w:space="0" w:color="auto"/>
            </w:tcBorders>
            <w:shd w:val="clear" w:color="auto" w:fill="A6A6A6"/>
            <w:vAlign w:val="center"/>
            <w:hideMark/>
          </w:tcPr>
          <w:p w:rsidR="008D45A5" w:rsidRPr="001C1A08" w:rsidRDefault="008D45A5" w:rsidP="00367FB4">
            <w:pPr>
              <w:jc w:val="center"/>
              <w:rPr>
                <w:rFonts w:ascii="Calibri" w:hAnsi="Calibri"/>
                <w:b/>
                <w:bCs/>
                <w:color w:val="000000"/>
                <w:sz w:val="18"/>
                <w:szCs w:val="18"/>
                <w:lang w:val="es-MX" w:eastAsia="es-MX"/>
              </w:rPr>
            </w:pPr>
            <w:r w:rsidRPr="00E6058F">
              <w:rPr>
                <w:rFonts w:ascii="Calibri" w:hAnsi="Calibri"/>
                <w:b/>
                <w:bCs/>
                <w:color w:val="000000"/>
                <w:sz w:val="18"/>
                <w:szCs w:val="18"/>
                <w:lang w:val="es-MX" w:eastAsia="es-MX"/>
              </w:rPr>
              <w:t>PRECIO UNITARIO POR PRUEBA UTIL</w:t>
            </w:r>
          </w:p>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tcBorders>
              <w:top w:val="single" w:sz="4" w:space="0" w:color="auto"/>
              <w:left w:val="single" w:sz="4" w:space="0" w:color="auto"/>
              <w:bottom w:val="single" w:sz="4" w:space="0" w:color="auto"/>
              <w:right w:val="single" w:sz="4" w:space="0" w:color="auto"/>
            </w:tcBorders>
            <w:shd w:val="clear" w:color="auto" w:fill="A6A6A6"/>
            <w:vAlign w:val="center"/>
            <w:hideMark/>
          </w:tcPr>
          <w:p w:rsidR="008D45A5" w:rsidRPr="001C1A08" w:rsidRDefault="008D45A5" w:rsidP="00367FB4">
            <w:pPr>
              <w:jc w:val="center"/>
              <w:rPr>
                <w:rFonts w:ascii="Calibri" w:hAnsi="Calibri"/>
                <w:b/>
                <w:bCs/>
                <w:color w:val="000000"/>
                <w:sz w:val="18"/>
                <w:szCs w:val="18"/>
                <w:lang w:val="es-MX" w:eastAsia="es-MX"/>
              </w:rPr>
            </w:pPr>
            <w:r w:rsidRPr="00E6058F">
              <w:rPr>
                <w:rFonts w:ascii="Calibri" w:hAnsi="Calibri"/>
                <w:b/>
                <w:bCs/>
                <w:color w:val="000000"/>
                <w:sz w:val="18"/>
                <w:szCs w:val="18"/>
                <w:lang w:val="es-MX" w:eastAsia="es-MX"/>
              </w:rPr>
              <w:t>I.V.A. POR PRUEBA UTIL</w:t>
            </w:r>
          </w:p>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tcBorders>
              <w:top w:val="single" w:sz="4" w:space="0" w:color="auto"/>
              <w:left w:val="single" w:sz="4" w:space="0" w:color="auto"/>
              <w:bottom w:val="single" w:sz="4" w:space="0" w:color="auto"/>
              <w:right w:val="single" w:sz="4" w:space="0" w:color="auto"/>
            </w:tcBorders>
            <w:shd w:val="clear" w:color="auto" w:fill="A6A6A6"/>
            <w:vAlign w:val="center"/>
            <w:hideMark/>
          </w:tcPr>
          <w:p w:rsidR="008D45A5" w:rsidRPr="001C1A08" w:rsidRDefault="008D45A5" w:rsidP="00367FB4">
            <w:pPr>
              <w:jc w:val="center"/>
              <w:rPr>
                <w:rFonts w:ascii="Calibri" w:hAnsi="Calibri"/>
                <w:b/>
                <w:bCs/>
                <w:color w:val="000000"/>
                <w:sz w:val="18"/>
                <w:szCs w:val="18"/>
                <w:lang w:val="es-MX" w:eastAsia="es-MX"/>
              </w:rPr>
            </w:pPr>
            <w:r w:rsidRPr="00E6058F">
              <w:rPr>
                <w:rFonts w:ascii="Calibri" w:hAnsi="Calibri"/>
                <w:b/>
                <w:bCs/>
                <w:color w:val="000000"/>
                <w:sz w:val="18"/>
                <w:szCs w:val="18"/>
                <w:lang w:val="es-MX" w:eastAsia="es-MX"/>
              </w:rPr>
              <w:t>TOTAL  POR PRUEBA UTIL</w:t>
            </w:r>
          </w:p>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rsidTr="008D45A5">
        <w:trPr>
          <w:trHeight w:val="237"/>
          <w:jc w:val="center"/>
        </w:trPr>
        <w:tc>
          <w:tcPr>
            <w:tcW w:w="2558" w:type="dxa"/>
            <w:tcBorders>
              <w:top w:val="single" w:sz="4" w:space="0" w:color="auto"/>
              <w:left w:val="single" w:sz="4" w:space="0" w:color="auto"/>
              <w:bottom w:val="single" w:sz="4" w:space="0" w:color="auto"/>
              <w:right w:val="single" w:sz="4" w:space="0" w:color="auto"/>
            </w:tcBorders>
            <w:shd w:val="clear" w:color="auto" w:fill="A6A6A6"/>
            <w:vAlign w:val="center"/>
            <w:hideMark/>
          </w:tcPr>
          <w:p w:rsidR="008D45A5" w:rsidRPr="00E6058F" w:rsidRDefault="008D45A5" w:rsidP="00367FB4">
            <w:pPr>
              <w:rPr>
                <w:rFonts w:ascii="Calibri" w:hAnsi="Calibri"/>
                <w:b/>
                <w:bCs/>
                <w:sz w:val="18"/>
                <w:szCs w:val="18"/>
                <w:lang w:val="es-MX" w:eastAsia="es-MX"/>
              </w:rPr>
            </w:pPr>
            <w:r w:rsidRPr="00E6058F">
              <w:rPr>
                <w:rFonts w:ascii="Calibri" w:hAnsi="Calibri"/>
                <w:b/>
                <w:bCs/>
                <w:sz w:val="18"/>
                <w:szCs w:val="18"/>
                <w:lang w:val="es-MX" w:eastAsia="es-MX"/>
              </w:rPr>
              <w:t>PRUEBAS ESPECIALES</w:t>
            </w:r>
          </w:p>
        </w:tc>
        <w:tc>
          <w:tcPr>
            <w:tcW w:w="2558" w:type="dxa"/>
            <w:tcBorders>
              <w:top w:val="single" w:sz="4" w:space="0" w:color="auto"/>
              <w:left w:val="single" w:sz="4" w:space="0" w:color="auto"/>
              <w:bottom w:val="single" w:sz="4" w:space="0" w:color="auto"/>
              <w:right w:val="single" w:sz="4" w:space="0" w:color="auto"/>
            </w:tcBorders>
            <w:shd w:val="clear" w:color="auto" w:fill="A6A6A6"/>
            <w:vAlign w:val="center"/>
            <w:hideMark/>
          </w:tcPr>
          <w:p w:rsidR="008D45A5" w:rsidRPr="001C1A08" w:rsidRDefault="008D45A5" w:rsidP="00367FB4">
            <w:pPr>
              <w:jc w:val="center"/>
              <w:rPr>
                <w:rFonts w:ascii="Calibri" w:hAnsi="Calibr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A6A6A6"/>
            <w:vAlign w:val="center"/>
            <w:hideMark/>
          </w:tcPr>
          <w:p w:rsidR="008D45A5" w:rsidRPr="001C1A08" w:rsidRDefault="008D45A5" w:rsidP="00367FB4">
            <w:pPr>
              <w:jc w:val="center"/>
              <w:rPr>
                <w:rFonts w:ascii="Calibri" w:hAnsi="Calibr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A6A6A6"/>
            <w:vAlign w:val="center"/>
            <w:hideMark/>
          </w:tcPr>
          <w:p w:rsidR="008D45A5" w:rsidRPr="001C1A08" w:rsidRDefault="008D45A5" w:rsidP="00367FB4">
            <w:pPr>
              <w:jc w:val="center"/>
              <w:rPr>
                <w:rFonts w:ascii="Calibri" w:hAnsi="Calibri"/>
                <w:b/>
                <w:bCs/>
                <w:color w:val="000000"/>
                <w:sz w:val="18"/>
                <w:szCs w:val="18"/>
                <w:lang w:val="es-MX" w:eastAsia="es-MX"/>
              </w:rPr>
            </w:pPr>
          </w:p>
        </w:tc>
      </w:tr>
      <w:tr w:rsidR="008D45A5" w:rsidRPr="001C1A08" w:rsidTr="008D45A5">
        <w:trPr>
          <w:trHeight w:val="237"/>
          <w:jc w:val="center"/>
        </w:trPr>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E6058F" w:rsidRDefault="008D45A5" w:rsidP="00367FB4">
            <w:pPr>
              <w:rPr>
                <w:rFonts w:ascii="Calibri" w:hAnsi="Calibri"/>
                <w:b/>
                <w:bCs/>
                <w:sz w:val="18"/>
                <w:szCs w:val="18"/>
                <w:lang w:val="es-MX" w:eastAsia="es-MX"/>
              </w:rPr>
            </w:pPr>
            <w:r w:rsidRPr="00E6058F">
              <w:rPr>
                <w:rFonts w:ascii="Calibri" w:hAnsi="Calibri"/>
                <w:b/>
                <w:bCs/>
                <w:sz w:val="18"/>
                <w:szCs w:val="18"/>
                <w:lang w:val="es-MX" w:eastAsia="es-MX"/>
              </w:rPr>
              <w:t>TESTOSTERONA LIBRE</w:t>
            </w: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rsidTr="008D45A5">
        <w:trPr>
          <w:trHeight w:val="237"/>
          <w:jc w:val="center"/>
        </w:trPr>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E6058F" w:rsidRDefault="008D45A5" w:rsidP="00367FB4">
            <w:pPr>
              <w:rPr>
                <w:rFonts w:ascii="Calibri" w:hAnsi="Calibri"/>
                <w:b/>
                <w:bCs/>
                <w:sz w:val="18"/>
                <w:szCs w:val="18"/>
                <w:lang w:val="es-MX" w:eastAsia="es-MX"/>
              </w:rPr>
            </w:pPr>
            <w:r w:rsidRPr="00E6058F">
              <w:rPr>
                <w:rFonts w:ascii="Calibri" w:hAnsi="Calibri"/>
                <w:b/>
                <w:bCs/>
                <w:sz w:val="18"/>
                <w:szCs w:val="18"/>
                <w:lang w:val="es-MX" w:eastAsia="es-MX"/>
              </w:rPr>
              <w:t>ESTROGENOS TOTALES</w:t>
            </w: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D45A5" w:rsidRPr="001C1A08" w:rsidRDefault="008D45A5" w:rsidP="00367FB4">
            <w:pPr>
              <w:jc w:val="center"/>
              <w:rPr>
                <w:rFonts w:ascii="Calibri" w:hAnsi="Calibri"/>
                <w:b/>
                <w:bCs/>
                <w:color w:val="000000"/>
                <w:sz w:val="18"/>
                <w:szCs w:val="18"/>
                <w:lang w:val="es-MX" w:eastAsia="es-MX"/>
              </w:rPr>
            </w:pPr>
          </w:p>
        </w:tc>
      </w:tr>
      <w:tr w:rsidR="008D45A5" w:rsidRPr="001C1A08" w:rsidTr="008D45A5">
        <w:trPr>
          <w:trHeight w:val="237"/>
          <w:jc w:val="center"/>
        </w:trPr>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E6058F" w:rsidRDefault="008D45A5" w:rsidP="00367FB4">
            <w:pPr>
              <w:rPr>
                <w:rFonts w:ascii="Calibri" w:hAnsi="Calibri"/>
                <w:b/>
                <w:bCs/>
                <w:sz w:val="18"/>
                <w:szCs w:val="18"/>
                <w:lang w:val="es-MX" w:eastAsia="es-MX"/>
              </w:rPr>
            </w:pPr>
            <w:r w:rsidRPr="00E6058F">
              <w:rPr>
                <w:rFonts w:ascii="Calibri" w:hAnsi="Calibri"/>
                <w:b/>
                <w:bCs/>
                <w:sz w:val="18"/>
                <w:szCs w:val="18"/>
                <w:lang w:val="es-MX" w:eastAsia="es-MX"/>
              </w:rPr>
              <w:t>DHEA</w:t>
            </w: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1C1A08" w:rsidRDefault="008D45A5" w:rsidP="00367FB4">
            <w:pPr>
              <w:jc w:val="center"/>
              <w:rPr>
                <w:rFonts w:ascii="Calibri" w:hAnsi="Calibr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1C1A08" w:rsidRDefault="008D45A5" w:rsidP="00367FB4">
            <w:pPr>
              <w:jc w:val="center"/>
              <w:rPr>
                <w:rFonts w:ascii="Calibri" w:hAnsi="Calibr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1C1A08" w:rsidRDefault="008D45A5" w:rsidP="00367FB4">
            <w:pPr>
              <w:jc w:val="center"/>
              <w:rPr>
                <w:rFonts w:ascii="Calibri" w:hAnsi="Calibri"/>
                <w:b/>
                <w:bCs/>
                <w:color w:val="000000"/>
                <w:sz w:val="18"/>
                <w:szCs w:val="18"/>
                <w:lang w:val="es-MX" w:eastAsia="es-MX"/>
              </w:rPr>
            </w:pPr>
          </w:p>
        </w:tc>
      </w:tr>
      <w:tr w:rsidR="008D45A5" w:rsidRPr="001C1A08" w:rsidTr="008D45A5">
        <w:trPr>
          <w:trHeight w:val="237"/>
          <w:jc w:val="center"/>
        </w:trPr>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E6058F" w:rsidRDefault="008D45A5" w:rsidP="00367FB4">
            <w:pPr>
              <w:rPr>
                <w:rFonts w:ascii="Calibri" w:hAnsi="Calibri"/>
                <w:b/>
                <w:bCs/>
                <w:sz w:val="18"/>
                <w:szCs w:val="18"/>
                <w:lang w:val="es-MX" w:eastAsia="es-MX"/>
              </w:rPr>
            </w:pPr>
            <w:r w:rsidRPr="00E6058F">
              <w:rPr>
                <w:rFonts w:ascii="Calibri" w:hAnsi="Calibri"/>
                <w:b/>
                <w:bCs/>
                <w:sz w:val="18"/>
                <w:szCs w:val="18"/>
                <w:lang w:val="es-MX" w:eastAsia="es-MX"/>
              </w:rPr>
              <w:t xml:space="preserve">HERPES I </w:t>
            </w:r>
            <w:proofErr w:type="spellStart"/>
            <w:r w:rsidRPr="00E6058F">
              <w:rPr>
                <w:rFonts w:ascii="Calibri" w:hAnsi="Calibri"/>
                <w:b/>
                <w:bCs/>
                <w:sz w:val="18"/>
                <w:szCs w:val="18"/>
                <w:lang w:val="es-MX" w:eastAsia="es-MX"/>
              </w:rPr>
              <w:t>IgG</w:t>
            </w:r>
            <w:proofErr w:type="spellEnd"/>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1C1A08" w:rsidRDefault="008D45A5" w:rsidP="00367FB4">
            <w:pPr>
              <w:jc w:val="center"/>
              <w:rPr>
                <w:rFonts w:ascii="Calibri" w:hAnsi="Calibr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1C1A08" w:rsidRDefault="008D45A5" w:rsidP="00367FB4">
            <w:pPr>
              <w:jc w:val="center"/>
              <w:rPr>
                <w:rFonts w:ascii="Calibri" w:hAnsi="Calibr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1C1A08" w:rsidRDefault="008D45A5" w:rsidP="00367FB4">
            <w:pPr>
              <w:jc w:val="center"/>
              <w:rPr>
                <w:rFonts w:ascii="Calibri" w:hAnsi="Calibri"/>
                <w:b/>
                <w:bCs/>
                <w:color w:val="000000"/>
                <w:sz w:val="18"/>
                <w:szCs w:val="18"/>
                <w:lang w:val="es-MX" w:eastAsia="es-MX"/>
              </w:rPr>
            </w:pPr>
          </w:p>
        </w:tc>
      </w:tr>
      <w:tr w:rsidR="008D45A5" w:rsidRPr="001C1A08" w:rsidTr="008D45A5">
        <w:trPr>
          <w:trHeight w:val="237"/>
          <w:jc w:val="center"/>
        </w:trPr>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E6058F" w:rsidRDefault="008D45A5" w:rsidP="00367FB4">
            <w:pPr>
              <w:rPr>
                <w:rFonts w:ascii="Calibri" w:hAnsi="Calibri"/>
                <w:b/>
                <w:bCs/>
                <w:sz w:val="18"/>
                <w:szCs w:val="18"/>
                <w:lang w:val="es-MX" w:eastAsia="es-MX"/>
              </w:rPr>
            </w:pPr>
            <w:r w:rsidRPr="00E6058F">
              <w:rPr>
                <w:rFonts w:ascii="Calibri" w:hAnsi="Calibri"/>
                <w:b/>
                <w:bCs/>
                <w:sz w:val="18"/>
                <w:szCs w:val="18"/>
                <w:lang w:val="es-MX" w:eastAsia="es-MX"/>
              </w:rPr>
              <w:t xml:space="preserve">HERPES I </w:t>
            </w:r>
            <w:proofErr w:type="spellStart"/>
            <w:r w:rsidRPr="00E6058F">
              <w:rPr>
                <w:rFonts w:ascii="Calibri" w:hAnsi="Calibri"/>
                <w:b/>
                <w:bCs/>
                <w:sz w:val="18"/>
                <w:szCs w:val="18"/>
                <w:lang w:val="es-MX" w:eastAsia="es-MX"/>
              </w:rPr>
              <w:t>IgM</w:t>
            </w:r>
            <w:proofErr w:type="spellEnd"/>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1C1A08" w:rsidRDefault="008D45A5" w:rsidP="00367FB4">
            <w:pPr>
              <w:jc w:val="center"/>
              <w:rPr>
                <w:rFonts w:ascii="Calibri" w:hAnsi="Calibr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1C1A08" w:rsidRDefault="008D45A5" w:rsidP="00367FB4">
            <w:pPr>
              <w:jc w:val="center"/>
              <w:rPr>
                <w:rFonts w:ascii="Calibri" w:hAnsi="Calibr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1C1A08" w:rsidRDefault="008D45A5" w:rsidP="00367FB4">
            <w:pPr>
              <w:jc w:val="center"/>
              <w:rPr>
                <w:rFonts w:ascii="Calibri" w:hAnsi="Calibri"/>
                <w:b/>
                <w:bCs/>
                <w:color w:val="000000"/>
                <w:sz w:val="18"/>
                <w:szCs w:val="18"/>
                <w:lang w:val="es-MX" w:eastAsia="es-MX"/>
              </w:rPr>
            </w:pPr>
          </w:p>
        </w:tc>
      </w:tr>
      <w:tr w:rsidR="008D45A5" w:rsidRPr="001C1A08" w:rsidTr="008D45A5">
        <w:trPr>
          <w:trHeight w:val="237"/>
          <w:jc w:val="center"/>
        </w:trPr>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E6058F" w:rsidRDefault="008D45A5" w:rsidP="00367FB4">
            <w:pPr>
              <w:rPr>
                <w:rFonts w:ascii="Calibri" w:hAnsi="Calibri"/>
                <w:b/>
                <w:bCs/>
                <w:sz w:val="18"/>
                <w:szCs w:val="18"/>
                <w:lang w:val="es-MX" w:eastAsia="es-MX"/>
              </w:rPr>
            </w:pPr>
            <w:r w:rsidRPr="00E6058F">
              <w:rPr>
                <w:rFonts w:ascii="Calibri" w:hAnsi="Calibri"/>
                <w:b/>
                <w:bCs/>
                <w:sz w:val="18"/>
                <w:szCs w:val="18"/>
                <w:lang w:val="es-MX" w:eastAsia="es-MX"/>
              </w:rPr>
              <w:t xml:space="preserve">HERPES II </w:t>
            </w:r>
            <w:proofErr w:type="spellStart"/>
            <w:r w:rsidRPr="00E6058F">
              <w:rPr>
                <w:rFonts w:ascii="Calibri" w:hAnsi="Calibri"/>
                <w:b/>
                <w:bCs/>
                <w:sz w:val="18"/>
                <w:szCs w:val="18"/>
                <w:lang w:val="es-MX" w:eastAsia="es-MX"/>
              </w:rPr>
              <w:t>IgG</w:t>
            </w:r>
            <w:proofErr w:type="spellEnd"/>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1C1A08" w:rsidRDefault="008D45A5" w:rsidP="00367FB4">
            <w:pPr>
              <w:jc w:val="center"/>
              <w:rPr>
                <w:rFonts w:ascii="Calibri" w:hAnsi="Calibr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1C1A08" w:rsidRDefault="008D45A5" w:rsidP="00367FB4">
            <w:pPr>
              <w:jc w:val="center"/>
              <w:rPr>
                <w:rFonts w:ascii="Calibri" w:hAnsi="Calibr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1C1A08" w:rsidRDefault="008D45A5" w:rsidP="00367FB4">
            <w:pPr>
              <w:jc w:val="center"/>
              <w:rPr>
                <w:rFonts w:ascii="Calibri" w:hAnsi="Calibri"/>
                <w:b/>
                <w:bCs/>
                <w:color w:val="000000"/>
                <w:sz w:val="18"/>
                <w:szCs w:val="18"/>
                <w:lang w:val="es-MX" w:eastAsia="es-MX"/>
              </w:rPr>
            </w:pPr>
          </w:p>
        </w:tc>
      </w:tr>
      <w:tr w:rsidR="008D45A5" w:rsidRPr="001C1A08" w:rsidTr="008D45A5">
        <w:trPr>
          <w:trHeight w:val="237"/>
          <w:jc w:val="center"/>
        </w:trPr>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E6058F" w:rsidRDefault="008D45A5" w:rsidP="00367FB4">
            <w:pPr>
              <w:rPr>
                <w:rFonts w:ascii="Calibri" w:hAnsi="Calibri"/>
                <w:b/>
                <w:bCs/>
                <w:sz w:val="18"/>
                <w:szCs w:val="18"/>
                <w:lang w:val="es-MX" w:eastAsia="es-MX"/>
              </w:rPr>
            </w:pPr>
            <w:r w:rsidRPr="00E6058F">
              <w:rPr>
                <w:rFonts w:ascii="Calibri" w:hAnsi="Calibri"/>
                <w:b/>
                <w:bCs/>
                <w:sz w:val="18"/>
                <w:szCs w:val="18"/>
                <w:lang w:val="es-MX" w:eastAsia="es-MX"/>
              </w:rPr>
              <w:t xml:space="preserve">HERPES II </w:t>
            </w:r>
            <w:proofErr w:type="spellStart"/>
            <w:r w:rsidRPr="00E6058F">
              <w:rPr>
                <w:rFonts w:ascii="Calibri" w:hAnsi="Calibri"/>
                <w:b/>
                <w:bCs/>
                <w:sz w:val="18"/>
                <w:szCs w:val="18"/>
                <w:lang w:val="es-MX" w:eastAsia="es-MX"/>
              </w:rPr>
              <w:t>IgM</w:t>
            </w:r>
            <w:proofErr w:type="spellEnd"/>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1C1A08" w:rsidRDefault="008D45A5" w:rsidP="00367FB4">
            <w:pPr>
              <w:jc w:val="center"/>
              <w:rPr>
                <w:rFonts w:ascii="Calibri" w:hAnsi="Calibr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1C1A08" w:rsidRDefault="008D45A5" w:rsidP="00367FB4">
            <w:pPr>
              <w:jc w:val="center"/>
              <w:rPr>
                <w:rFonts w:ascii="Calibri" w:hAnsi="Calibr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1C1A08" w:rsidRDefault="008D45A5" w:rsidP="00367FB4">
            <w:pPr>
              <w:jc w:val="center"/>
              <w:rPr>
                <w:rFonts w:ascii="Calibri" w:hAnsi="Calibri"/>
                <w:b/>
                <w:bCs/>
                <w:color w:val="000000"/>
                <w:sz w:val="18"/>
                <w:szCs w:val="18"/>
                <w:lang w:val="es-MX" w:eastAsia="es-MX"/>
              </w:rPr>
            </w:pPr>
          </w:p>
        </w:tc>
      </w:tr>
      <w:tr w:rsidR="008D45A5" w:rsidRPr="001C1A08" w:rsidTr="008D45A5">
        <w:trPr>
          <w:trHeight w:val="237"/>
          <w:jc w:val="center"/>
        </w:trPr>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E6058F" w:rsidRDefault="008D45A5" w:rsidP="00367FB4">
            <w:pPr>
              <w:rPr>
                <w:rFonts w:ascii="Calibri" w:hAnsi="Calibri"/>
                <w:b/>
                <w:bCs/>
                <w:sz w:val="18"/>
                <w:szCs w:val="18"/>
                <w:lang w:val="es-MX" w:eastAsia="es-MX"/>
              </w:rPr>
            </w:pPr>
            <w:r w:rsidRPr="00E6058F">
              <w:rPr>
                <w:rFonts w:ascii="Calibri" w:hAnsi="Calibri"/>
                <w:b/>
                <w:bCs/>
                <w:sz w:val="18"/>
                <w:szCs w:val="18"/>
                <w:lang w:val="es-MX" w:eastAsia="es-MX"/>
              </w:rPr>
              <w:t>FOSFATASA ACIDA</w:t>
            </w: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1C1A08" w:rsidRDefault="008D45A5" w:rsidP="00367FB4">
            <w:pPr>
              <w:jc w:val="center"/>
              <w:rPr>
                <w:rFonts w:ascii="Calibri" w:hAnsi="Calibr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1C1A08" w:rsidRDefault="008D45A5" w:rsidP="00367FB4">
            <w:pPr>
              <w:jc w:val="center"/>
              <w:rPr>
                <w:rFonts w:ascii="Calibri" w:hAnsi="Calibr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1C1A08" w:rsidRDefault="008D45A5" w:rsidP="00367FB4">
            <w:pPr>
              <w:jc w:val="center"/>
              <w:rPr>
                <w:rFonts w:ascii="Calibri" w:hAnsi="Calibri"/>
                <w:b/>
                <w:bCs/>
                <w:color w:val="000000"/>
                <w:sz w:val="18"/>
                <w:szCs w:val="18"/>
                <w:lang w:val="es-MX" w:eastAsia="es-MX"/>
              </w:rPr>
            </w:pPr>
          </w:p>
        </w:tc>
      </w:tr>
      <w:tr w:rsidR="008D45A5" w:rsidRPr="001C1A08" w:rsidTr="008D45A5">
        <w:trPr>
          <w:trHeight w:val="237"/>
          <w:jc w:val="center"/>
        </w:trPr>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E6058F" w:rsidRDefault="008D45A5" w:rsidP="00367FB4">
            <w:pPr>
              <w:rPr>
                <w:rFonts w:ascii="Calibri" w:hAnsi="Calibri"/>
                <w:b/>
                <w:bCs/>
                <w:sz w:val="18"/>
                <w:szCs w:val="18"/>
                <w:lang w:val="es-MX" w:eastAsia="es-MX"/>
              </w:rPr>
            </w:pPr>
            <w:r w:rsidRPr="00E6058F">
              <w:rPr>
                <w:rFonts w:ascii="Calibri" w:hAnsi="Calibri"/>
                <w:b/>
                <w:bCs/>
                <w:sz w:val="18"/>
                <w:szCs w:val="18"/>
                <w:lang w:val="es-MX" w:eastAsia="es-MX"/>
              </w:rPr>
              <w:t>HEMOCULTIVO PEDIATRICO</w:t>
            </w: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1C1A08" w:rsidRDefault="008D45A5" w:rsidP="00367FB4">
            <w:pPr>
              <w:jc w:val="center"/>
              <w:rPr>
                <w:rFonts w:ascii="Calibri" w:hAnsi="Calibr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1C1A08" w:rsidRDefault="008D45A5" w:rsidP="00367FB4">
            <w:pPr>
              <w:jc w:val="center"/>
              <w:rPr>
                <w:rFonts w:ascii="Calibri" w:hAnsi="Calibr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1C1A08" w:rsidRDefault="008D45A5" w:rsidP="00367FB4">
            <w:pPr>
              <w:jc w:val="center"/>
              <w:rPr>
                <w:rFonts w:ascii="Calibri" w:hAnsi="Calibri"/>
                <w:b/>
                <w:bCs/>
                <w:color w:val="000000"/>
                <w:sz w:val="18"/>
                <w:szCs w:val="18"/>
                <w:lang w:val="es-MX" w:eastAsia="es-MX"/>
              </w:rPr>
            </w:pPr>
          </w:p>
        </w:tc>
      </w:tr>
      <w:tr w:rsidR="008D45A5" w:rsidRPr="001C1A08" w:rsidTr="008D45A5">
        <w:trPr>
          <w:trHeight w:val="237"/>
          <w:jc w:val="center"/>
        </w:trPr>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E6058F" w:rsidRDefault="008D45A5" w:rsidP="00367FB4">
            <w:pPr>
              <w:rPr>
                <w:rFonts w:ascii="Calibri" w:hAnsi="Calibri"/>
                <w:b/>
                <w:bCs/>
                <w:sz w:val="18"/>
                <w:szCs w:val="18"/>
                <w:lang w:val="es-MX" w:eastAsia="es-MX"/>
              </w:rPr>
            </w:pPr>
            <w:r w:rsidRPr="00E6058F">
              <w:rPr>
                <w:rFonts w:ascii="Calibri" w:hAnsi="Calibri"/>
                <w:b/>
                <w:bCs/>
                <w:sz w:val="18"/>
                <w:szCs w:val="18"/>
                <w:lang w:val="es-MX" w:eastAsia="es-MX"/>
              </w:rPr>
              <w:t>HEMOCULTIVO ADULTO</w:t>
            </w: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1C1A08" w:rsidRDefault="008D45A5" w:rsidP="00367FB4">
            <w:pPr>
              <w:jc w:val="center"/>
              <w:rPr>
                <w:rFonts w:ascii="Calibri" w:hAnsi="Calibr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1C1A08" w:rsidRDefault="008D45A5" w:rsidP="00367FB4">
            <w:pPr>
              <w:jc w:val="center"/>
              <w:rPr>
                <w:rFonts w:ascii="Calibri" w:hAnsi="Calibr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1C1A08" w:rsidRDefault="008D45A5" w:rsidP="00367FB4">
            <w:pPr>
              <w:jc w:val="center"/>
              <w:rPr>
                <w:rFonts w:ascii="Calibri" w:hAnsi="Calibri"/>
                <w:b/>
                <w:bCs/>
                <w:color w:val="000000"/>
                <w:sz w:val="18"/>
                <w:szCs w:val="18"/>
                <w:lang w:val="es-MX" w:eastAsia="es-MX"/>
              </w:rPr>
            </w:pPr>
          </w:p>
        </w:tc>
      </w:tr>
      <w:tr w:rsidR="008D45A5" w:rsidRPr="001C1A08" w:rsidTr="008D45A5">
        <w:trPr>
          <w:trHeight w:val="237"/>
          <w:jc w:val="center"/>
        </w:trPr>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E6058F" w:rsidRDefault="008D45A5" w:rsidP="00367FB4">
            <w:pPr>
              <w:rPr>
                <w:rFonts w:ascii="Calibri" w:hAnsi="Calibri"/>
                <w:b/>
                <w:bCs/>
                <w:sz w:val="18"/>
                <w:szCs w:val="18"/>
                <w:lang w:val="es-MX" w:eastAsia="es-MX"/>
              </w:rPr>
            </w:pPr>
            <w:r w:rsidRPr="00E6058F">
              <w:rPr>
                <w:rFonts w:ascii="Calibri" w:hAnsi="Calibri"/>
                <w:b/>
                <w:bCs/>
                <w:sz w:val="18"/>
                <w:szCs w:val="18"/>
                <w:lang w:val="es-MX" w:eastAsia="es-MX"/>
              </w:rPr>
              <w:t>CULTIVO DE LCR Y OTROS FLUIDOS CORPORALES</w:t>
            </w: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1C1A08" w:rsidRDefault="008D45A5" w:rsidP="00367FB4">
            <w:pPr>
              <w:jc w:val="center"/>
              <w:rPr>
                <w:rFonts w:ascii="Calibri" w:hAnsi="Calibr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1C1A08" w:rsidRDefault="008D45A5" w:rsidP="00367FB4">
            <w:pPr>
              <w:jc w:val="center"/>
              <w:rPr>
                <w:rFonts w:ascii="Calibri" w:hAnsi="Calibr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1C1A08" w:rsidRDefault="008D45A5" w:rsidP="00367FB4">
            <w:pPr>
              <w:jc w:val="center"/>
              <w:rPr>
                <w:rFonts w:ascii="Calibri" w:hAnsi="Calibri"/>
                <w:b/>
                <w:bCs/>
                <w:color w:val="000000"/>
                <w:sz w:val="18"/>
                <w:szCs w:val="18"/>
                <w:lang w:val="es-MX" w:eastAsia="es-MX"/>
              </w:rPr>
            </w:pPr>
          </w:p>
        </w:tc>
      </w:tr>
      <w:tr w:rsidR="008D45A5" w:rsidRPr="001C1A08" w:rsidTr="008D45A5">
        <w:trPr>
          <w:trHeight w:val="237"/>
          <w:jc w:val="center"/>
        </w:trPr>
        <w:tc>
          <w:tcPr>
            <w:tcW w:w="2558" w:type="dxa"/>
            <w:tcBorders>
              <w:top w:val="single" w:sz="4" w:space="0" w:color="auto"/>
              <w:left w:val="single" w:sz="4" w:space="0" w:color="auto"/>
              <w:bottom w:val="single" w:sz="4" w:space="0" w:color="auto"/>
              <w:right w:val="single" w:sz="4" w:space="0" w:color="auto"/>
            </w:tcBorders>
            <w:shd w:val="clear" w:color="auto" w:fill="D9D9D9"/>
            <w:vAlign w:val="center"/>
          </w:tcPr>
          <w:p w:rsidR="008D45A5" w:rsidRPr="00E6058F" w:rsidRDefault="008D45A5" w:rsidP="00367FB4">
            <w:pPr>
              <w:rPr>
                <w:rFonts w:ascii="Calibri" w:hAnsi="Calibri"/>
                <w:b/>
                <w:bCs/>
                <w:sz w:val="18"/>
                <w:szCs w:val="18"/>
                <w:lang w:val="es-MX" w:eastAsia="es-MX"/>
              </w:rPr>
            </w:pPr>
            <w:r w:rsidRPr="00E6058F">
              <w:rPr>
                <w:rFonts w:ascii="Calibri" w:hAnsi="Calibri"/>
                <w:b/>
                <w:bCs/>
                <w:sz w:val="18"/>
                <w:szCs w:val="18"/>
                <w:lang w:val="es-MX" w:eastAsia="es-MX"/>
              </w:rPr>
              <w:t>TOTAL</w:t>
            </w:r>
            <w:r>
              <w:rPr>
                <w:rFonts w:ascii="Calibri" w:hAnsi="Calibri"/>
                <w:b/>
                <w:bCs/>
                <w:sz w:val="18"/>
                <w:szCs w:val="18"/>
                <w:lang w:val="es-MX" w:eastAsia="es-MX"/>
              </w:rPr>
              <w:t xml:space="preserve"> PARTIDA 1</w:t>
            </w:r>
          </w:p>
        </w:tc>
        <w:tc>
          <w:tcPr>
            <w:tcW w:w="2558" w:type="dxa"/>
            <w:tcBorders>
              <w:top w:val="single" w:sz="4" w:space="0" w:color="auto"/>
              <w:left w:val="single" w:sz="4" w:space="0" w:color="auto"/>
              <w:bottom w:val="single" w:sz="4" w:space="0" w:color="auto"/>
              <w:right w:val="single" w:sz="4" w:space="0" w:color="auto"/>
            </w:tcBorders>
            <w:shd w:val="clear" w:color="auto" w:fill="D9D9D9"/>
            <w:vAlign w:val="center"/>
          </w:tcPr>
          <w:p w:rsidR="008D45A5" w:rsidRPr="001C1A08" w:rsidRDefault="008D45A5" w:rsidP="00367FB4">
            <w:pPr>
              <w:jc w:val="center"/>
              <w:rPr>
                <w:rFonts w:ascii="Calibri" w:hAnsi="Calibr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D9D9D9"/>
            <w:vAlign w:val="center"/>
          </w:tcPr>
          <w:p w:rsidR="008D45A5" w:rsidRPr="001C1A08" w:rsidRDefault="008D45A5" w:rsidP="00367FB4">
            <w:pPr>
              <w:jc w:val="center"/>
              <w:rPr>
                <w:rFonts w:ascii="Calibri" w:hAnsi="Calibr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D9D9D9"/>
            <w:vAlign w:val="center"/>
          </w:tcPr>
          <w:p w:rsidR="008D45A5" w:rsidRPr="001C1A08" w:rsidRDefault="008D45A5" w:rsidP="00367FB4">
            <w:pPr>
              <w:jc w:val="center"/>
              <w:rPr>
                <w:rFonts w:ascii="Calibri" w:hAnsi="Calibri"/>
                <w:b/>
                <w:bCs/>
                <w:color w:val="000000"/>
                <w:sz w:val="18"/>
                <w:szCs w:val="18"/>
                <w:lang w:val="es-MX" w:eastAsia="es-MX"/>
              </w:rPr>
            </w:pPr>
          </w:p>
        </w:tc>
      </w:tr>
    </w:tbl>
    <w:p w:rsidR="008D45A5" w:rsidRDefault="008D45A5" w:rsidP="008D45A5">
      <w:pPr>
        <w:ind w:right="-431"/>
        <w:jc w:val="center"/>
        <w:rPr>
          <w:rFonts w:ascii="Calibri" w:hAnsi="Calibri" w:cs="Arial"/>
          <w:b/>
        </w:rPr>
      </w:pPr>
    </w:p>
    <w:p w:rsidR="008D45A5" w:rsidRDefault="008D45A5" w:rsidP="008D45A5">
      <w:pPr>
        <w:ind w:right="-431"/>
        <w:jc w:val="center"/>
        <w:rPr>
          <w:rFonts w:ascii="Calibri" w:hAnsi="Calibri" w:cs="Arial"/>
          <w:b/>
        </w:rPr>
      </w:pPr>
    </w:p>
    <w:p w:rsidR="008D45A5" w:rsidRPr="006833EC" w:rsidRDefault="008D45A5" w:rsidP="008D45A5">
      <w:pPr>
        <w:ind w:right="-431"/>
        <w:jc w:val="center"/>
        <w:rPr>
          <w:rFonts w:ascii="Calibri" w:hAnsi="Calibri" w:cs="Arial"/>
          <w:b/>
        </w:rPr>
      </w:pPr>
      <w:r>
        <w:rPr>
          <w:rFonts w:ascii="Calibri" w:hAnsi="Calibri" w:cs="Arial"/>
          <w:b/>
        </w:rPr>
        <w:t>P</w:t>
      </w:r>
      <w:r w:rsidRPr="006833EC">
        <w:rPr>
          <w:rFonts w:ascii="Calibri" w:hAnsi="Calibri" w:cs="Arial"/>
          <w:b/>
        </w:rPr>
        <w:t>ARTIDA 2</w:t>
      </w:r>
    </w:p>
    <w:p w:rsidR="008D45A5" w:rsidRPr="006833EC" w:rsidRDefault="008D45A5" w:rsidP="008D45A5">
      <w:pPr>
        <w:ind w:right="-431"/>
        <w:jc w:val="center"/>
        <w:rPr>
          <w:rFonts w:ascii="Calibri" w:hAnsi="Calibri" w:cs="Arial"/>
        </w:rPr>
      </w:pPr>
      <w:r w:rsidRPr="006833EC">
        <w:rPr>
          <w:rFonts w:ascii="Calibri" w:hAnsi="Calibri" w:cs="Arial"/>
          <w:b/>
        </w:rPr>
        <w:t>BANCO DE SANGRE</w:t>
      </w:r>
    </w:p>
    <w:p w:rsidR="008D45A5" w:rsidRDefault="008D45A5" w:rsidP="008D45A5">
      <w:pPr>
        <w:ind w:right="-431"/>
        <w:jc w:val="both"/>
        <w:rPr>
          <w:rFonts w:ascii="Arial" w:hAnsi="Arial" w:cs="Arial"/>
          <w:sz w:val="18"/>
          <w:szCs w:val="18"/>
        </w:rPr>
      </w:pPr>
    </w:p>
    <w:tbl>
      <w:tblPr>
        <w:tblW w:w="10384" w:type="dxa"/>
        <w:tblInd w:w="55" w:type="dxa"/>
        <w:tblCellMar>
          <w:left w:w="70" w:type="dxa"/>
          <w:right w:w="70" w:type="dxa"/>
        </w:tblCellMar>
        <w:tblLook w:val="04A0" w:firstRow="1" w:lastRow="0" w:firstColumn="1" w:lastColumn="0" w:noHBand="0" w:noVBand="1"/>
      </w:tblPr>
      <w:tblGrid>
        <w:gridCol w:w="2650"/>
        <w:gridCol w:w="2637"/>
        <w:gridCol w:w="2464"/>
        <w:gridCol w:w="2633"/>
      </w:tblGrid>
      <w:tr w:rsidR="008D45A5" w:rsidRPr="006C23AC" w:rsidTr="008D45A5">
        <w:trPr>
          <w:trHeight w:val="293"/>
        </w:trPr>
        <w:tc>
          <w:tcPr>
            <w:tcW w:w="2650" w:type="dxa"/>
            <w:tcBorders>
              <w:top w:val="single" w:sz="4" w:space="0" w:color="auto"/>
              <w:left w:val="single" w:sz="4" w:space="0" w:color="auto"/>
              <w:bottom w:val="single" w:sz="4" w:space="0" w:color="auto"/>
              <w:right w:val="single" w:sz="4" w:space="0" w:color="auto"/>
            </w:tcBorders>
            <w:shd w:val="clear" w:color="000000" w:fill="B3B3B3"/>
            <w:noWrap/>
            <w:vAlign w:val="center"/>
            <w:hideMark/>
          </w:tcPr>
          <w:p w:rsidR="008D45A5" w:rsidRPr="006C23AC" w:rsidRDefault="008D45A5" w:rsidP="00367FB4">
            <w:pPr>
              <w:jc w:val="both"/>
              <w:rPr>
                <w:rFonts w:ascii="Calibri" w:hAnsi="Calibri"/>
                <w:b/>
                <w:bCs/>
                <w:color w:val="000000"/>
                <w:sz w:val="18"/>
                <w:szCs w:val="18"/>
                <w:lang w:val="es-MX" w:eastAsia="es-MX"/>
              </w:rPr>
            </w:pPr>
            <w:r w:rsidRPr="006C23AC">
              <w:rPr>
                <w:rFonts w:ascii="Calibri" w:hAnsi="Calibri"/>
                <w:b/>
                <w:bCs/>
                <w:color w:val="000000"/>
                <w:sz w:val="18"/>
                <w:szCs w:val="18"/>
                <w:lang w:eastAsia="es-MX"/>
              </w:rPr>
              <w:t xml:space="preserve">PAQUETE </w:t>
            </w:r>
            <w:r>
              <w:rPr>
                <w:rFonts w:ascii="Calibri" w:hAnsi="Calibri"/>
                <w:b/>
                <w:bCs/>
                <w:color w:val="000000"/>
                <w:sz w:val="18"/>
                <w:szCs w:val="18"/>
                <w:lang w:eastAsia="es-MX"/>
              </w:rPr>
              <w:t>IX</w:t>
            </w:r>
          </w:p>
        </w:tc>
        <w:tc>
          <w:tcPr>
            <w:tcW w:w="2637" w:type="dxa"/>
            <w:vMerge w:val="restart"/>
            <w:tcBorders>
              <w:top w:val="single" w:sz="4" w:space="0" w:color="auto"/>
              <w:left w:val="single" w:sz="4" w:space="0" w:color="auto"/>
              <w:bottom w:val="single" w:sz="4" w:space="0" w:color="auto"/>
              <w:right w:val="single" w:sz="4" w:space="0" w:color="auto"/>
            </w:tcBorders>
            <w:shd w:val="clear" w:color="000000" w:fill="B3B3B3"/>
            <w:vAlign w:val="center"/>
            <w:hideMark/>
          </w:tcPr>
          <w:p w:rsidR="008D45A5" w:rsidRPr="006C23AC" w:rsidRDefault="008D45A5" w:rsidP="00367FB4">
            <w:pPr>
              <w:jc w:val="center"/>
              <w:rPr>
                <w:rFonts w:ascii="Calibri" w:hAnsi="Calibri"/>
                <w:b/>
                <w:bCs/>
                <w:color w:val="000000"/>
                <w:sz w:val="18"/>
                <w:szCs w:val="18"/>
                <w:lang w:val="es-MX" w:eastAsia="es-MX"/>
              </w:rPr>
            </w:pPr>
            <w:r w:rsidRPr="006C23AC">
              <w:rPr>
                <w:rFonts w:ascii="Calibri" w:hAnsi="Calibri"/>
                <w:b/>
                <w:bCs/>
                <w:color w:val="000000"/>
                <w:sz w:val="18"/>
                <w:szCs w:val="18"/>
                <w:lang w:eastAsia="es-MX"/>
              </w:rPr>
              <w:t>PRECIO UNITARIO POR PRUEBA UTIL</w:t>
            </w:r>
          </w:p>
        </w:tc>
        <w:tc>
          <w:tcPr>
            <w:tcW w:w="2464" w:type="dxa"/>
            <w:vMerge w:val="restart"/>
            <w:tcBorders>
              <w:top w:val="single" w:sz="4" w:space="0" w:color="auto"/>
              <w:left w:val="single" w:sz="4" w:space="0" w:color="auto"/>
              <w:bottom w:val="single" w:sz="4" w:space="0" w:color="auto"/>
              <w:right w:val="single" w:sz="4" w:space="0" w:color="auto"/>
            </w:tcBorders>
            <w:shd w:val="clear" w:color="000000" w:fill="B3B3B3"/>
            <w:vAlign w:val="center"/>
            <w:hideMark/>
          </w:tcPr>
          <w:p w:rsidR="008D45A5" w:rsidRPr="006C23AC" w:rsidRDefault="008D45A5" w:rsidP="00367FB4">
            <w:pPr>
              <w:jc w:val="center"/>
              <w:rPr>
                <w:rFonts w:ascii="Calibri" w:hAnsi="Calibri"/>
                <w:b/>
                <w:bCs/>
                <w:color w:val="000000"/>
                <w:sz w:val="18"/>
                <w:szCs w:val="18"/>
                <w:lang w:val="es-MX" w:eastAsia="es-MX"/>
              </w:rPr>
            </w:pPr>
            <w:r w:rsidRPr="006C23AC">
              <w:rPr>
                <w:rFonts w:ascii="Calibri" w:hAnsi="Calibri"/>
                <w:b/>
                <w:bCs/>
                <w:color w:val="000000"/>
                <w:sz w:val="18"/>
                <w:szCs w:val="18"/>
                <w:lang w:eastAsia="es-MX"/>
              </w:rPr>
              <w:t>I.V.A. POR PRUEBA UTIL</w:t>
            </w:r>
          </w:p>
        </w:tc>
        <w:tc>
          <w:tcPr>
            <w:tcW w:w="2633" w:type="dxa"/>
            <w:vMerge w:val="restart"/>
            <w:tcBorders>
              <w:top w:val="single" w:sz="4" w:space="0" w:color="auto"/>
              <w:left w:val="single" w:sz="4" w:space="0" w:color="auto"/>
              <w:bottom w:val="single" w:sz="4" w:space="0" w:color="auto"/>
              <w:right w:val="single" w:sz="4" w:space="0" w:color="auto"/>
            </w:tcBorders>
            <w:shd w:val="clear" w:color="000000" w:fill="B3B3B3"/>
            <w:vAlign w:val="center"/>
            <w:hideMark/>
          </w:tcPr>
          <w:p w:rsidR="008D45A5" w:rsidRPr="006C23AC" w:rsidRDefault="008D45A5" w:rsidP="00367FB4">
            <w:pPr>
              <w:jc w:val="center"/>
              <w:rPr>
                <w:rFonts w:ascii="Calibri" w:hAnsi="Calibri"/>
                <w:b/>
                <w:bCs/>
                <w:color w:val="000000"/>
                <w:sz w:val="18"/>
                <w:szCs w:val="18"/>
                <w:lang w:val="es-MX" w:eastAsia="es-MX"/>
              </w:rPr>
            </w:pPr>
            <w:r w:rsidRPr="006C23AC">
              <w:rPr>
                <w:rFonts w:ascii="Calibri" w:hAnsi="Calibri"/>
                <w:b/>
                <w:bCs/>
                <w:color w:val="000000"/>
                <w:sz w:val="18"/>
                <w:szCs w:val="18"/>
                <w:lang w:eastAsia="es-MX"/>
              </w:rPr>
              <w:t>TOTAL  POR PRUEBA UTIL</w:t>
            </w:r>
          </w:p>
        </w:tc>
      </w:tr>
      <w:tr w:rsidR="008D45A5" w:rsidRPr="006C23AC" w:rsidTr="008D45A5">
        <w:trPr>
          <w:trHeight w:val="308"/>
        </w:trPr>
        <w:tc>
          <w:tcPr>
            <w:tcW w:w="2650" w:type="dxa"/>
            <w:tcBorders>
              <w:top w:val="single" w:sz="4" w:space="0" w:color="auto"/>
              <w:left w:val="single" w:sz="4" w:space="0" w:color="auto"/>
              <w:bottom w:val="single" w:sz="4" w:space="0" w:color="auto"/>
              <w:right w:val="single" w:sz="4" w:space="0" w:color="auto"/>
            </w:tcBorders>
            <w:shd w:val="clear" w:color="000000" w:fill="B3B3B3"/>
            <w:noWrap/>
            <w:vAlign w:val="center"/>
            <w:hideMark/>
          </w:tcPr>
          <w:p w:rsidR="008D45A5" w:rsidRPr="006C23AC" w:rsidRDefault="008D45A5" w:rsidP="00367FB4">
            <w:pPr>
              <w:jc w:val="both"/>
              <w:rPr>
                <w:rFonts w:ascii="Calibri" w:hAnsi="Calibri"/>
                <w:b/>
                <w:bCs/>
                <w:color w:val="000000"/>
                <w:sz w:val="18"/>
                <w:szCs w:val="18"/>
                <w:lang w:val="es-MX" w:eastAsia="es-MX"/>
              </w:rPr>
            </w:pPr>
            <w:r w:rsidRPr="006C23AC">
              <w:rPr>
                <w:rFonts w:ascii="Calibri" w:hAnsi="Calibri"/>
                <w:b/>
                <w:bCs/>
                <w:color w:val="000000"/>
                <w:sz w:val="18"/>
                <w:szCs w:val="18"/>
                <w:lang w:eastAsia="es-MX"/>
              </w:rPr>
              <w:t>EQUIPO DE HEMATOLOGIA</w:t>
            </w:r>
          </w:p>
        </w:tc>
        <w:tc>
          <w:tcPr>
            <w:tcW w:w="2637" w:type="dxa"/>
            <w:vMerge/>
            <w:tcBorders>
              <w:top w:val="single" w:sz="4" w:space="0" w:color="auto"/>
              <w:left w:val="single" w:sz="4" w:space="0" w:color="auto"/>
              <w:bottom w:val="single" w:sz="4" w:space="0" w:color="auto"/>
              <w:right w:val="single" w:sz="4" w:space="0" w:color="auto"/>
            </w:tcBorders>
            <w:vAlign w:val="center"/>
            <w:hideMark/>
          </w:tcPr>
          <w:p w:rsidR="008D45A5" w:rsidRPr="006C23AC" w:rsidRDefault="008D45A5" w:rsidP="00367FB4">
            <w:pPr>
              <w:rPr>
                <w:rFonts w:ascii="Calibri" w:hAnsi="Calibri"/>
                <w:b/>
                <w:bCs/>
                <w:color w:val="000000"/>
                <w:sz w:val="18"/>
                <w:szCs w:val="18"/>
                <w:lang w:val="es-MX" w:eastAsia="es-MX"/>
              </w:rPr>
            </w:pPr>
          </w:p>
        </w:tc>
        <w:tc>
          <w:tcPr>
            <w:tcW w:w="2464" w:type="dxa"/>
            <w:vMerge/>
            <w:tcBorders>
              <w:top w:val="single" w:sz="4" w:space="0" w:color="auto"/>
              <w:left w:val="single" w:sz="4" w:space="0" w:color="auto"/>
              <w:bottom w:val="single" w:sz="4" w:space="0" w:color="auto"/>
              <w:right w:val="single" w:sz="4" w:space="0" w:color="auto"/>
            </w:tcBorders>
            <w:vAlign w:val="center"/>
            <w:hideMark/>
          </w:tcPr>
          <w:p w:rsidR="008D45A5" w:rsidRPr="006C23AC" w:rsidRDefault="008D45A5" w:rsidP="00367FB4">
            <w:pPr>
              <w:rPr>
                <w:rFonts w:ascii="Calibri" w:hAnsi="Calibri"/>
                <w:b/>
                <w:bCs/>
                <w:color w:val="000000"/>
                <w:sz w:val="18"/>
                <w:szCs w:val="18"/>
                <w:lang w:val="es-MX" w:eastAsia="es-MX"/>
              </w:rPr>
            </w:pPr>
          </w:p>
        </w:tc>
        <w:tc>
          <w:tcPr>
            <w:tcW w:w="2633" w:type="dxa"/>
            <w:vMerge/>
            <w:tcBorders>
              <w:top w:val="single" w:sz="4" w:space="0" w:color="auto"/>
              <w:left w:val="single" w:sz="4" w:space="0" w:color="auto"/>
              <w:bottom w:val="single" w:sz="4" w:space="0" w:color="auto"/>
              <w:right w:val="single" w:sz="4" w:space="0" w:color="auto"/>
            </w:tcBorders>
            <w:vAlign w:val="center"/>
            <w:hideMark/>
          </w:tcPr>
          <w:p w:rsidR="008D45A5" w:rsidRPr="006C23AC" w:rsidRDefault="008D45A5" w:rsidP="00367FB4">
            <w:pPr>
              <w:rPr>
                <w:rFonts w:ascii="Calibri" w:hAnsi="Calibri"/>
                <w:b/>
                <w:bCs/>
                <w:color w:val="000000"/>
                <w:sz w:val="18"/>
                <w:szCs w:val="18"/>
                <w:lang w:val="es-MX" w:eastAsia="es-MX"/>
              </w:rPr>
            </w:pPr>
          </w:p>
        </w:tc>
      </w:tr>
      <w:tr w:rsidR="008D45A5" w:rsidRPr="006C23AC" w:rsidTr="008D45A5">
        <w:trPr>
          <w:trHeight w:val="308"/>
        </w:trPr>
        <w:tc>
          <w:tcPr>
            <w:tcW w:w="26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D45A5" w:rsidRPr="006C23AC" w:rsidRDefault="008D45A5" w:rsidP="00367FB4">
            <w:pPr>
              <w:jc w:val="both"/>
              <w:rPr>
                <w:rFonts w:ascii="Calibri" w:hAnsi="Calibri"/>
                <w:b/>
                <w:bCs/>
                <w:color w:val="000000"/>
                <w:sz w:val="18"/>
                <w:szCs w:val="18"/>
                <w:lang w:val="es-MX" w:eastAsia="es-MX"/>
              </w:rPr>
            </w:pPr>
            <w:r w:rsidRPr="006C23AC">
              <w:rPr>
                <w:rFonts w:ascii="Calibri" w:hAnsi="Calibri"/>
                <w:b/>
                <w:bCs/>
                <w:color w:val="000000"/>
                <w:sz w:val="18"/>
                <w:szCs w:val="18"/>
                <w:lang w:val="es-MX" w:eastAsia="es-MX"/>
              </w:rPr>
              <w:t>BIOMETRIA</w:t>
            </w:r>
            <w:r>
              <w:rPr>
                <w:rFonts w:ascii="Calibri" w:hAnsi="Calibri"/>
                <w:b/>
                <w:bCs/>
                <w:color w:val="000000"/>
                <w:sz w:val="18"/>
                <w:szCs w:val="18"/>
                <w:lang w:val="es-MX" w:eastAsia="es-MX"/>
              </w:rPr>
              <w:t>S</w:t>
            </w:r>
          </w:p>
        </w:tc>
        <w:tc>
          <w:tcPr>
            <w:tcW w:w="263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D45A5" w:rsidRPr="006C23AC" w:rsidRDefault="008D45A5" w:rsidP="00367FB4">
            <w:pPr>
              <w:jc w:val="center"/>
              <w:rPr>
                <w:rFonts w:ascii="Calibri" w:hAnsi="Calibri"/>
                <w:b/>
                <w:bCs/>
                <w:color w:val="000000"/>
                <w:sz w:val="18"/>
                <w:szCs w:val="18"/>
                <w:lang w:val="es-MX" w:eastAsia="es-MX"/>
              </w:rPr>
            </w:pPr>
            <w:r w:rsidRPr="006C23AC">
              <w:rPr>
                <w:rFonts w:ascii="Calibri" w:hAnsi="Calibri"/>
                <w:b/>
                <w:bCs/>
                <w:color w:val="000000"/>
                <w:sz w:val="18"/>
                <w:szCs w:val="18"/>
                <w:lang w:val="es-MX" w:eastAsia="es-MX"/>
              </w:rPr>
              <w:t> </w:t>
            </w:r>
          </w:p>
        </w:tc>
        <w:tc>
          <w:tcPr>
            <w:tcW w:w="24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D45A5" w:rsidRPr="006C23AC" w:rsidRDefault="008D45A5" w:rsidP="00367FB4">
            <w:pPr>
              <w:jc w:val="center"/>
              <w:rPr>
                <w:rFonts w:ascii="Calibri" w:hAnsi="Calibri"/>
                <w:b/>
                <w:bCs/>
                <w:color w:val="000000"/>
                <w:sz w:val="18"/>
                <w:szCs w:val="18"/>
                <w:lang w:val="es-MX" w:eastAsia="es-MX"/>
              </w:rPr>
            </w:pPr>
            <w:r w:rsidRPr="006C23AC">
              <w:rPr>
                <w:rFonts w:ascii="Calibri" w:hAnsi="Calibri"/>
                <w:b/>
                <w:bCs/>
                <w:color w:val="000000"/>
                <w:sz w:val="18"/>
                <w:szCs w:val="18"/>
                <w:lang w:val="es-MX" w:eastAsia="es-MX"/>
              </w:rPr>
              <w:t> </w:t>
            </w:r>
          </w:p>
        </w:tc>
        <w:tc>
          <w:tcPr>
            <w:tcW w:w="263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D45A5" w:rsidRPr="006C23AC" w:rsidRDefault="008D45A5" w:rsidP="00367FB4">
            <w:pPr>
              <w:jc w:val="center"/>
              <w:rPr>
                <w:rFonts w:ascii="Calibri" w:hAnsi="Calibri"/>
                <w:b/>
                <w:bCs/>
                <w:color w:val="000000"/>
                <w:sz w:val="18"/>
                <w:szCs w:val="18"/>
                <w:lang w:val="es-MX" w:eastAsia="es-MX"/>
              </w:rPr>
            </w:pPr>
            <w:r w:rsidRPr="006C23AC">
              <w:rPr>
                <w:rFonts w:ascii="Calibri" w:hAnsi="Calibri"/>
                <w:b/>
                <w:bCs/>
                <w:color w:val="000000"/>
                <w:sz w:val="18"/>
                <w:szCs w:val="18"/>
                <w:lang w:val="es-MX" w:eastAsia="es-MX"/>
              </w:rPr>
              <w:t> </w:t>
            </w:r>
          </w:p>
        </w:tc>
      </w:tr>
      <w:tr w:rsidR="008D45A5" w:rsidRPr="006C23AC" w:rsidTr="008D45A5">
        <w:trPr>
          <w:trHeight w:val="293"/>
        </w:trPr>
        <w:tc>
          <w:tcPr>
            <w:tcW w:w="2650" w:type="dxa"/>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8D45A5" w:rsidRPr="006C23AC" w:rsidRDefault="008D45A5" w:rsidP="00367FB4">
            <w:pPr>
              <w:rPr>
                <w:rFonts w:ascii="Calibri" w:hAnsi="Calibri"/>
                <w:b/>
                <w:bCs/>
                <w:color w:val="000000"/>
                <w:sz w:val="18"/>
                <w:szCs w:val="18"/>
                <w:lang w:val="es-MX" w:eastAsia="es-MX"/>
              </w:rPr>
            </w:pPr>
            <w:r>
              <w:rPr>
                <w:rFonts w:ascii="Calibri" w:hAnsi="Calibri"/>
                <w:b/>
                <w:bCs/>
                <w:color w:val="000000"/>
                <w:sz w:val="18"/>
                <w:szCs w:val="18"/>
                <w:lang w:val="es-MX" w:eastAsia="es-MX"/>
              </w:rPr>
              <w:t>PAQUETE X Y XI</w:t>
            </w:r>
          </w:p>
        </w:tc>
        <w:tc>
          <w:tcPr>
            <w:tcW w:w="2637" w:type="dxa"/>
            <w:vMerge w:val="restart"/>
            <w:tcBorders>
              <w:top w:val="single" w:sz="4" w:space="0" w:color="auto"/>
              <w:left w:val="single" w:sz="4" w:space="0" w:color="auto"/>
              <w:bottom w:val="single" w:sz="4" w:space="0" w:color="auto"/>
              <w:right w:val="single" w:sz="4" w:space="0" w:color="auto"/>
            </w:tcBorders>
            <w:shd w:val="clear" w:color="000000" w:fill="A6A6A6"/>
            <w:vAlign w:val="center"/>
            <w:hideMark/>
          </w:tcPr>
          <w:p w:rsidR="008D45A5" w:rsidRPr="006C23AC" w:rsidRDefault="008D45A5" w:rsidP="00367FB4">
            <w:pPr>
              <w:jc w:val="center"/>
              <w:rPr>
                <w:rFonts w:ascii="Calibri" w:hAnsi="Calibri"/>
                <w:b/>
                <w:bCs/>
                <w:color w:val="000000"/>
                <w:sz w:val="18"/>
                <w:szCs w:val="18"/>
                <w:lang w:val="es-MX" w:eastAsia="es-MX"/>
              </w:rPr>
            </w:pPr>
            <w:r w:rsidRPr="006C23AC">
              <w:rPr>
                <w:rFonts w:ascii="Calibri" w:hAnsi="Calibri"/>
                <w:b/>
                <w:bCs/>
                <w:color w:val="000000"/>
                <w:sz w:val="18"/>
                <w:szCs w:val="18"/>
                <w:lang w:eastAsia="es-MX"/>
              </w:rPr>
              <w:t>PRECIO UNITARIO POR PRUEBA UTIL</w:t>
            </w:r>
          </w:p>
        </w:tc>
        <w:tc>
          <w:tcPr>
            <w:tcW w:w="2464" w:type="dxa"/>
            <w:vMerge w:val="restart"/>
            <w:tcBorders>
              <w:top w:val="single" w:sz="4" w:space="0" w:color="auto"/>
              <w:left w:val="single" w:sz="4" w:space="0" w:color="auto"/>
              <w:bottom w:val="single" w:sz="4" w:space="0" w:color="auto"/>
              <w:right w:val="single" w:sz="4" w:space="0" w:color="auto"/>
            </w:tcBorders>
            <w:shd w:val="clear" w:color="000000" w:fill="A6A6A6"/>
            <w:vAlign w:val="center"/>
            <w:hideMark/>
          </w:tcPr>
          <w:p w:rsidR="008D45A5" w:rsidRPr="006C23AC" w:rsidRDefault="008D45A5" w:rsidP="00367FB4">
            <w:pPr>
              <w:jc w:val="center"/>
              <w:rPr>
                <w:rFonts w:ascii="Calibri" w:hAnsi="Calibri"/>
                <w:b/>
                <w:bCs/>
                <w:color w:val="000000"/>
                <w:sz w:val="18"/>
                <w:szCs w:val="18"/>
                <w:lang w:val="es-MX" w:eastAsia="es-MX"/>
              </w:rPr>
            </w:pPr>
            <w:r w:rsidRPr="006C23AC">
              <w:rPr>
                <w:rFonts w:ascii="Calibri" w:hAnsi="Calibri"/>
                <w:b/>
                <w:bCs/>
                <w:color w:val="000000"/>
                <w:sz w:val="18"/>
                <w:szCs w:val="18"/>
                <w:lang w:eastAsia="es-MX"/>
              </w:rPr>
              <w:t>I.V.A. POR PRUEBA UTIL</w:t>
            </w:r>
          </w:p>
        </w:tc>
        <w:tc>
          <w:tcPr>
            <w:tcW w:w="2633" w:type="dxa"/>
            <w:vMerge w:val="restart"/>
            <w:tcBorders>
              <w:top w:val="single" w:sz="4" w:space="0" w:color="auto"/>
              <w:left w:val="single" w:sz="4" w:space="0" w:color="auto"/>
              <w:bottom w:val="single" w:sz="4" w:space="0" w:color="auto"/>
              <w:right w:val="single" w:sz="4" w:space="0" w:color="auto"/>
            </w:tcBorders>
            <w:shd w:val="clear" w:color="000000" w:fill="A6A6A6"/>
            <w:vAlign w:val="center"/>
            <w:hideMark/>
          </w:tcPr>
          <w:p w:rsidR="008D45A5" w:rsidRPr="006C23AC" w:rsidRDefault="008D45A5" w:rsidP="00367FB4">
            <w:pPr>
              <w:jc w:val="center"/>
              <w:rPr>
                <w:rFonts w:ascii="Calibri" w:hAnsi="Calibri"/>
                <w:b/>
                <w:bCs/>
                <w:color w:val="000000"/>
                <w:sz w:val="18"/>
                <w:szCs w:val="18"/>
                <w:lang w:val="es-MX" w:eastAsia="es-MX"/>
              </w:rPr>
            </w:pPr>
            <w:r w:rsidRPr="006C23AC">
              <w:rPr>
                <w:rFonts w:ascii="Calibri" w:hAnsi="Calibri"/>
                <w:b/>
                <w:bCs/>
                <w:color w:val="000000"/>
                <w:sz w:val="18"/>
                <w:szCs w:val="18"/>
                <w:lang w:eastAsia="es-MX"/>
              </w:rPr>
              <w:t>TOTAL  POR PRUEBA UTIL</w:t>
            </w:r>
          </w:p>
        </w:tc>
      </w:tr>
      <w:tr w:rsidR="008D45A5" w:rsidRPr="006C23AC" w:rsidTr="008D45A5">
        <w:trPr>
          <w:trHeight w:val="308"/>
        </w:trPr>
        <w:tc>
          <w:tcPr>
            <w:tcW w:w="2650" w:type="dxa"/>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8D45A5" w:rsidRPr="006C23AC" w:rsidRDefault="008D45A5" w:rsidP="00367FB4">
            <w:pPr>
              <w:rPr>
                <w:rFonts w:ascii="Calibri" w:hAnsi="Calibri"/>
                <w:b/>
                <w:bCs/>
                <w:color w:val="000000"/>
                <w:sz w:val="18"/>
                <w:szCs w:val="18"/>
                <w:lang w:val="es-MX" w:eastAsia="es-MX"/>
              </w:rPr>
            </w:pPr>
            <w:r w:rsidRPr="006C23AC">
              <w:rPr>
                <w:rFonts w:ascii="Calibri" w:hAnsi="Calibri"/>
                <w:b/>
                <w:bCs/>
                <w:color w:val="000000"/>
                <w:sz w:val="18"/>
                <w:szCs w:val="18"/>
                <w:lang w:val="es-MX" w:eastAsia="es-MX"/>
              </w:rPr>
              <w:t>INMUNOLOGIA E INMUNOHEMATOLOGIA</w:t>
            </w:r>
          </w:p>
        </w:tc>
        <w:tc>
          <w:tcPr>
            <w:tcW w:w="2637" w:type="dxa"/>
            <w:vMerge/>
            <w:tcBorders>
              <w:top w:val="single" w:sz="4" w:space="0" w:color="auto"/>
              <w:left w:val="single" w:sz="4" w:space="0" w:color="auto"/>
              <w:bottom w:val="single" w:sz="4" w:space="0" w:color="auto"/>
              <w:right w:val="single" w:sz="4" w:space="0" w:color="auto"/>
            </w:tcBorders>
            <w:vAlign w:val="center"/>
            <w:hideMark/>
          </w:tcPr>
          <w:p w:rsidR="008D45A5" w:rsidRPr="006C23AC" w:rsidRDefault="008D45A5" w:rsidP="00367FB4">
            <w:pPr>
              <w:rPr>
                <w:rFonts w:ascii="Calibri" w:hAnsi="Calibri"/>
                <w:b/>
                <w:bCs/>
                <w:color w:val="000000"/>
                <w:sz w:val="18"/>
                <w:szCs w:val="18"/>
                <w:lang w:val="es-MX" w:eastAsia="es-MX"/>
              </w:rPr>
            </w:pPr>
          </w:p>
        </w:tc>
        <w:tc>
          <w:tcPr>
            <w:tcW w:w="2464" w:type="dxa"/>
            <w:vMerge/>
            <w:tcBorders>
              <w:top w:val="single" w:sz="4" w:space="0" w:color="auto"/>
              <w:left w:val="single" w:sz="4" w:space="0" w:color="auto"/>
              <w:bottom w:val="single" w:sz="4" w:space="0" w:color="auto"/>
              <w:right w:val="single" w:sz="4" w:space="0" w:color="auto"/>
            </w:tcBorders>
            <w:vAlign w:val="center"/>
            <w:hideMark/>
          </w:tcPr>
          <w:p w:rsidR="008D45A5" w:rsidRPr="006C23AC" w:rsidRDefault="008D45A5" w:rsidP="00367FB4">
            <w:pPr>
              <w:rPr>
                <w:rFonts w:ascii="Calibri" w:hAnsi="Calibri"/>
                <w:b/>
                <w:bCs/>
                <w:color w:val="000000"/>
                <w:sz w:val="18"/>
                <w:szCs w:val="18"/>
                <w:lang w:val="es-MX" w:eastAsia="es-MX"/>
              </w:rPr>
            </w:pPr>
          </w:p>
        </w:tc>
        <w:tc>
          <w:tcPr>
            <w:tcW w:w="2633" w:type="dxa"/>
            <w:vMerge/>
            <w:tcBorders>
              <w:top w:val="single" w:sz="4" w:space="0" w:color="auto"/>
              <w:left w:val="single" w:sz="4" w:space="0" w:color="auto"/>
              <w:bottom w:val="single" w:sz="4" w:space="0" w:color="auto"/>
              <w:right w:val="single" w:sz="4" w:space="0" w:color="auto"/>
            </w:tcBorders>
            <w:vAlign w:val="center"/>
            <w:hideMark/>
          </w:tcPr>
          <w:p w:rsidR="008D45A5" w:rsidRPr="006C23AC" w:rsidRDefault="008D45A5" w:rsidP="00367FB4">
            <w:pPr>
              <w:rPr>
                <w:rFonts w:ascii="Calibri" w:hAnsi="Calibri"/>
                <w:b/>
                <w:bCs/>
                <w:color w:val="000000"/>
                <w:sz w:val="18"/>
                <w:szCs w:val="18"/>
                <w:lang w:val="es-MX" w:eastAsia="es-MX"/>
              </w:rPr>
            </w:pPr>
          </w:p>
        </w:tc>
      </w:tr>
      <w:tr w:rsidR="008D45A5" w:rsidRPr="006C23AC" w:rsidTr="008D45A5">
        <w:trPr>
          <w:trHeight w:val="308"/>
        </w:trPr>
        <w:tc>
          <w:tcPr>
            <w:tcW w:w="26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D45A5" w:rsidRPr="006C23AC" w:rsidRDefault="008D45A5" w:rsidP="00367FB4">
            <w:pPr>
              <w:rPr>
                <w:rFonts w:ascii="Calibri" w:hAnsi="Calibri"/>
                <w:b/>
                <w:bCs/>
                <w:color w:val="000000"/>
                <w:sz w:val="18"/>
                <w:szCs w:val="18"/>
                <w:lang w:val="es-MX" w:eastAsia="es-MX"/>
              </w:rPr>
            </w:pPr>
            <w:r>
              <w:rPr>
                <w:rFonts w:ascii="Calibri" w:hAnsi="Calibri"/>
                <w:b/>
                <w:bCs/>
                <w:color w:val="000000"/>
                <w:sz w:val="18"/>
                <w:szCs w:val="18"/>
                <w:lang w:val="es-MX" w:eastAsia="es-MX"/>
              </w:rPr>
              <w:t>TIPO SANGUINEO EN GEL GPO ABO</w:t>
            </w:r>
          </w:p>
        </w:tc>
        <w:tc>
          <w:tcPr>
            <w:tcW w:w="263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D45A5" w:rsidRPr="006C23AC" w:rsidRDefault="008D45A5" w:rsidP="00367FB4">
            <w:pPr>
              <w:jc w:val="center"/>
              <w:rPr>
                <w:rFonts w:ascii="Calibri" w:hAnsi="Calibri"/>
                <w:b/>
                <w:bCs/>
                <w:color w:val="000000"/>
                <w:sz w:val="18"/>
                <w:szCs w:val="18"/>
                <w:lang w:val="es-MX" w:eastAsia="es-MX"/>
              </w:rPr>
            </w:pPr>
            <w:r w:rsidRPr="006C23AC">
              <w:rPr>
                <w:rFonts w:ascii="Calibri" w:hAnsi="Calibri"/>
                <w:b/>
                <w:bCs/>
                <w:color w:val="000000"/>
                <w:sz w:val="18"/>
                <w:szCs w:val="18"/>
                <w:lang w:val="es-MX" w:eastAsia="es-MX"/>
              </w:rPr>
              <w:t> </w:t>
            </w:r>
          </w:p>
        </w:tc>
        <w:tc>
          <w:tcPr>
            <w:tcW w:w="24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D45A5" w:rsidRPr="006C23AC" w:rsidRDefault="008D45A5" w:rsidP="00367FB4">
            <w:pPr>
              <w:jc w:val="center"/>
              <w:rPr>
                <w:rFonts w:ascii="Calibri" w:hAnsi="Calibri"/>
                <w:b/>
                <w:bCs/>
                <w:color w:val="000000"/>
                <w:sz w:val="18"/>
                <w:szCs w:val="18"/>
                <w:lang w:val="es-MX" w:eastAsia="es-MX"/>
              </w:rPr>
            </w:pPr>
            <w:r w:rsidRPr="006C23AC">
              <w:rPr>
                <w:rFonts w:ascii="Calibri" w:hAnsi="Calibri"/>
                <w:b/>
                <w:bCs/>
                <w:color w:val="000000"/>
                <w:sz w:val="18"/>
                <w:szCs w:val="18"/>
                <w:lang w:val="es-MX" w:eastAsia="es-MX"/>
              </w:rPr>
              <w:t> </w:t>
            </w:r>
          </w:p>
        </w:tc>
        <w:tc>
          <w:tcPr>
            <w:tcW w:w="263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D45A5" w:rsidRPr="006C23AC" w:rsidRDefault="008D45A5" w:rsidP="00367FB4">
            <w:pPr>
              <w:jc w:val="center"/>
              <w:rPr>
                <w:rFonts w:ascii="Calibri" w:hAnsi="Calibri"/>
                <w:b/>
                <w:bCs/>
                <w:color w:val="000000"/>
                <w:sz w:val="18"/>
                <w:szCs w:val="18"/>
                <w:lang w:val="es-MX" w:eastAsia="es-MX"/>
              </w:rPr>
            </w:pPr>
            <w:r w:rsidRPr="006C23AC">
              <w:rPr>
                <w:rFonts w:ascii="Calibri" w:hAnsi="Calibri"/>
                <w:b/>
                <w:bCs/>
                <w:color w:val="000000"/>
                <w:sz w:val="18"/>
                <w:szCs w:val="18"/>
                <w:lang w:val="es-MX" w:eastAsia="es-MX"/>
              </w:rPr>
              <w:t> </w:t>
            </w:r>
          </w:p>
        </w:tc>
      </w:tr>
      <w:tr w:rsidR="008D45A5" w:rsidRPr="006C23AC" w:rsidTr="008D45A5">
        <w:trPr>
          <w:trHeight w:val="308"/>
        </w:trPr>
        <w:tc>
          <w:tcPr>
            <w:tcW w:w="26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D45A5" w:rsidRPr="006C23AC" w:rsidRDefault="008D45A5" w:rsidP="00367FB4">
            <w:pPr>
              <w:rPr>
                <w:rFonts w:ascii="Calibri" w:hAnsi="Calibri"/>
                <w:b/>
                <w:bCs/>
                <w:color w:val="000000"/>
                <w:sz w:val="18"/>
                <w:szCs w:val="18"/>
                <w:lang w:val="es-MX" w:eastAsia="es-MX"/>
              </w:rPr>
            </w:pPr>
            <w:r w:rsidRPr="006C23AC">
              <w:rPr>
                <w:rFonts w:ascii="Calibri" w:hAnsi="Calibri"/>
                <w:b/>
                <w:bCs/>
                <w:color w:val="000000"/>
                <w:sz w:val="18"/>
                <w:szCs w:val="18"/>
                <w:lang w:val="es-MX" w:eastAsia="es-MX"/>
              </w:rPr>
              <w:t>PRUEBAS CRUZADAS</w:t>
            </w:r>
          </w:p>
        </w:tc>
        <w:tc>
          <w:tcPr>
            <w:tcW w:w="263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D45A5" w:rsidRPr="006C23AC" w:rsidRDefault="008D45A5" w:rsidP="00367FB4">
            <w:pPr>
              <w:jc w:val="center"/>
              <w:rPr>
                <w:rFonts w:ascii="Calibri" w:hAnsi="Calibri"/>
                <w:b/>
                <w:bCs/>
                <w:color w:val="000000"/>
                <w:sz w:val="18"/>
                <w:szCs w:val="18"/>
                <w:lang w:val="es-MX" w:eastAsia="es-MX"/>
              </w:rPr>
            </w:pPr>
            <w:r w:rsidRPr="006C23AC">
              <w:rPr>
                <w:rFonts w:ascii="Calibri" w:hAnsi="Calibri"/>
                <w:b/>
                <w:bCs/>
                <w:color w:val="000000"/>
                <w:sz w:val="18"/>
                <w:szCs w:val="18"/>
                <w:lang w:val="es-MX" w:eastAsia="es-MX"/>
              </w:rPr>
              <w:t> </w:t>
            </w:r>
          </w:p>
        </w:tc>
        <w:tc>
          <w:tcPr>
            <w:tcW w:w="24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D45A5" w:rsidRPr="006C23AC" w:rsidRDefault="008D45A5" w:rsidP="00367FB4">
            <w:pPr>
              <w:jc w:val="center"/>
              <w:rPr>
                <w:rFonts w:ascii="Calibri" w:hAnsi="Calibri"/>
                <w:b/>
                <w:bCs/>
                <w:color w:val="000000"/>
                <w:sz w:val="18"/>
                <w:szCs w:val="18"/>
                <w:lang w:val="es-MX" w:eastAsia="es-MX"/>
              </w:rPr>
            </w:pPr>
            <w:r w:rsidRPr="006C23AC">
              <w:rPr>
                <w:rFonts w:ascii="Calibri" w:hAnsi="Calibri"/>
                <w:b/>
                <w:bCs/>
                <w:color w:val="000000"/>
                <w:sz w:val="18"/>
                <w:szCs w:val="18"/>
                <w:lang w:val="es-MX" w:eastAsia="es-MX"/>
              </w:rPr>
              <w:t> </w:t>
            </w:r>
          </w:p>
        </w:tc>
        <w:tc>
          <w:tcPr>
            <w:tcW w:w="263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D45A5" w:rsidRPr="006C23AC" w:rsidRDefault="008D45A5" w:rsidP="00367FB4">
            <w:pPr>
              <w:jc w:val="center"/>
              <w:rPr>
                <w:rFonts w:ascii="Calibri" w:hAnsi="Calibri"/>
                <w:b/>
                <w:bCs/>
                <w:color w:val="000000"/>
                <w:sz w:val="18"/>
                <w:szCs w:val="18"/>
                <w:lang w:val="es-MX" w:eastAsia="es-MX"/>
              </w:rPr>
            </w:pPr>
            <w:r w:rsidRPr="006C23AC">
              <w:rPr>
                <w:rFonts w:ascii="Calibri" w:hAnsi="Calibri"/>
                <w:b/>
                <w:bCs/>
                <w:color w:val="000000"/>
                <w:sz w:val="18"/>
                <w:szCs w:val="18"/>
                <w:lang w:val="es-MX" w:eastAsia="es-MX"/>
              </w:rPr>
              <w:t> </w:t>
            </w:r>
          </w:p>
        </w:tc>
      </w:tr>
      <w:tr w:rsidR="008D45A5" w:rsidRPr="006C23AC" w:rsidTr="008D45A5">
        <w:trPr>
          <w:trHeight w:val="308"/>
        </w:trPr>
        <w:tc>
          <w:tcPr>
            <w:tcW w:w="26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8D45A5" w:rsidRPr="006C23AC" w:rsidRDefault="008D45A5" w:rsidP="00367FB4">
            <w:pPr>
              <w:rPr>
                <w:rFonts w:ascii="Calibri" w:hAnsi="Calibri"/>
                <w:b/>
                <w:bCs/>
                <w:color w:val="000000"/>
                <w:sz w:val="18"/>
                <w:szCs w:val="18"/>
                <w:lang w:val="es-MX" w:eastAsia="es-MX"/>
              </w:rPr>
            </w:pPr>
            <w:r>
              <w:rPr>
                <w:rFonts w:ascii="Calibri" w:hAnsi="Calibri"/>
                <w:b/>
                <w:bCs/>
                <w:color w:val="000000"/>
                <w:sz w:val="18"/>
                <w:szCs w:val="18"/>
                <w:lang w:val="es-MX" w:eastAsia="es-MX"/>
              </w:rPr>
              <w:t>PRUEBAS DE DG EN GEL AC IRREGULARES</w:t>
            </w:r>
          </w:p>
        </w:tc>
        <w:tc>
          <w:tcPr>
            <w:tcW w:w="2637"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6C23AC" w:rsidRDefault="008D45A5" w:rsidP="00367FB4">
            <w:pPr>
              <w:jc w:val="center"/>
              <w:rPr>
                <w:rFonts w:ascii="Calibri" w:hAnsi="Calibri"/>
                <w:b/>
                <w:bCs/>
                <w:color w:val="000000"/>
                <w:sz w:val="18"/>
                <w:szCs w:val="18"/>
                <w:lang w:val="es-MX" w:eastAsia="es-MX"/>
              </w:rPr>
            </w:pPr>
          </w:p>
        </w:tc>
        <w:tc>
          <w:tcPr>
            <w:tcW w:w="2464"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6C23AC" w:rsidRDefault="008D45A5" w:rsidP="00367FB4">
            <w:pPr>
              <w:jc w:val="center"/>
              <w:rPr>
                <w:rFonts w:ascii="Calibri" w:hAnsi="Calibri"/>
                <w:b/>
                <w:bCs/>
                <w:color w:val="000000"/>
                <w:sz w:val="18"/>
                <w:szCs w:val="18"/>
                <w:lang w:val="es-MX" w:eastAsia="es-MX"/>
              </w:rPr>
            </w:pPr>
          </w:p>
        </w:tc>
        <w:tc>
          <w:tcPr>
            <w:tcW w:w="2633"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6C23AC" w:rsidRDefault="008D45A5" w:rsidP="00367FB4">
            <w:pPr>
              <w:jc w:val="center"/>
              <w:rPr>
                <w:rFonts w:ascii="Calibri" w:hAnsi="Calibri"/>
                <w:b/>
                <w:bCs/>
                <w:color w:val="000000"/>
                <w:sz w:val="18"/>
                <w:szCs w:val="18"/>
                <w:lang w:val="es-MX" w:eastAsia="es-MX"/>
              </w:rPr>
            </w:pPr>
          </w:p>
        </w:tc>
      </w:tr>
      <w:tr w:rsidR="008D45A5" w:rsidRPr="006C23AC" w:rsidTr="008D45A5">
        <w:trPr>
          <w:trHeight w:val="308"/>
        </w:trPr>
        <w:tc>
          <w:tcPr>
            <w:tcW w:w="26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D45A5" w:rsidRPr="006C23AC" w:rsidRDefault="008D45A5" w:rsidP="00367FB4">
            <w:pPr>
              <w:rPr>
                <w:rFonts w:ascii="Calibri" w:hAnsi="Calibri"/>
                <w:b/>
                <w:bCs/>
                <w:color w:val="000000"/>
                <w:sz w:val="18"/>
                <w:szCs w:val="18"/>
                <w:lang w:val="es-MX" w:eastAsia="es-MX"/>
              </w:rPr>
            </w:pPr>
            <w:proofErr w:type="spellStart"/>
            <w:r>
              <w:rPr>
                <w:rFonts w:ascii="Calibri" w:hAnsi="Calibri"/>
                <w:b/>
                <w:bCs/>
                <w:color w:val="000000"/>
                <w:sz w:val="18"/>
                <w:szCs w:val="18"/>
                <w:lang w:val="es-MX" w:eastAsia="es-MX"/>
              </w:rPr>
              <w:t>HBsAg</w:t>
            </w:r>
            <w:proofErr w:type="spellEnd"/>
          </w:p>
        </w:tc>
        <w:tc>
          <w:tcPr>
            <w:tcW w:w="263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D45A5" w:rsidRPr="006C23AC" w:rsidRDefault="008D45A5" w:rsidP="00367FB4">
            <w:pPr>
              <w:jc w:val="center"/>
              <w:rPr>
                <w:rFonts w:ascii="Calibri" w:hAnsi="Calibri"/>
                <w:b/>
                <w:bCs/>
                <w:color w:val="000000"/>
                <w:sz w:val="18"/>
                <w:szCs w:val="18"/>
                <w:lang w:val="es-MX" w:eastAsia="es-MX"/>
              </w:rPr>
            </w:pPr>
            <w:r w:rsidRPr="006C23AC">
              <w:rPr>
                <w:rFonts w:ascii="Calibri" w:hAnsi="Calibri"/>
                <w:b/>
                <w:bCs/>
                <w:color w:val="000000"/>
                <w:sz w:val="18"/>
                <w:szCs w:val="18"/>
                <w:lang w:val="es-MX" w:eastAsia="es-MX"/>
              </w:rPr>
              <w:t> </w:t>
            </w:r>
          </w:p>
        </w:tc>
        <w:tc>
          <w:tcPr>
            <w:tcW w:w="24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D45A5" w:rsidRPr="006C23AC" w:rsidRDefault="008D45A5" w:rsidP="00367FB4">
            <w:pPr>
              <w:jc w:val="center"/>
              <w:rPr>
                <w:rFonts w:ascii="Calibri" w:hAnsi="Calibri"/>
                <w:b/>
                <w:bCs/>
                <w:color w:val="000000"/>
                <w:sz w:val="18"/>
                <w:szCs w:val="18"/>
                <w:lang w:val="es-MX" w:eastAsia="es-MX"/>
              </w:rPr>
            </w:pPr>
            <w:r w:rsidRPr="006C23AC">
              <w:rPr>
                <w:rFonts w:ascii="Calibri" w:hAnsi="Calibri"/>
                <w:b/>
                <w:bCs/>
                <w:color w:val="000000"/>
                <w:sz w:val="18"/>
                <w:szCs w:val="18"/>
                <w:lang w:val="es-MX" w:eastAsia="es-MX"/>
              </w:rPr>
              <w:t> </w:t>
            </w:r>
          </w:p>
        </w:tc>
        <w:tc>
          <w:tcPr>
            <w:tcW w:w="263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D45A5" w:rsidRPr="006C23AC" w:rsidRDefault="008D45A5" w:rsidP="00367FB4">
            <w:pPr>
              <w:jc w:val="center"/>
              <w:rPr>
                <w:rFonts w:ascii="Calibri" w:hAnsi="Calibri"/>
                <w:b/>
                <w:bCs/>
                <w:color w:val="000000"/>
                <w:sz w:val="18"/>
                <w:szCs w:val="18"/>
                <w:lang w:val="es-MX" w:eastAsia="es-MX"/>
              </w:rPr>
            </w:pPr>
            <w:r w:rsidRPr="006C23AC">
              <w:rPr>
                <w:rFonts w:ascii="Calibri" w:hAnsi="Calibri"/>
                <w:b/>
                <w:bCs/>
                <w:color w:val="000000"/>
                <w:sz w:val="18"/>
                <w:szCs w:val="18"/>
                <w:lang w:val="es-MX" w:eastAsia="es-MX"/>
              </w:rPr>
              <w:t> </w:t>
            </w:r>
          </w:p>
        </w:tc>
      </w:tr>
      <w:tr w:rsidR="008D45A5" w:rsidRPr="006C23AC" w:rsidTr="008D45A5">
        <w:trPr>
          <w:trHeight w:val="308"/>
        </w:trPr>
        <w:tc>
          <w:tcPr>
            <w:tcW w:w="26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D45A5" w:rsidRPr="006C23AC" w:rsidRDefault="008D45A5" w:rsidP="00367FB4">
            <w:pPr>
              <w:rPr>
                <w:rFonts w:ascii="Calibri" w:hAnsi="Calibri"/>
                <w:b/>
                <w:bCs/>
                <w:color w:val="000000"/>
                <w:sz w:val="18"/>
                <w:szCs w:val="18"/>
                <w:lang w:val="es-MX" w:eastAsia="es-MX"/>
              </w:rPr>
            </w:pPr>
            <w:r>
              <w:rPr>
                <w:rFonts w:ascii="Calibri" w:hAnsi="Calibri"/>
                <w:b/>
                <w:bCs/>
                <w:color w:val="000000"/>
                <w:sz w:val="18"/>
                <w:szCs w:val="18"/>
                <w:lang w:val="es-MX" w:eastAsia="es-MX"/>
              </w:rPr>
              <w:t>HCV</w:t>
            </w:r>
          </w:p>
        </w:tc>
        <w:tc>
          <w:tcPr>
            <w:tcW w:w="263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D45A5" w:rsidRPr="006C23AC" w:rsidRDefault="008D45A5" w:rsidP="00367FB4">
            <w:pPr>
              <w:jc w:val="center"/>
              <w:rPr>
                <w:rFonts w:ascii="Calibri" w:hAnsi="Calibri"/>
                <w:b/>
                <w:bCs/>
                <w:color w:val="000000"/>
                <w:sz w:val="18"/>
                <w:szCs w:val="18"/>
                <w:lang w:val="es-MX" w:eastAsia="es-MX"/>
              </w:rPr>
            </w:pPr>
            <w:r w:rsidRPr="006C23AC">
              <w:rPr>
                <w:rFonts w:ascii="Calibri" w:hAnsi="Calibri"/>
                <w:b/>
                <w:bCs/>
                <w:color w:val="000000"/>
                <w:sz w:val="18"/>
                <w:szCs w:val="18"/>
                <w:lang w:val="es-MX" w:eastAsia="es-MX"/>
              </w:rPr>
              <w:t> </w:t>
            </w:r>
          </w:p>
        </w:tc>
        <w:tc>
          <w:tcPr>
            <w:tcW w:w="24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D45A5" w:rsidRPr="006C23AC" w:rsidRDefault="008D45A5" w:rsidP="00367FB4">
            <w:pPr>
              <w:jc w:val="center"/>
              <w:rPr>
                <w:rFonts w:ascii="Calibri" w:hAnsi="Calibri"/>
                <w:b/>
                <w:bCs/>
                <w:color w:val="000000"/>
                <w:sz w:val="18"/>
                <w:szCs w:val="18"/>
                <w:lang w:val="es-MX" w:eastAsia="es-MX"/>
              </w:rPr>
            </w:pPr>
            <w:r w:rsidRPr="006C23AC">
              <w:rPr>
                <w:rFonts w:ascii="Calibri" w:hAnsi="Calibri"/>
                <w:b/>
                <w:bCs/>
                <w:color w:val="000000"/>
                <w:sz w:val="18"/>
                <w:szCs w:val="18"/>
                <w:lang w:val="es-MX" w:eastAsia="es-MX"/>
              </w:rPr>
              <w:t> </w:t>
            </w:r>
          </w:p>
        </w:tc>
        <w:tc>
          <w:tcPr>
            <w:tcW w:w="263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D45A5" w:rsidRPr="006C23AC" w:rsidRDefault="008D45A5" w:rsidP="00367FB4">
            <w:pPr>
              <w:jc w:val="center"/>
              <w:rPr>
                <w:rFonts w:ascii="Calibri" w:hAnsi="Calibri"/>
                <w:b/>
                <w:bCs/>
                <w:color w:val="000000"/>
                <w:sz w:val="18"/>
                <w:szCs w:val="18"/>
                <w:lang w:val="es-MX" w:eastAsia="es-MX"/>
              </w:rPr>
            </w:pPr>
            <w:r w:rsidRPr="006C23AC">
              <w:rPr>
                <w:rFonts w:ascii="Calibri" w:hAnsi="Calibri"/>
                <w:b/>
                <w:bCs/>
                <w:color w:val="000000"/>
                <w:sz w:val="18"/>
                <w:szCs w:val="18"/>
                <w:lang w:val="es-MX" w:eastAsia="es-MX"/>
              </w:rPr>
              <w:t> </w:t>
            </w:r>
          </w:p>
        </w:tc>
      </w:tr>
      <w:tr w:rsidR="008D45A5" w:rsidRPr="006C23AC" w:rsidTr="008D45A5">
        <w:trPr>
          <w:trHeight w:val="308"/>
        </w:trPr>
        <w:tc>
          <w:tcPr>
            <w:tcW w:w="26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D45A5" w:rsidRPr="006C23AC" w:rsidRDefault="008D45A5" w:rsidP="00367FB4">
            <w:pPr>
              <w:rPr>
                <w:rFonts w:ascii="Calibri" w:hAnsi="Calibri"/>
                <w:b/>
                <w:bCs/>
                <w:color w:val="000000"/>
                <w:sz w:val="18"/>
                <w:szCs w:val="18"/>
                <w:lang w:val="es-MX" w:eastAsia="es-MX"/>
              </w:rPr>
            </w:pPr>
            <w:r>
              <w:rPr>
                <w:rFonts w:ascii="Calibri" w:hAnsi="Calibri"/>
                <w:b/>
                <w:bCs/>
                <w:color w:val="000000"/>
                <w:sz w:val="18"/>
                <w:szCs w:val="18"/>
                <w:lang w:val="es-MX" w:eastAsia="es-MX"/>
              </w:rPr>
              <w:t>HIV 1+2</w:t>
            </w:r>
          </w:p>
        </w:tc>
        <w:tc>
          <w:tcPr>
            <w:tcW w:w="263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D45A5" w:rsidRPr="006C23AC" w:rsidRDefault="008D45A5" w:rsidP="00367FB4">
            <w:pPr>
              <w:jc w:val="center"/>
              <w:rPr>
                <w:rFonts w:ascii="Calibri" w:hAnsi="Calibri"/>
                <w:b/>
                <w:bCs/>
                <w:color w:val="000000"/>
                <w:sz w:val="18"/>
                <w:szCs w:val="18"/>
                <w:lang w:val="es-MX" w:eastAsia="es-MX"/>
              </w:rPr>
            </w:pPr>
            <w:r w:rsidRPr="006C23AC">
              <w:rPr>
                <w:rFonts w:ascii="Calibri" w:hAnsi="Calibri"/>
                <w:b/>
                <w:bCs/>
                <w:color w:val="000000"/>
                <w:sz w:val="18"/>
                <w:szCs w:val="18"/>
                <w:lang w:val="es-MX" w:eastAsia="es-MX"/>
              </w:rPr>
              <w:t> </w:t>
            </w:r>
          </w:p>
        </w:tc>
        <w:tc>
          <w:tcPr>
            <w:tcW w:w="24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D45A5" w:rsidRPr="006C23AC" w:rsidRDefault="008D45A5" w:rsidP="00367FB4">
            <w:pPr>
              <w:jc w:val="center"/>
              <w:rPr>
                <w:rFonts w:ascii="Calibri" w:hAnsi="Calibri"/>
                <w:b/>
                <w:bCs/>
                <w:color w:val="000000"/>
                <w:sz w:val="18"/>
                <w:szCs w:val="18"/>
                <w:lang w:val="es-MX" w:eastAsia="es-MX"/>
              </w:rPr>
            </w:pPr>
            <w:r w:rsidRPr="006C23AC">
              <w:rPr>
                <w:rFonts w:ascii="Calibri" w:hAnsi="Calibri"/>
                <w:b/>
                <w:bCs/>
                <w:color w:val="000000"/>
                <w:sz w:val="18"/>
                <w:szCs w:val="18"/>
                <w:lang w:val="es-MX" w:eastAsia="es-MX"/>
              </w:rPr>
              <w:t> </w:t>
            </w:r>
          </w:p>
        </w:tc>
        <w:tc>
          <w:tcPr>
            <w:tcW w:w="263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D45A5" w:rsidRPr="006C23AC" w:rsidRDefault="008D45A5" w:rsidP="00367FB4">
            <w:pPr>
              <w:jc w:val="center"/>
              <w:rPr>
                <w:rFonts w:ascii="Calibri" w:hAnsi="Calibri"/>
                <w:b/>
                <w:bCs/>
                <w:color w:val="000000"/>
                <w:sz w:val="18"/>
                <w:szCs w:val="18"/>
                <w:lang w:val="es-MX" w:eastAsia="es-MX"/>
              </w:rPr>
            </w:pPr>
            <w:r w:rsidRPr="006C23AC">
              <w:rPr>
                <w:rFonts w:ascii="Calibri" w:hAnsi="Calibri"/>
                <w:b/>
                <w:bCs/>
                <w:color w:val="000000"/>
                <w:sz w:val="18"/>
                <w:szCs w:val="18"/>
                <w:lang w:val="es-MX" w:eastAsia="es-MX"/>
              </w:rPr>
              <w:t> </w:t>
            </w:r>
          </w:p>
        </w:tc>
      </w:tr>
      <w:tr w:rsidR="008D45A5" w:rsidRPr="006C23AC" w:rsidTr="008D45A5">
        <w:trPr>
          <w:trHeight w:val="308"/>
        </w:trPr>
        <w:tc>
          <w:tcPr>
            <w:tcW w:w="26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8D45A5" w:rsidRDefault="008D45A5" w:rsidP="00367FB4">
            <w:pPr>
              <w:rPr>
                <w:rFonts w:ascii="Calibri" w:hAnsi="Calibri"/>
                <w:b/>
                <w:bCs/>
                <w:color w:val="000000"/>
                <w:sz w:val="18"/>
                <w:szCs w:val="18"/>
                <w:lang w:val="es-MX" w:eastAsia="es-MX"/>
              </w:rPr>
            </w:pPr>
            <w:r>
              <w:rPr>
                <w:rFonts w:ascii="Calibri" w:hAnsi="Calibri"/>
                <w:b/>
                <w:bCs/>
                <w:color w:val="000000"/>
                <w:sz w:val="18"/>
                <w:szCs w:val="18"/>
                <w:lang w:val="es-MX" w:eastAsia="es-MX"/>
              </w:rPr>
              <w:t>CHAGAS</w:t>
            </w:r>
          </w:p>
        </w:tc>
        <w:tc>
          <w:tcPr>
            <w:tcW w:w="2637"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6C23AC" w:rsidRDefault="008D45A5" w:rsidP="00367FB4">
            <w:pPr>
              <w:jc w:val="center"/>
              <w:rPr>
                <w:rFonts w:ascii="Calibri" w:hAnsi="Calibri"/>
                <w:b/>
                <w:bCs/>
                <w:color w:val="000000"/>
                <w:sz w:val="18"/>
                <w:szCs w:val="18"/>
                <w:lang w:val="es-MX" w:eastAsia="es-MX"/>
              </w:rPr>
            </w:pPr>
          </w:p>
        </w:tc>
        <w:tc>
          <w:tcPr>
            <w:tcW w:w="2464"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6C23AC" w:rsidRDefault="008D45A5" w:rsidP="00367FB4">
            <w:pPr>
              <w:jc w:val="center"/>
              <w:rPr>
                <w:rFonts w:ascii="Calibri" w:hAnsi="Calibri"/>
                <w:b/>
                <w:bCs/>
                <w:color w:val="000000"/>
                <w:sz w:val="18"/>
                <w:szCs w:val="18"/>
                <w:lang w:val="es-MX" w:eastAsia="es-MX"/>
              </w:rPr>
            </w:pPr>
          </w:p>
        </w:tc>
        <w:tc>
          <w:tcPr>
            <w:tcW w:w="2633"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6C23AC" w:rsidRDefault="008D45A5" w:rsidP="00367FB4">
            <w:pPr>
              <w:jc w:val="center"/>
              <w:rPr>
                <w:rFonts w:ascii="Calibri" w:hAnsi="Calibri"/>
                <w:b/>
                <w:bCs/>
                <w:color w:val="000000"/>
                <w:sz w:val="18"/>
                <w:szCs w:val="18"/>
                <w:lang w:val="es-MX" w:eastAsia="es-MX"/>
              </w:rPr>
            </w:pPr>
          </w:p>
        </w:tc>
      </w:tr>
      <w:tr w:rsidR="008D45A5" w:rsidRPr="006C23AC" w:rsidTr="008D45A5">
        <w:trPr>
          <w:trHeight w:val="308"/>
        </w:trPr>
        <w:tc>
          <w:tcPr>
            <w:tcW w:w="26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8D45A5" w:rsidRDefault="008D45A5" w:rsidP="00367FB4">
            <w:pPr>
              <w:rPr>
                <w:rFonts w:ascii="Calibri" w:hAnsi="Calibri"/>
                <w:b/>
                <w:bCs/>
                <w:color w:val="000000"/>
                <w:sz w:val="18"/>
                <w:szCs w:val="18"/>
                <w:lang w:val="es-MX" w:eastAsia="es-MX"/>
              </w:rPr>
            </w:pPr>
            <w:r>
              <w:rPr>
                <w:rFonts w:ascii="Calibri" w:hAnsi="Calibri"/>
                <w:b/>
                <w:bCs/>
                <w:color w:val="000000"/>
                <w:sz w:val="18"/>
                <w:szCs w:val="18"/>
                <w:lang w:val="es-MX" w:eastAsia="es-MX"/>
              </w:rPr>
              <w:t>SIFILIS</w:t>
            </w:r>
          </w:p>
        </w:tc>
        <w:tc>
          <w:tcPr>
            <w:tcW w:w="2637"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6C23AC" w:rsidRDefault="008D45A5" w:rsidP="00367FB4">
            <w:pPr>
              <w:jc w:val="center"/>
              <w:rPr>
                <w:rFonts w:ascii="Calibri" w:hAnsi="Calibri"/>
                <w:b/>
                <w:bCs/>
                <w:color w:val="000000"/>
                <w:sz w:val="18"/>
                <w:szCs w:val="18"/>
                <w:lang w:val="es-MX" w:eastAsia="es-MX"/>
              </w:rPr>
            </w:pPr>
          </w:p>
        </w:tc>
        <w:tc>
          <w:tcPr>
            <w:tcW w:w="2464"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6C23AC" w:rsidRDefault="008D45A5" w:rsidP="00367FB4">
            <w:pPr>
              <w:jc w:val="center"/>
              <w:rPr>
                <w:rFonts w:ascii="Calibri" w:hAnsi="Calibri"/>
                <w:b/>
                <w:bCs/>
                <w:color w:val="000000"/>
                <w:sz w:val="18"/>
                <w:szCs w:val="18"/>
                <w:lang w:val="es-MX" w:eastAsia="es-MX"/>
              </w:rPr>
            </w:pPr>
          </w:p>
        </w:tc>
        <w:tc>
          <w:tcPr>
            <w:tcW w:w="2633"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6C23AC" w:rsidRDefault="008D45A5" w:rsidP="00367FB4">
            <w:pPr>
              <w:jc w:val="center"/>
              <w:rPr>
                <w:rFonts w:ascii="Calibri" w:hAnsi="Calibri"/>
                <w:b/>
                <w:bCs/>
                <w:color w:val="000000"/>
                <w:sz w:val="18"/>
                <w:szCs w:val="18"/>
                <w:lang w:val="es-MX" w:eastAsia="es-MX"/>
              </w:rPr>
            </w:pPr>
          </w:p>
        </w:tc>
      </w:tr>
      <w:tr w:rsidR="008D45A5" w:rsidRPr="006C23AC" w:rsidTr="008D45A5">
        <w:trPr>
          <w:trHeight w:val="308"/>
        </w:trPr>
        <w:tc>
          <w:tcPr>
            <w:tcW w:w="26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8D45A5" w:rsidRDefault="008D45A5" w:rsidP="00367FB4">
            <w:pPr>
              <w:rPr>
                <w:rFonts w:ascii="Calibri" w:hAnsi="Calibri"/>
                <w:b/>
                <w:bCs/>
                <w:color w:val="000000"/>
                <w:sz w:val="18"/>
                <w:szCs w:val="18"/>
                <w:lang w:val="es-MX" w:eastAsia="es-MX"/>
              </w:rPr>
            </w:pPr>
            <w:r>
              <w:rPr>
                <w:rFonts w:ascii="Calibri" w:hAnsi="Calibri"/>
                <w:b/>
                <w:bCs/>
                <w:color w:val="000000"/>
                <w:sz w:val="18"/>
                <w:szCs w:val="18"/>
                <w:lang w:val="es-MX" w:eastAsia="es-MX"/>
              </w:rPr>
              <w:t>BOLSAS</w:t>
            </w:r>
          </w:p>
        </w:tc>
        <w:tc>
          <w:tcPr>
            <w:tcW w:w="2637"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6C23AC" w:rsidRDefault="008D45A5" w:rsidP="00367FB4">
            <w:pPr>
              <w:jc w:val="center"/>
              <w:rPr>
                <w:rFonts w:ascii="Calibri" w:hAnsi="Calibri"/>
                <w:b/>
                <w:bCs/>
                <w:color w:val="000000"/>
                <w:sz w:val="18"/>
                <w:szCs w:val="18"/>
                <w:lang w:val="es-MX" w:eastAsia="es-MX"/>
              </w:rPr>
            </w:pPr>
          </w:p>
        </w:tc>
        <w:tc>
          <w:tcPr>
            <w:tcW w:w="2464"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6C23AC" w:rsidRDefault="008D45A5" w:rsidP="00367FB4">
            <w:pPr>
              <w:jc w:val="center"/>
              <w:rPr>
                <w:rFonts w:ascii="Calibri" w:hAnsi="Calibri"/>
                <w:b/>
                <w:bCs/>
                <w:color w:val="000000"/>
                <w:sz w:val="18"/>
                <w:szCs w:val="18"/>
                <w:lang w:val="es-MX" w:eastAsia="es-MX"/>
              </w:rPr>
            </w:pPr>
          </w:p>
        </w:tc>
        <w:tc>
          <w:tcPr>
            <w:tcW w:w="2633"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6C23AC" w:rsidRDefault="008D45A5" w:rsidP="00367FB4">
            <w:pPr>
              <w:jc w:val="center"/>
              <w:rPr>
                <w:rFonts w:ascii="Calibri" w:hAnsi="Calibri"/>
                <w:b/>
                <w:bCs/>
                <w:color w:val="000000"/>
                <w:sz w:val="18"/>
                <w:szCs w:val="18"/>
                <w:lang w:val="es-MX" w:eastAsia="es-MX"/>
              </w:rPr>
            </w:pPr>
          </w:p>
        </w:tc>
      </w:tr>
      <w:tr w:rsidR="008D45A5" w:rsidRPr="006C23AC" w:rsidTr="008D45A5">
        <w:trPr>
          <w:trHeight w:val="308"/>
        </w:trPr>
        <w:tc>
          <w:tcPr>
            <w:tcW w:w="2650"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rsidR="008D45A5" w:rsidRPr="006C23AC" w:rsidRDefault="008D45A5" w:rsidP="00367FB4">
            <w:pPr>
              <w:rPr>
                <w:rFonts w:ascii="Calibri" w:hAnsi="Calibri"/>
                <w:b/>
                <w:bCs/>
                <w:color w:val="000000"/>
                <w:sz w:val="18"/>
                <w:szCs w:val="18"/>
                <w:lang w:val="es-MX" w:eastAsia="es-MX"/>
              </w:rPr>
            </w:pPr>
            <w:r w:rsidRPr="006C23AC">
              <w:rPr>
                <w:rFonts w:ascii="Calibri" w:hAnsi="Calibri"/>
                <w:b/>
                <w:bCs/>
                <w:color w:val="000000"/>
                <w:sz w:val="18"/>
                <w:szCs w:val="18"/>
                <w:lang w:val="es-MX" w:eastAsia="es-MX"/>
              </w:rPr>
              <w:t>TOTAL</w:t>
            </w:r>
            <w:r>
              <w:rPr>
                <w:rFonts w:ascii="Calibri" w:hAnsi="Calibri"/>
                <w:b/>
                <w:bCs/>
                <w:color w:val="000000"/>
                <w:sz w:val="18"/>
                <w:szCs w:val="18"/>
                <w:lang w:val="es-MX" w:eastAsia="es-MX"/>
              </w:rPr>
              <w:t xml:space="preserve"> PARTIDA 2</w:t>
            </w:r>
          </w:p>
        </w:tc>
        <w:tc>
          <w:tcPr>
            <w:tcW w:w="2637"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8D45A5" w:rsidRPr="006C23AC" w:rsidRDefault="008D45A5" w:rsidP="00367FB4">
            <w:pPr>
              <w:jc w:val="center"/>
              <w:rPr>
                <w:rFonts w:ascii="Calibri" w:hAnsi="Calibri"/>
                <w:b/>
                <w:bCs/>
                <w:color w:val="000000"/>
                <w:sz w:val="18"/>
                <w:szCs w:val="18"/>
                <w:lang w:val="es-MX" w:eastAsia="es-MX"/>
              </w:rPr>
            </w:pPr>
            <w:r w:rsidRPr="006C23AC">
              <w:rPr>
                <w:rFonts w:ascii="Calibri" w:hAnsi="Calibri"/>
                <w:b/>
                <w:bCs/>
                <w:color w:val="000000"/>
                <w:sz w:val="18"/>
                <w:szCs w:val="18"/>
                <w:lang w:val="es-MX" w:eastAsia="es-MX"/>
              </w:rPr>
              <w:t> </w:t>
            </w:r>
          </w:p>
        </w:tc>
        <w:tc>
          <w:tcPr>
            <w:tcW w:w="2464"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8D45A5" w:rsidRPr="006C23AC" w:rsidRDefault="008D45A5" w:rsidP="00367FB4">
            <w:pPr>
              <w:jc w:val="center"/>
              <w:rPr>
                <w:rFonts w:ascii="Calibri" w:hAnsi="Calibri"/>
                <w:b/>
                <w:bCs/>
                <w:color w:val="000000"/>
                <w:sz w:val="18"/>
                <w:szCs w:val="18"/>
                <w:lang w:val="es-MX" w:eastAsia="es-MX"/>
              </w:rPr>
            </w:pPr>
            <w:r w:rsidRPr="006C23AC">
              <w:rPr>
                <w:rFonts w:ascii="Calibri" w:hAnsi="Calibri"/>
                <w:b/>
                <w:bCs/>
                <w:color w:val="000000"/>
                <w:sz w:val="18"/>
                <w:szCs w:val="18"/>
                <w:lang w:val="es-MX" w:eastAsia="es-MX"/>
              </w:rPr>
              <w:t> </w:t>
            </w:r>
          </w:p>
        </w:tc>
        <w:tc>
          <w:tcPr>
            <w:tcW w:w="263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8D45A5" w:rsidRPr="006C23AC" w:rsidRDefault="008D45A5" w:rsidP="00367FB4">
            <w:pPr>
              <w:jc w:val="center"/>
              <w:rPr>
                <w:rFonts w:ascii="Calibri" w:hAnsi="Calibri"/>
                <w:b/>
                <w:bCs/>
                <w:color w:val="000000"/>
                <w:sz w:val="18"/>
                <w:szCs w:val="18"/>
                <w:lang w:val="es-MX" w:eastAsia="es-MX"/>
              </w:rPr>
            </w:pPr>
            <w:r w:rsidRPr="006C23AC">
              <w:rPr>
                <w:rFonts w:ascii="Calibri" w:hAnsi="Calibri"/>
                <w:b/>
                <w:bCs/>
                <w:color w:val="000000"/>
                <w:sz w:val="18"/>
                <w:szCs w:val="18"/>
                <w:lang w:val="es-MX" w:eastAsia="es-MX"/>
              </w:rPr>
              <w:t> </w:t>
            </w:r>
          </w:p>
        </w:tc>
      </w:tr>
    </w:tbl>
    <w:p w:rsidR="008D45A5" w:rsidRDefault="008D45A5" w:rsidP="008D45A5">
      <w:pPr>
        <w:ind w:right="-431"/>
        <w:jc w:val="both"/>
        <w:rPr>
          <w:rFonts w:ascii="Arial" w:hAnsi="Arial" w:cs="Arial"/>
        </w:rPr>
      </w:pPr>
    </w:p>
    <w:p w:rsidR="008D45A5" w:rsidRDefault="008D45A5" w:rsidP="008D45A5">
      <w:pPr>
        <w:ind w:right="-431"/>
        <w:jc w:val="both"/>
        <w:rPr>
          <w:rFonts w:ascii="Calibri" w:hAnsi="Calibri" w:cs="Arial"/>
          <w:b/>
          <w:sz w:val="18"/>
          <w:szCs w:val="18"/>
          <w:u w:val="single"/>
        </w:rPr>
      </w:pPr>
      <w:r w:rsidRPr="00B4249E">
        <w:rPr>
          <w:rFonts w:ascii="Calibri" w:hAnsi="Calibri" w:cs="Arial"/>
          <w:b/>
          <w:sz w:val="18"/>
          <w:szCs w:val="18"/>
          <w:u w:val="single"/>
        </w:rPr>
        <w:t>NOTA.- Para mayor seguridad favor de compaginar las pruebas ofertadas con las especificaciones t</w:t>
      </w:r>
      <w:r>
        <w:rPr>
          <w:rFonts w:ascii="Calibri" w:hAnsi="Calibri" w:cs="Arial"/>
          <w:b/>
          <w:sz w:val="18"/>
          <w:szCs w:val="18"/>
          <w:u w:val="single"/>
        </w:rPr>
        <w:t>écnicas establecidas dentro de las bases.</w:t>
      </w: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8D45A5" w:rsidRDefault="00D36292" w:rsidP="00D36292">
      <w:pPr>
        <w:pStyle w:val="Textoindependiente2"/>
        <w:ind w:left="1134"/>
        <w:rPr>
          <w:rFonts w:ascii="Arial" w:hAnsi="Arial" w:cs="Arial"/>
          <w:szCs w:val="24"/>
        </w:rPr>
      </w:pPr>
      <w:r w:rsidRPr="008D45A5">
        <w:rPr>
          <w:rFonts w:ascii="Arial" w:hAnsi="Arial" w:cs="Arial"/>
          <w:szCs w:val="24"/>
        </w:rPr>
        <w:t>NOMBRE Y FIRMA DEL LICITANTE</w:t>
      </w:r>
    </w:p>
    <w:p w:rsidR="00D36292" w:rsidRPr="008D45A5" w:rsidRDefault="00D36292" w:rsidP="00D36292">
      <w:pPr>
        <w:pStyle w:val="Textoindependiente2"/>
        <w:ind w:left="1134"/>
        <w:rPr>
          <w:rFonts w:ascii="Arial" w:hAnsi="Arial" w:cs="Arial"/>
          <w:b/>
          <w:szCs w:val="24"/>
        </w:rPr>
      </w:pPr>
      <w:r w:rsidRPr="008D45A5">
        <w:rPr>
          <w:rFonts w:ascii="Arial" w:hAnsi="Arial" w:cs="Arial"/>
          <w:szCs w:val="24"/>
        </w:rPr>
        <w:t>O SU REPRESENTANTE LEGAL</w:t>
      </w:r>
    </w:p>
    <w:p w:rsidR="00D36292" w:rsidRPr="008D45A5" w:rsidRDefault="00D36292" w:rsidP="008D45A5">
      <w:pPr>
        <w:pStyle w:val="2"/>
        <w:ind w:left="0"/>
        <w:rPr>
          <w:rFonts w:ascii="Arial" w:hAnsi="Arial" w:cs="Arial"/>
          <w:szCs w:val="24"/>
        </w:rPr>
      </w:pPr>
    </w:p>
    <w:p w:rsidR="00D36292" w:rsidRPr="008D45A5" w:rsidRDefault="00D36292" w:rsidP="00D36292">
      <w:pPr>
        <w:ind w:left="567" w:right="324"/>
        <w:rPr>
          <w:rFonts w:ascii="Arial" w:hAnsi="Arial" w:cs="Arial"/>
          <w:szCs w:val="24"/>
        </w:rPr>
      </w:pPr>
      <w:r w:rsidRPr="008D45A5">
        <w:rPr>
          <w:rFonts w:ascii="Arial" w:hAnsi="Arial" w:cs="Arial"/>
          <w:szCs w:val="24"/>
        </w:rPr>
        <w:lastRenderedPageBreak/>
        <w:t>Nota: El presente formato podrá ser reproducido por cada participante en el modo que estime conveniente, debiendo respetar su contenido esencial.</w:t>
      </w: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jc w:val="center"/>
        <w:rPr>
          <w:rFonts w:ascii="Arial" w:hAnsi="Arial" w:cs="Arial"/>
          <w:b/>
          <w:sz w:val="24"/>
          <w:szCs w:val="24"/>
        </w:rPr>
      </w:pPr>
      <w:r>
        <w:rPr>
          <w:rFonts w:ascii="Arial" w:hAnsi="Arial" w:cs="Arial"/>
          <w:b/>
          <w:sz w:val="24"/>
          <w:szCs w:val="24"/>
        </w:rPr>
        <w:t xml:space="preserve">ANEXO </w:t>
      </w:r>
      <w:r w:rsidR="00AD7257">
        <w:rPr>
          <w:rFonts w:ascii="Arial" w:hAnsi="Arial" w:cs="Arial"/>
          <w:b/>
          <w:sz w:val="24"/>
          <w:szCs w:val="24"/>
        </w:rPr>
        <w:t>9</w:t>
      </w:r>
    </w:p>
    <w:p w:rsidR="00D36292" w:rsidRPr="003E29BA" w:rsidRDefault="00D36292" w:rsidP="00D36292">
      <w:pPr>
        <w:jc w:val="center"/>
        <w:rPr>
          <w:rFonts w:ascii="Arial" w:hAnsi="Arial" w:cs="Arial"/>
          <w:b/>
          <w:sz w:val="24"/>
          <w:szCs w:val="24"/>
        </w:rPr>
      </w:pPr>
      <w:r w:rsidRPr="003E29BA">
        <w:rPr>
          <w:rFonts w:ascii="Arial" w:hAnsi="Arial" w:cs="Arial"/>
          <w:b/>
          <w:sz w:val="24"/>
          <w:szCs w:val="24"/>
        </w:rPr>
        <w:t xml:space="preserve">PROPUESTA </w:t>
      </w:r>
      <w:r w:rsidR="003D11A9" w:rsidRPr="003E29BA">
        <w:rPr>
          <w:rFonts w:ascii="Arial" w:hAnsi="Arial" w:cs="Arial"/>
          <w:b/>
          <w:sz w:val="24"/>
          <w:szCs w:val="24"/>
        </w:rPr>
        <w:t>ECONÓMICA</w:t>
      </w:r>
    </w:p>
    <w:p w:rsidR="00D36292" w:rsidRDefault="00D36292" w:rsidP="00D36292">
      <w:pPr>
        <w:jc w:val="center"/>
        <w:rPr>
          <w:rFonts w:ascii="Arial" w:hAnsi="Arial" w:cs="Arial"/>
          <w:b/>
          <w:sz w:val="24"/>
          <w:szCs w:val="24"/>
        </w:rPr>
      </w:pPr>
    </w:p>
    <w:p w:rsidR="00D36292" w:rsidRPr="003E29BA" w:rsidRDefault="00D36292" w:rsidP="00D36292">
      <w:pPr>
        <w:jc w:val="center"/>
        <w:rPr>
          <w:rFonts w:ascii="Arial" w:hAnsi="Arial" w:cs="Arial"/>
          <w:b/>
          <w:sz w:val="24"/>
          <w:szCs w:val="24"/>
        </w:rPr>
      </w:pPr>
    </w:p>
    <w:p w:rsidR="00385563" w:rsidRPr="00385563" w:rsidRDefault="00385563" w:rsidP="00385563">
      <w:pPr>
        <w:ind w:left="567" w:right="324"/>
        <w:rPr>
          <w:rFonts w:ascii="Arial" w:hAnsi="Arial" w:cs="Arial"/>
          <w:sz w:val="22"/>
          <w:szCs w:val="22"/>
        </w:rPr>
      </w:pPr>
      <w:r w:rsidRPr="00385563">
        <w:rPr>
          <w:rFonts w:ascii="Arial" w:hAnsi="Arial" w:cs="Arial"/>
          <w:sz w:val="22"/>
          <w:szCs w:val="22"/>
        </w:rPr>
        <w:t xml:space="preserve">COMITÉ DE ADQUISICIONES, ARRENDAMIENTOS </w:t>
      </w:r>
    </w:p>
    <w:p w:rsidR="00385563" w:rsidRPr="00385563" w:rsidRDefault="00385563" w:rsidP="00385563">
      <w:pPr>
        <w:ind w:left="567" w:right="324"/>
        <w:rPr>
          <w:rFonts w:ascii="Arial" w:hAnsi="Arial" w:cs="Arial"/>
          <w:sz w:val="22"/>
          <w:szCs w:val="22"/>
        </w:rPr>
      </w:pPr>
      <w:r w:rsidRPr="00385563">
        <w:rPr>
          <w:rFonts w:ascii="Arial" w:hAnsi="Arial" w:cs="Arial"/>
          <w:sz w:val="22"/>
          <w:szCs w:val="22"/>
        </w:rPr>
        <w:t xml:space="preserve">Y SERVICIOS DE OFICIALÍA MAYOR DE GOBIERNO </w:t>
      </w:r>
    </w:p>
    <w:p w:rsidR="00385563" w:rsidRPr="00385563" w:rsidRDefault="00385563" w:rsidP="00385563">
      <w:pPr>
        <w:ind w:left="567" w:right="324"/>
        <w:rPr>
          <w:rFonts w:ascii="Arial" w:hAnsi="Arial" w:cs="Arial"/>
          <w:sz w:val="22"/>
          <w:szCs w:val="22"/>
        </w:rPr>
      </w:pPr>
      <w:r w:rsidRPr="00385563">
        <w:rPr>
          <w:rFonts w:ascii="Arial" w:hAnsi="Arial" w:cs="Arial"/>
          <w:sz w:val="22"/>
          <w:szCs w:val="22"/>
        </w:rPr>
        <w:t>DEL ESTADO DE  BAJA CALIFORNIA</w:t>
      </w:r>
    </w:p>
    <w:p w:rsidR="00D36292" w:rsidRDefault="00385563" w:rsidP="00385563">
      <w:pPr>
        <w:ind w:left="567" w:right="324"/>
        <w:rPr>
          <w:rFonts w:ascii="Arial" w:hAnsi="Arial" w:cs="Arial"/>
          <w:sz w:val="22"/>
          <w:szCs w:val="22"/>
        </w:rPr>
      </w:pPr>
      <w:r w:rsidRPr="00385563">
        <w:rPr>
          <w:rFonts w:ascii="Arial" w:hAnsi="Arial" w:cs="Arial"/>
          <w:sz w:val="22"/>
          <w:szCs w:val="22"/>
        </w:rPr>
        <w:t>PRESENTE.-</w:t>
      </w:r>
    </w:p>
    <w:p w:rsidR="00385563" w:rsidRDefault="00385563" w:rsidP="00385563">
      <w:pPr>
        <w:ind w:left="567" w:right="324"/>
        <w:rPr>
          <w:rFonts w:ascii="Arial" w:hAnsi="Arial" w:cs="Arial"/>
          <w:sz w:val="22"/>
          <w:szCs w:val="22"/>
        </w:rPr>
      </w:pPr>
    </w:p>
    <w:p w:rsidR="00385563" w:rsidRPr="003E29BA" w:rsidRDefault="00385563" w:rsidP="00385563">
      <w:pPr>
        <w:ind w:left="567" w:right="324"/>
        <w:rPr>
          <w:rFonts w:ascii="Arial" w:hAnsi="Arial" w:cs="Arial"/>
          <w:sz w:val="22"/>
          <w:szCs w:val="22"/>
        </w:rPr>
      </w:pPr>
    </w:p>
    <w:p w:rsidR="00D36292" w:rsidRPr="003E29BA" w:rsidRDefault="00D36292" w:rsidP="00D36292">
      <w:pPr>
        <w:pStyle w:val="Textodebloque"/>
        <w:spacing w:line="360" w:lineRule="auto"/>
        <w:ind w:left="567" w:right="324" w:firstLine="0"/>
        <w:rPr>
          <w:rFonts w:ascii="Arial" w:hAnsi="Arial" w:cs="Arial"/>
          <w:sz w:val="22"/>
          <w:szCs w:val="22"/>
        </w:rPr>
      </w:pPr>
      <w:r w:rsidRPr="003E29BA">
        <w:rPr>
          <w:rFonts w:ascii="Arial" w:hAnsi="Arial" w:cs="Arial"/>
          <w:sz w:val="22"/>
          <w:szCs w:val="22"/>
        </w:rPr>
        <w:t>Una vez examinadas las instrucciones de cotización y las especificaciones, incluyendo sus modificaciones, por medio de la presente los suscritos ofrecemos entregar:</w:t>
      </w:r>
      <w:r w:rsidRPr="003E29BA">
        <w:rPr>
          <w:rFonts w:ascii="Arial" w:hAnsi="Arial" w:cs="Arial"/>
          <w:sz w:val="22"/>
          <w:szCs w:val="22"/>
          <w:u w:val="single"/>
        </w:rPr>
        <w:t xml:space="preserve">              </w:t>
      </w:r>
      <w:r w:rsidRPr="003E29BA">
        <w:rPr>
          <w:rFonts w:ascii="Arial" w:hAnsi="Arial" w:cs="Arial"/>
          <w:sz w:val="22"/>
          <w:szCs w:val="22"/>
        </w:rPr>
        <w:t xml:space="preserve">para el </w:t>
      </w:r>
      <w:r w:rsidR="00634841">
        <w:rPr>
          <w:rFonts w:ascii="Arial" w:hAnsi="Arial" w:cs="Arial"/>
          <w:sz w:val="22"/>
          <w:szCs w:val="22"/>
        </w:rPr>
        <w:t>___________(</w:t>
      </w:r>
      <w:r w:rsidR="00634841" w:rsidRPr="00634841">
        <w:rPr>
          <w:rFonts w:ascii="Arial" w:hAnsi="Arial" w:cs="Arial"/>
          <w:sz w:val="22"/>
          <w:szCs w:val="22"/>
          <w:u w:val="single"/>
        </w:rPr>
        <w:t>órgano solicitante</w:t>
      </w:r>
      <w:r w:rsidR="00634841">
        <w:rPr>
          <w:rFonts w:ascii="Arial" w:hAnsi="Arial" w:cs="Arial"/>
          <w:sz w:val="22"/>
          <w:szCs w:val="22"/>
        </w:rPr>
        <w:t>)__________________</w:t>
      </w:r>
      <w:r w:rsidRPr="003E29BA">
        <w:rPr>
          <w:rFonts w:ascii="Arial" w:hAnsi="Arial" w:cs="Arial"/>
          <w:sz w:val="22"/>
          <w:szCs w:val="22"/>
        </w:rPr>
        <w:t xml:space="preserve">, incluidos en el </w:t>
      </w:r>
      <w:r w:rsidR="003D11A9" w:rsidRPr="003E29BA">
        <w:rPr>
          <w:rFonts w:ascii="Arial" w:hAnsi="Arial" w:cs="Arial"/>
          <w:sz w:val="22"/>
          <w:szCs w:val="22"/>
        </w:rPr>
        <w:t>catálogo</w:t>
      </w:r>
      <w:r w:rsidRPr="003E29BA">
        <w:rPr>
          <w:rFonts w:ascii="Arial" w:hAnsi="Arial" w:cs="Arial"/>
          <w:sz w:val="22"/>
          <w:szCs w:val="22"/>
        </w:rPr>
        <w:t xml:space="preserve"> de conceptos respectivo, por la suma total de: $_____________________________Son (___________________________________________) </w:t>
      </w:r>
      <w:r w:rsidRPr="003E29BA">
        <w:rPr>
          <w:rFonts w:ascii="Arial" w:hAnsi="Arial" w:cs="Arial"/>
          <w:b/>
          <w:bCs/>
          <w:sz w:val="22"/>
          <w:szCs w:val="22"/>
        </w:rPr>
        <w:t>sin incluir</w:t>
      </w:r>
      <w:r w:rsidRPr="003E29BA">
        <w:rPr>
          <w:rFonts w:ascii="Arial" w:hAnsi="Arial" w:cs="Arial"/>
          <w:sz w:val="22"/>
          <w:szCs w:val="22"/>
        </w:rPr>
        <w:t xml:space="preserve"> el I.V.A. o por el monto que se determine con arreglo a los incrementos o reducciones que el comprador determine.</w:t>
      </w:r>
    </w:p>
    <w:p w:rsidR="00D36292" w:rsidRPr="003E29BA" w:rsidRDefault="00D36292" w:rsidP="00D36292">
      <w:pPr>
        <w:pStyle w:val="Textodebloque"/>
        <w:spacing w:line="360" w:lineRule="auto"/>
        <w:ind w:left="567" w:right="324"/>
        <w:rPr>
          <w:rFonts w:ascii="Arial" w:hAnsi="Arial" w:cs="Arial"/>
          <w:sz w:val="22"/>
          <w:szCs w:val="22"/>
        </w:rPr>
      </w:pPr>
    </w:p>
    <w:p w:rsidR="00D36292" w:rsidRPr="003E29BA" w:rsidRDefault="00D36292" w:rsidP="00D36292">
      <w:pPr>
        <w:ind w:left="567" w:right="324"/>
        <w:jc w:val="both"/>
        <w:rPr>
          <w:rFonts w:ascii="Arial" w:hAnsi="Arial" w:cs="Arial"/>
          <w:sz w:val="22"/>
          <w:szCs w:val="22"/>
        </w:rPr>
      </w:pPr>
      <w:r w:rsidRPr="003E29BA">
        <w:rPr>
          <w:rFonts w:ascii="Arial" w:hAnsi="Arial" w:cs="Arial"/>
          <w:sz w:val="22"/>
          <w:szCs w:val="22"/>
        </w:rPr>
        <w:t>Asimismo, el porcentaje de Impuesto al Valor Agregado a trasladar es por el _____% (___ por ciento).</w:t>
      </w:r>
    </w:p>
    <w:p w:rsidR="00D36292" w:rsidRPr="003E29BA" w:rsidRDefault="00D36292" w:rsidP="00D36292">
      <w:pPr>
        <w:ind w:left="567" w:right="324"/>
        <w:jc w:val="both"/>
        <w:rPr>
          <w:rFonts w:ascii="Arial" w:hAnsi="Arial" w:cs="Arial"/>
          <w:sz w:val="22"/>
          <w:szCs w:val="22"/>
        </w:rPr>
      </w:pPr>
    </w:p>
    <w:p w:rsidR="00D36292" w:rsidRPr="003E29BA" w:rsidRDefault="00D36292" w:rsidP="00D36292">
      <w:pPr>
        <w:spacing w:line="360" w:lineRule="auto"/>
        <w:ind w:left="567" w:right="324"/>
        <w:jc w:val="both"/>
        <w:rPr>
          <w:rFonts w:ascii="Arial" w:hAnsi="Arial" w:cs="Arial"/>
          <w:sz w:val="22"/>
          <w:szCs w:val="22"/>
        </w:rPr>
      </w:pPr>
      <w:r w:rsidRPr="003E29BA">
        <w:rPr>
          <w:rFonts w:ascii="Arial" w:hAnsi="Arial" w:cs="Arial"/>
          <w:sz w:val="22"/>
          <w:szCs w:val="22"/>
        </w:rPr>
        <w:t xml:space="preserve">De igual manera, aceptada nuestra oferta, expediremos a su favor una garantía de cumplimiento, por un importe equivalente al </w:t>
      </w:r>
      <w:r w:rsidRPr="003E29BA">
        <w:rPr>
          <w:rFonts w:ascii="Arial" w:hAnsi="Arial" w:cs="Arial"/>
          <w:sz w:val="22"/>
          <w:szCs w:val="22"/>
          <w:lang w:val="es-ES"/>
        </w:rPr>
        <w:t>porcentaje del total del contrato que corresponda de acuerdo a las normas y políticas para el establecimiento de garantías en materia de adquisiciones</w:t>
      </w:r>
      <w:r w:rsidRPr="003E29BA">
        <w:rPr>
          <w:rFonts w:ascii="Arial" w:hAnsi="Arial" w:cs="Arial"/>
          <w:sz w:val="22"/>
          <w:szCs w:val="22"/>
        </w:rPr>
        <w:t>.</w:t>
      </w:r>
    </w:p>
    <w:p w:rsidR="00D36292" w:rsidRPr="003E29BA" w:rsidRDefault="00D36292" w:rsidP="00D36292">
      <w:pPr>
        <w:spacing w:line="360" w:lineRule="auto"/>
        <w:ind w:left="567" w:right="324"/>
        <w:jc w:val="both"/>
        <w:rPr>
          <w:rFonts w:ascii="Arial" w:hAnsi="Arial" w:cs="Arial"/>
          <w:sz w:val="22"/>
          <w:szCs w:val="22"/>
        </w:rPr>
      </w:pPr>
    </w:p>
    <w:p w:rsidR="00D36292" w:rsidRPr="003E29BA" w:rsidRDefault="00D36292" w:rsidP="00D36292">
      <w:pPr>
        <w:spacing w:line="360" w:lineRule="auto"/>
        <w:ind w:left="567" w:right="324"/>
        <w:jc w:val="both"/>
        <w:rPr>
          <w:rFonts w:ascii="Arial" w:hAnsi="Arial" w:cs="Arial"/>
          <w:sz w:val="22"/>
          <w:szCs w:val="22"/>
        </w:rPr>
      </w:pPr>
      <w:r w:rsidRPr="003E29BA">
        <w:rPr>
          <w:rFonts w:ascii="Arial" w:hAnsi="Arial" w:cs="Arial"/>
          <w:sz w:val="22"/>
          <w:szCs w:val="22"/>
        </w:rPr>
        <w:t xml:space="preserve">Convenimos además en mantener esta oferta por un periodo de </w:t>
      </w:r>
      <w:r w:rsidRPr="003E29BA">
        <w:rPr>
          <w:rFonts w:ascii="Arial" w:hAnsi="Arial" w:cs="Arial"/>
          <w:b/>
          <w:sz w:val="22"/>
          <w:szCs w:val="22"/>
        </w:rPr>
        <w:t>30 días</w:t>
      </w:r>
      <w:r w:rsidRPr="003E29BA">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D36292" w:rsidRPr="003E29BA" w:rsidRDefault="00D36292" w:rsidP="00D36292">
      <w:pPr>
        <w:ind w:left="567" w:right="324"/>
        <w:jc w:val="both"/>
        <w:rPr>
          <w:rFonts w:ascii="Arial" w:hAnsi="Arial" w:cs="Arial"/>
          <w:sz w:val="22"/>
          <w:szCs w:val="22"/>
        </w:rPr>
      </w:pPr>
    </w:p>
    <w:p w:rsidR="00D36292" w:rsidRPr="003E29BA" w:rsidRDefault="00D36292" w:rsidP="00D36292">
      <w:pPr>
        <w:pStyle w:val="Textodebloque"/>
        <w:spacing w:line="360" w:lineRule="auto"/>
        <w:ind w:left="567" w:right="324" w:firstLine="0"/>
        <w:rPr>
          <w:rFonts w:ascii="Arial" w:hAnsi="Arial" w:cs="Arial"/>
          <w:sz w:val="22"/>
          <w:szCs w:val="22"/>
        </w:rPr>
      </w:pPr>
      <w:r w:rsidRPr="003E29BA">
        <w:rPr>
          <w:rFonts w:ascii="Arial" w:hAnsi="Arial" w:cs="Arial"/>
          <w:sz w:val="22"/>
          <w:szCs w:val="22"/>
        </w:rPr>
        <w:t>Esta oferta, junto con su aceptación por escrito, incluida la notificación de adjudicación, constituirá una promesa de contrato obligatorio hasta que se prepare y suscriba un contrato formal.</w:t>
      </w:r>
    </w:p>
    <w:p w:rsidR="00D36292" w:rsidRPr="003E29BA" w:rsidRDefault="00D36292" w:rsidP="00D36292">
      <w:pPr>
        <w:ind w:left="567" w:right="324"/>
        <w:jc w:val="center"/>
        <w:rPr>
          <w:rFonts w:ascii="Arial" w:hAnsi="Arial" w:cs="Arial"/>
          <w:sz w:val="22"/>
          <w:szCs w:val="22"/>
        </w:rPr>
      </w:pPr>
    </w:p>
    <w:p w:rsidR="00D36292" w:rsidRPr="003E29BA" w:rsidRDefault="00D36292" w:rsidP="00D36292">
      <w:pPr>
        <w:ind w:left="567" w:right="324"/>
        <w:jc w:val="center"/>
        <w:rPr>
          <w:rFonts w:ascii="Arial" w:hAnsi="Arial" w:cs="Arial"/>
          <w:sz w:val="22"/>
          <w:szCs w:val="22"/>
        </w:rPr>
      </w:pPr>
      <w:r w:rsidRPr="003E29BA">
        <w:rPr>
          <w:rFonts w:ascii="Arial" w:hAnsi="Arial" w:cs="Arial"/>
          <w:sz w:val="22"/>
          <w:szCs w:val="22"/>
        </w:rPr>
        <w:t xml:space="preserve">________________________ A ________ DE ___________________ DEL </w:t>
      </w:r>
      <w:r w:rsidR="00634841">
        <w:rPr>
          <w:rFonts w:ascii="Arial" w:hAnsi="Arial" w:cs="Arial"/>
          <w:sz w:val="22"/>
          <w:szCs w:val="22"/>
        </w:rPr>
        <w:t>2020</w:t>
      </w:r>
      <w:r w:rsidRPr="003E29BA">
        <w:rPr>
          <w:rFonts w:ascii="Arial" w:hAnsi="Arial" w:cs="Arial"/>
          <w:sz w:val="22"/>
          <w:szCs w:val="22"/>
        </w:rPr>
        <w:t>.</w:t>
      </w:r>
    </w:p>
    <w:p w:rsidR="00D36292" w:rsidRPr="003E29BA" w:rsidRDefault="00D36292" w:rsidP="00D36292">
      <w:pPr>
        <w:ind w:left="567" w:right="324"/>
        <w:jc w:val="center"/>
        <w:rPr>
          <w:rFonts w:ascii="Arial" w:hAnsi="Arial" w:cs="Arial"/>
          <w:sz w:val="22"/>
          <w:szCs w:val="22"/>
        </w:rPr>
      </w:pPr>
    </w:p>
    <w:p w:rsidR="00D36292" w:rsidRPr="003E29BA" w:rsidRDefault="00D36292" w:rsidP="00D36292">
      <w:pPr>
        <w:ind w:left="567" w:right="324"/>
        <w:jc w:val="center"/>
        <w:rPr>
          <w:rFonts w:ascii="Arial" w:hAnsi="Arial" w:cs="Arial"/>
          <w:sz w:val="22"/>
          <w:szCs w:val="22"/>
        </w:rPr>
      </w:pPr>
      <w:r w:rsidRPr="003E29BA">
        <w:rPr>
          <w:rFonts w:ascii="Arial" w:hAnsi="Arial" w:cs="Arial"/>
          <w:sz w:val="22"/>
          <w:szCs w:val="22"/>
        </w:rPr>
        <w:t>___________________________________</w:t>
      </w:r>
    </w:p>
    <w:p w:rsidR="00D36292" w:rsidRPr="003E29BA" w:rsidRDefault="00D36292" w:rsidP="00D36292">
      <w:pPr>
        <w:ind w:left="567" w:right="324"/>
        <w:jc w:val="center"/>
        <w:rPr>
          <w:rFonts w:ascii="Arial" w:hAnsi="Arial" w:cs="Arial"/>
          <w:sz w:val="22"/>
          <w:szCs w:val="22"/>
        </w:rPr>
      </w:pPr>
      <w:r w:rsidRPr="003E29BA">
        <w:rPr>
          <w:rFonts w:ascii="Arial" w:hAnsi="Arial" w:cs="Arial"/>
          <w:sz w:val="22"/>
          <w:szCs w:val="22"/>
        </w:rPr>
        <w:t>(NOMBRE, FIRMA Y CARGO)</w:t>
      </w:r>
    </w:p>
    <w:p w:rsidR="00D36292" w:rsidRPr="003E29BA" w:rsidRDefault="00D36292"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Default="00D36292" w:rsidP="00D36292">
      <w:pPr>
        <w:jc w:val="center"/>
        <w:rPr>
          <w:rFonts w:ascii="Arial" w:hAnsi="Arial" w:cs="Arial"/>
          <w:b/>
          <w:sz w:val="22"/>
          <w:szCs w:val="22"/>
        </w:rPr>
      </w:pPr>
    </w:p>
    <w:p w:rsidR="00D36292" w:rsidRPr="003E29BA" w:rsidRDefault="00D36292" w:rsidP="00D36292">
      <w:pPr>
        <w:jc w:val="center"/>
        <w:rPr>
          <w:rFonts w:ascii="Arial" w:hAnsi="Arial" w:cs="Arial"/>
          <w:b/>
          <w:sz w:val="22"/>
          <w:szCs w:val="22"/>
        </w:rPr>
      </w:pPr>
    </w:p>
    <w:p w:rsidR="00D36292" w:rsidRPr="003E29BA" w:rsidRDefault="00D36292" w:rsidP="00D36292">
      <w:pPr>
        <w:jc w:val="center"/>
        <w:rPr>
          <w:rFonts w:ascii="Arial" w:hAnsi="Arial" w:cs="Arial"/>
          <w:b/>
          <w:sz w:val="22"/>
          <w:szCs w:val="22"/>
        </w:rPr>
      </w:pPr>
      <w:r>
        <w:rPr>
          <w:rFonts w:ascii="Arial" w:hAnsi="Arial" w:cs="Arial"/>
          <w:b/>
          <w:sz w:val="22"/>
          <w:szCs w:val="22"/>
        </w:rPr>
        <w:t>ANEXO 1</w:t>
      </w:r>
      <w:r w:rsidR="00AD7257">
        <w:rPr>
          <w:rFonts w:ascii="Arial" w:hAnsi="Arial" w:cs="Arial"/>
          <w:b/>
          <w:sz w:val="22"/>
          <w:szCs w:val="22"/>
        </w:rPr>
        <w:t>0</w:t>
      </w:r>
    </w:p>
    <w:p w:rsidR="00D36292" w:rsidRPr="003E29BA" w:rsidRDefault="00D36292" w:rsidP="00D36292">
      <w:pPr>
        <w:jc w:val="center"/>
        <w:rPr>
          <w:rFonts w:ascii="Arial" w:hAnsi="Arial" w:cs="Arial"/>
          <w:b/>
          <w:sz w:val="22"/>
          <w:szCs w:val="22"/>
        </w:rPr>
      </w:pPr>
      <w:r w:rsidRPr="003E29BA">
        <w:rPr>
          <w:rFonts w:ascii="Arial" w:hAnsi="Arial" w:cs="Arial"/>
          <w:b/>
          <w:sz w:val="22"/>
          <w:szCs w:val="22"/>
        </w:rPr>
        <w:t>ACUSE DE RECIBO DE DOCUMENTOS</w:t>
      </w:r>
    </w:p>
    <w:p w:rsidR="00D36292" w:rsidRPr="003E29BA" w:rsidRDefault="00D36292"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ind w:right="324"/>
        <w:jc w:val="right"/>
        <w:rPr>
          <w:rFonts w:ascii="Arial" w:hAnsi="Arial" w:cs="Arial"/>
          <w:sz w:val="22"/>
          <w:szCs w:val="22"/>
        </w:rPr>
      </w:pPr>
      <w:r w:rsidRPr="003E29BA">
        <w:rPr>
          <w:rFonts w:ascii="Arial" w:hAnsi="Arial" w:cs="Arial"/>
          <w:sz w:val="22"/>
          <w:szCs w:val="22"/>
        </w:rPr>
        <w:t xml:space="preserve">Mexicali, Baja California a __ de __________ </w:t>
      </w:r>
      <w:proofErr w:type="spellStart"/>
      <w:r w:rsidRPr="003E29BA">
        <w:rPr>
          <w:rFonts w:ascii="Arial" w:hAnsi="Arial" w:cs="Arial"/>
          <w:sz w:val="22"/>
          <w:szCs w:val="22"/>
        </w:rPr>
        <w:t>de</w:t>
      </w:r>
      <w:proofErr w:type="spellEnd"/>
      <w:r w:rsidRPr="003E29BA">
        <w:rPr>
          <w:rFonts w:ascii="Arial" w:hAnsi="Arial" w:cs="Arial"/>
          <w:sz w:val="22"/>
          <w:szCs w:val="22"/>
        </w:rPr>
        <w:t xml:space="preserve"> </w:t>
      </w:r>
      <w:r w:rsidR="00634841">
        <w:rPr>
          <w:rFonts w:ascii="Arial" w:hAnsi="Arial" w:cs="Arial"/>
          <w:sz w:val="22"/>
          <w:szCs w:val="22"/>
        </w:rPr>
        <w:t>2020</w:t>
      </w:r>
      <w:r w:rsidRPr="003E29BA">
        <w:rPr>
          <w:rFonts w:ascii="Arial" w:hAnsi="Arial" w:cs="Arial"/>
          <w:sz w:val="22"/>
          <w:szCs w:val="22"/>
        </w:rPr>
        <w:t>.</w:t>
      </w:r>
    </w:p>
    <w:p w:rsidR="00D36292" w:rsidRPr="003E29BA" w:rsidRDefault="00D36292" w:rsidP="00D36292">
      <w:pPr>
        <w:ind w:left="-360" w:right="324"/>
        <w:jc w:val="center"/>
        <w:rPr>
          <w:rFonts w:ascii="Arial" w:hAnsi="Arial" w:cs="Arial"/>
          <w:sz w:val="22"/>
          <w:szCs w:val="22"/>
        </w:rPr>
      </w:pPr>
    </w:p>
    <w:p w:rsidR="00D36292" w:rsidRPr="003E29BA" w:rsidRDefault="00D36292" w:rsidP="00D36292">
      <w:pPr>
        <w:pStyle w:val="1"/>
        <w:jc w:val="both"/>
        <w:rPr>
          <w:rFonts w:ascii="Arial" w:hAnsi="Arial" w:cs="Arial"/>
          <w:b w:val="0"/>
          <w:sz w:val="22"/>
          <w:szCs w:val="22"/>
        </w:rPr>
      </w:pPr>
    </w:p>
    <w:p w:rsidR="00D36292" w:rsidRPr="003E29BA" w:rsidRDefault="00D36292" w:rsidP="00D36292">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3E29BA">
          <w:rPr>
            <w:rFonts w:ascii="Arial" w:hAnsi="Arial" w:cs="Arial"/>
            <w:b w:val="0"/>
            <w:sz w:val="22"/>
            <w:szCs w:val="22"/>
          </w:rPr>
          <w:t>la Licitación Pública</w:t>
        </w:r>
      </w:smartTag>
      <w:r w:rsidRPr="003E29BA">
        <w:rPr>
          <w:rFonts w:ascii="Arial" w:hAnsi="Arial" w:cs="Arial"/>
          <w:b w:val="0"/>
          <w:sz w:val="22"/>
          <w:szCs w:val="22"/>
        </w:rPr>
        <w:t xml:space="preserve"> Nacional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E29BA">
          <w:rPr>
            <w:rFonts w:ascii="Arial" w:hAnsi="Arial" w:cs="Arial"/>
            <w:b w:val="0"/>
            <w:sz w:val="22"/>
            <w:szCs w:val="22"/>
          </w:rPr>
          <w:t>la Propuesta Económica</w:t>
        </w:r>
      </w:smartTag>
      <w:r w:rsidRPr="003E29BA">
        <w:rPr>
          <w:rFonts w:ascii="Arial" w:hAnsi="Arial" w:cs="Arial"/>
          <w:b w:val="0"/>
          <w:sz w:val="22"/>
          <w:szCs w:val="22"/>
        </w:rPr>
        <w:t xml:space="preserve"> de conformidad con lo siguiente:  </w:t>
      </w:r>
    </w:p>
    <w:p w:rsidR="00D36292" w:rsidRPr="003E29BA" w:rsidRDefault="00D36292" w:rsidP="00D36292">
      <w:pPr>
        <w:pStyle w:val="1"/>
        <w:ind w:left="426" w:right="324"/>
        <w:jc w:val="both"/>
        <w:rPr>
          <w:rFonts w:ascii="Arial" w:hAnsi="Arial" w:cs="Arial"/>
          <w:b w:val="0"/>
          <w:sz w:val="22"/>
          <w:szCs w:val="22"/>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ECONOMICA"/>
        </w:smartTagPr>
        <w:r w:rsidRPr="003E29BA">
          <w:rPr>
            <w:rFonts w:ascii="Arial" w:hAnsi="Arial" w:cs="Arial"/>
            <w:b/>
            <w:sz w:val="24"/>
            <w:szCs w:val="24"/>
          </w:rPr>
          <w:t>LA PROPUESTA ECONOMICA</w:t>
        </w:r>
      </w:smartTag>
      <w:r w:rsidRPr="003E29BA">
        <w:rPr>
          <w:rFonts w:ascii="Arial" w:hAnsi="Arial" w:cs="Arial"/>
          <w:b/>
          <w:sz w:val="24"/>
          <w:szCs w:val="24"/>
        </w:rPr>
        <w:t>:</w:t>
      </w:r>
    </w:p>
    <w:p w:rsidR="00D36292" w:rsidRPr="003E29BA" w:rsidRDefault="00D36292" w:rsidP="00D36292">
      <w:pPr>
        <w:pStyle w:val="1"/>
        <w:jc w:val="both"/>
        <w:rPr>
          <w:rFonts w:ascii="Arial" w:hAnsi="Arial" w:cs="Arial"/>
          <w:b w:val="0"/>
          <w:color w:val="000000"/>
          <w:sz w:val="22"/>
          <w:szCs w:val="22"/>
        </w:rPr>
      </w:pPr>
    </w:p>
    <w:p w:rsidR="00E47013" w:rsidRPr="003E29BA" w:rsidRDefault="00E47013" w:rsidP="00E47013">
      <w:pPr>
        <w:spacing w:line="360" w:lineRule="auto"/>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6.2</w:t>
      </w:r>
      <w:r w:rsidRPr="003E29BA">
        <w:rPr>
          <w:rFonts w:ascii="Arial" w:hAnsi="Arial" w:cs="Arial"/>
          <w:sz w:val="22"/>
          <w:szCs w:val="22"/>
        </w:rPr>
        <w:t xml:space="preserve">                 Tipo de Documento</w:t>
      </w:r>
    </w:p>
    <w:p w:rsidR="00D36292" w:rsidRPr="003E29BA" w:rsidRDefault="00D36292" w:rsidP="00D36292">
      <w:pPr>
        <w:tabs>
          <w:tab w:val="left" w:pos="1620"/>
        </w:tabs>
        <w:spacing w:line="240" w:lineRule="exact"/>
        <w:ind w:left="1710" w:hanging="810"/>
        <w:jc w:val="both"/>
        <w:rPr>
          <w:rFonts w:ascii="Arial" w:hAnsi="Arial" w:cs="Arial"/>
          <w:b/>
          <w:sz w:val="24"/>
          <w:szCs w:val="24"/>
        </w:rPr>
      </w:pPr>
    </w:p>
    <w:tbl>
      <w:tblPr>
        <w:tblW w:w="9720" w:type="dxa"/>
        <w:tblInd w:w="547" w:type="dxa"/>
        <w:tblLayout w:type="fixed"/>
        <w:tblLook w:val="0000" w:firstRow="0" w:lastRow="0" w:firstColumn="0" w:lastColumn="0" w:noHBand="0" w:noVBand="0"/>
      </w:tblPr>
      <w:tblGrid>
        <w:gridCol w:w="719"/>
        <w:gridCol w:w="9001"/>
      </w:tblGrid>
      <w:tr w:rsidR="00D36292" w:rsidRPr="003E29BA" w:rsidTr="00E47013">
        <w:trPr>
          <w:trHeight w:val="513"/>
        </w:trPr>
        <w:tc>
          <w:tcPr>
            <w:tcW w:w="719" w:type="dxa"/>
            <w:vAlign w:val="center"/>
          </w:tcPr>
          <w:p w:rsidR="00D36292" w:rsidRPr="00E47013" w:rsidRDefault="00E47013" w:rsidP="00D36292">
            <w:pPr>
              <w:spacing w:line="240" w:lineRule="exact"/>
              <w:jc w:val="center"/>
              <w:rPr>
                <w:rFonts w:ascii="Arial" w:hAnsi="Arial" w:cs="Arial"/>
                <w:sz w:val="22"/>
              </w:rPr>
            </w:pPr>
            <w:r w:rsidRPr="00E47013">
              <w:rPr>
                <w:rFonts w:ascii="Arial" w:hAnsi="Arial" w:cs="Arial"/>
                <w:sz w:val="22"/>
              </w:rPr>
              <w:t>A</w:t>
            </w:r>
          </w:p>
        </w:tc>
        <w:tc>
          <w:tcPr>
            <w:tcW w:w="9001" w:type="dxa"/>
            <w:vAlign w:val="center"/>
          </w:tcPr>
          <w:p w:rsidR="00D36292" w:rsidRPr="003E29BA" w:rsidRDefault="00D36292" w:rsidP="00D36292">
            <w:pPr>
              <w:rPr>
                <w:rFonts w:ascii="Arial" w:hAnsi="Arial" w:cs="Arial"/>
                <w:sz w:val="22"/>
              </w:rPr>
            </w:pPr>
            <w:r w:rsidRPr="003E29BA">
              <w:rPr>
                <w:rFonts w:ascii="Arial" w:hAnsi="Arial" w:cs="Arial"/>
                <w:sz w:val="22"/>
              </w:rPr>
              <w:t xml:space="preserve">Catálogo de Conceptos. </w:t>
            </w:r>
            <w:r w:rsidRPr="003E29BA">
              <w:rPr>
                <w:rFonts w:ascii="Arial" w:hAnsi="Arial" w:cs="Arial"/>
                <w:b/>
                <w:sz w:val="22"/>
              </w:rPr>
              <w:t xml:space="preserve">(anexo </w:t>
            </w:r>
            <w:r>
              <w:rPr>
                <w:rFonts w:ascii="Arial" w:hAnsi="Arial" w:cs="Arial"/>
                <w:b/>
                <w:sz w:val="22"/>
              </w:rPr>
              <w:t>8</w:t>
            </w:r>
            <w:r w:rsidRPr="003E29BA">
              <w:rPr>
                <w:rFonts w:ascii="Arial" w:hAnsi="Arial" w:cs="Arial"/>
                <w:b/>
                <w:sz w:val="22"/>
              </w:rPr>
              <w:t>)</w:t>
            </w:r>
          </w:p>
        </w:tc>
      </w:tr>
      <w:tr w:rsidR="00D36292" w:rsidRPr="003E29BA" w:rsidTr="00E47013">
        <w:trPr>
          <w:trHeight w:val="513"/>
        </w:trPr>
        <w:tc>
          <w:tcPr>
            <w:tcW w:w="719" w:type="dxa"/>
            <w:vAlign w:val="center"/>
          </w:tcPr>
          <w:p w:rsidR="00D36292" w:rsidRPr="00E47013" w:rsidRDefault="00E47013" w:rsidP="00D36292">
            <w:pPr>
              <w:spacing w:line="240" w:lineRule="exact"/>
              <w:jc w:val="center"/>
              <w:rPr>
                <w:rFonts w:ascii="Arial" w:hAnsi="Arial" w:cs="Arial"/>
                <w:sz w:val="22"/>
              </w:rPr>
            </w:pPr>
            <w:r w:rsidRPr="00E47013">
              <w:rPr>
                <w:rFonts w:ascii="Arial" w:hAnsi="Arial" w:cs="Arial"/>
                <w:sz w:val="22"/>
              </w:rPr>
              <w:t xml:space="preserve">B </w:t>
            </w:r>
          </w:p>
        </w:tc>
        <w:tc>
          <w:tcPr>
            <w:tcW w:w="9001" w:type="dxa"/>
            <w:vAlign w:val="center"/>
          </w:tcPr>
          <w:p w:rsidR="00D36292" w:rsidRPr="003E29BA" w:rsidRDefault="00D36292" w:rsidP="00F61B75">
            <w:pPr>
              <w:rPr>
                <w:rFonts w:ascii="Arial" w:hAnsi="Arial" w:cs="Arial"/>
                <w:sz w:val="22"/>
              </w:rPr>
            </w:pPr>
            <w:r w:rsidRPr="003E29BA">
              <w:rPr>
                <w:rFonts w:ascii="Arial" w:hAnsi="Arial" w:cs="Arial"/>
                <w:sz w:val="22"/>
              </w:rPr>
              <w:t xml:space="preserve">Propuesta Económica. </w:t>
            </w:r>
            <w:r w:rsidR="00F61B75">
              <w:rPr>
                <w:rFonts w:ascii="Arial" w:hAnsi="Arial" w:cs="Arial"/>
                <w:b/>
                <w:sz w:val="22"/>
              </w:rPr>
              <w:t>(anexo 9</w:t>
            </w:r>
            <w:r w:rsidRPr="003E29BA">
              <w:rPr>
                <w:rFonts w:ascii="Arial" w:hAnsi="Arial" w:cs="Arial"/>
                <w:b/>
                <w:sz w:val="22"/>
              </w:rPr>
              <w:t>)</w:t>
            </w:r>
          </w:p>
        </w:tc>
      </w:tr>
    </w:tbl>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pStyle w:val="2"/>
        <w:ind w:left="0"/>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D36292">
      <w:pPr>
        <w:pStyle w:val="Textoindependiente2"/>
        <w:ind w:left="1134"/>
        <w:rPr>
          <w:rFonts w:ascii="Arial" w:hAnsi="Arial" w:cs="Arial"/>
          <w:sz w:val="24"/>
          <w:szCs w:val="24"/>
        </w:rPr>
      </w:pPr>
      <w:r w:rsidRPr="003E29BA">
        <w:rPr>
          <w:rFonts w:ascii="Arial" w:hAnsi="Arial" w:cs="Arial"/>
          <w:sz w:val="24"/>
          <w:szCs w:val="24"/>
        </w:rPr>
        <w:t>O SU REPRESENTANTE LEGAL</w:t>
      </w: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pStyle w:val="Textoindependiente2"/>
        <w:jc w:val="both"/>
        <w:rPr>
          <w:rFonts w:ascii="Arial" w:hAnsi="Arial" w:cs="Arial"/>
          <w:caps/>
          <w:sz w:val="22"/>
          <w:szCs w:val="22"/>
        </w:rPr>
      </w:pPr>
    </w:p>
    <w:p w:rsidR="00D36292" w:rsidRPr="003E29BA" w:rsidRDefault="00D36292" w:rsidP="00D36292">
      <w:pPr>
        <w:pStyle w:val="2"/>
        <w:ind w:left="1368"/>
        <w:jc w:val="center"/>
        <w:rPr>
          <w:rFonts w:ascii="Arial" w:hAnsi="Arial" w:cs="Arial"/>
          <w:sz w:val="24"/>
          <w:szCs w:val="24"/>
        </w:rPr>
      </w:pPr>
    </w:p>
    <w:p w:rsidR="00B41A3D" w:rsidRDefault="00B41A3D" w:rsidP="00D36292">
      <w:pPr>
        <w:ind w:left="851" w:right="324"/>
        <w:jc w:val="center"/>
        <w:rPr>
          <w:rFonts w:ascii="Arial" w:hAnsi="Arial" w:cs="Arial"/>
          <w:sz w:val="24"/>
          <w:szCs w:val="24"/>
        </w:rPr>
      </w:pPr>
    </w:p>
    <w:p w:rsidR="00B97B70" w:rsidRDefault="00B97B70" w:rsidP="00D36292">
      <w:pPr>
        <w:ind w:left="851" w:right="324"/>
        <w:jc w:val="center"/>
        <w:rPr>
          <w:rFonts w:ascii="Arial" w:hAnsi="Arial" w:cs="Arial"/>
          <w:sz w:val="24"/>
          <w:szCs w:val="24"/>
        </w:rPr>
      </w:pPr>
    </w:p>
    <w:p w:rsidR="00B97B70" w:rsidRDefault="00B97B70" w:rsidP="00D36292">
      <w:pPr>
        <w:ind w:left="851" w:right="324"/>
        <w:jc w:val="center"/>
        <w:rPr>
          <w:rFonts w:ascii="Arial" w:hAnsi="Arial" w:cs="Arial"/>
          <w:sz w:val="24"/>
          <w:szCs w:val="24"/>
        </w:rPr>
      </w:pPr>
    </w:p>
    <w:p w:rsidR="00B97B70" w:rsidRDefault="00B97B70" w:rsidP="00D36292">
      <w:pPr>
        <w:ind w:left="851" w:right="324"/>
        <w:jc w:val="center"/>
        <w:rPr>
          <w:rFonts w:ascii="Arial" w:hAnsi="Arial" w:cs="Arial"/>
          <w:sz w:val="24"/>
          <w:szCs w:val="24"/>
        </w:rPr>
      </w:pPr>
    </w:p>
    <w:p w:rsidR="00B97B70" w:rsidRDefault="00B97B70" w:rsidP="00D36292">
      <w:pPr>
        <w:ind w:left="851" w:right="324"/>
        <w:jc w:val="center"/>
        <w:rPr>
          <w:rFonts w:ascii="Arial" w:hAnsi="Arial" w:cs="Arial"/>
          <w:sz w:val="24"/>
          <w:szCs w:val="24"/>
        </w:rPr>
      </w:pPr>
    </w:p>
    <w:p w:rsidR="00B97B70" w:rsidRDefault="00B97B70" w:rsidP="00D36292">
      <w:pPr>
        <w:ind w:left="851" w:right="324"/>
        <w:jc w:val="center"/>
        <w:rPr>
          <w:rFonts w:ascii="Arial" w:hAnsi="Arial" w:cs="Arial"/>
          <w:sz w:val="24"/>
          <w:szCs w:val="24"/>
        </w:rPr>
      </w:pPr>
    </w:p>
    <w:p w:rsidR="00B97B70" w:rsidRDefault="00B97B70" w:rsidP="00D36292">
      <w:pPr>
        <w:ind w:left="851" w:right="324"/>
        <w:jc w:val="center"/>
        <w:rPr>
          <w:rFonts w:ascii="Arial" w:hAnsi="Arial" w:cs="Arial"/>
          <w:sz w:val="24"/>
          <w:szCs w:val="24"/>
        </w:rPr>
      </w:pPr>
    </w:p>
    <w:p w:rsidR="00B97B70" w:rsidRDefault="00B97B70" w:rsidP="00D36292">
      <w:pPr>
        <w:ind w:left="851" w:right="324"/>
        <w:jc w:val="center"/>
        <w:rPr>
          <w:rFonts w:ascii="Arial" w:hAnsi="Arial" w:cs="Arial"/>
          <w:sz w:val="24"/>
          <w:szCs w:val="24"/>
        </w:rPr>
      </w:pPr>
    </w:p>
    <w:p w:rsidR="00B97B70" w:rsidRDefault="00B97B70" w:rsidP="00D36292">
      <w:pPr>
        <w:ind w:left="851" w:right="324"/>
        <w:jc w:val="center"/>
        <w:rPr>
          <w:rFonts w:ascii="Arial" w:hAnsi="Arial" w:cs="Arial"/>
          <w:sz w:val="24"/>
          <w:szCs w:val="24"/>
        </w:rPr>
      </w:pPr>
    </w:p>
    <w:p w:rsidR="00B97B70" w:rsidRDefault="00B97B70" w:rsidP="00D36292">
      <w:pPr>
        <w:ind w:left="851" w:right="324"/>
        <w:jc w:val="center"/>
        <w:rPr>
          <w:rFonts w:ascii="Arial" w:hAnsi="Arial" w:cs="Arial"/>
          <w:sz w:val="24"/>
          <w:szCs w:val="24"/>
        </w:rPr>
      </w:pPr>
    </w:p>
    <w:p w:rsidR="00B97B70" w:rsidRDefault="00B97B70" w:rsidP="00D36292">
      <w:pPr>
        <w:ind w:left="851" w:right="324"/>
        <w:jc w:val="center"/>
        <w:rPr>
          <w:rFonts w:ascii="Arial" w:hAnsi="Arial" w:cs="Arial"/>
          <w:sz w:val="24"/>
          <w:szCs w:val="24"/>
        </w:rPr>
      </w:pPr>
    </w:p>
    <w:p w:rsidR="00400F08" w:rsidRDefault="00400F08" w:rsidP="00D36292">
      <w:pPr>
        <w:ind w:left="851" w:right="324"/>
        <w:jc w:val="center"/>
        <w:rPr>
          <w:rFonts w:ascii="Arial" w:hAnsi="Arial" w:cs="Arial"/>
          <w:sz w:val="24"/>
          <w:szCs w:val="24"/>
        </w:rPr>
      </w:pPr>
    </w:p>
    <w:p w:rsidR="00B97B70" w:rsidRDefault="00B97B70" w:rsidP="00D36292">
      <w:pPr>
        <w:ind w:left="851" w:right="324"/>
        <w:jc w:val="center"/>
        <w:rPr>
          <w:rFonts w:ascii="Arial" w:hAnsi="Arial" w:cs="Arial"/>
          <w:sz w:val="24"/>
          <w:szCs w:val="24"/>
        </w:rPr>
      </w:pPr>
    </w:p>
    <w:p w:rsidR="00B97B70" w:rsidRDefault="00B97B70" w:rsidP="00D36292">
      <w:pPr>
        <w:ind w:left="851" w:right="324"/>
        <w:jc w:val="center"/>
        <w:rPr>
          <w:rFonts w:ascii="Arial" w:hAnsi="Arial" w:cs="Arial"/>
          <w:sz w:val="24"/>
          <w:szCs w:val="24"/>
        </w:rPr>
      </w:pPr>
    </w:p>
    <w:p w:rsidR="00792D86" w:rsidRDefault="00792D86" w:rsidP="00D36292">
      <w:pPr>
        <w:ind w:left="851" w:right="324"/>
        <w:jc w:val="center"/>
        <w:rPr>
          <w:rFonts w:ascii="Arial" w:hAnsi="Arial" w:cs="Arial"/>
          <w:sz w:val="24"/>
          <w:szCs w:val="24"/>
        </w:rPr>
      </w:pPr>
    </w:p>
    <w:p w:rsidR="00792D86" w:rsidRDefault="00792D86" w:rsidP="00D36292">
      <w:pPr>
        <w:ind w:left="851" w:right="324"/>
        <w:jc w:val="center"/>
        <w:rPr>
          <w:rFonts w:ascii="Arial" w:hAnsi="Arial" w:cs="Arial"/>
          <w:sz w:val="24"/>
          <w:szCs w:val="24"/>
        </w:rPr>
      </w:pPr>
    </w:p>
    <w:tbl>
      <w:tblPr>
        <w:tblW w:w="10919" w:type="dxa"/>
        <w:jc w:val="center"/>
        <w:tblCellMar>
          <w:left w:w="70" w:type="dxa"/>
          <w:right w:w="70" w:type="dxa"/>
        </w:tblCellMar>
        <w:tblLook w:val="04A0" w:firstRow="1" w:lastRow="0" w:firstColumn="1" w:lastColumn="0" w:noHBand="0" w:noVBand="1"/>
      </w:tblPr>
      <w:tblGrid>
        <w:gridCol w:w="2258"/>
        <w:gridCol w:w="815"/>
        <w:gridCol w:w="876"/>
        <w:gridCol w:w="815"/>
        <w:gridCol w:w="876"/>
        <w:gridCol w:w="815"/>
        <w:gridCol w:w="876"/>
        <w:gridCol w:w="815"/>
        <w:gridCol w:w="876"/>
        <w:gridCol w:w="947"/>
        <w:gridCol w:w="950"/>
      </w:tblGrid>
      <w:tr w:rsidR="00792D86" w:rsidRPr="00792D86" w:rsidTr="00792D86">
        <w:trPr>
          <w:trHeight w:val="315"/>
          <w:jc w:val="center"/>
        </w:trPr>
        <w:tc>
          <w:tcPr>
            <w:tcW w:w="10919" w:type="dxa"/>
            <w:gridSpan w:val="11"/>
            <w:tcBorders>
              <w:top w:val="nil"/>
              <w:left w:val="nil"/>
              <w:bottom w:val="single" w:sz="8" w:space="0" w:color="auto"/>
              <w:right w:val="nil"/>
            </w:tcBorders>
            <w:shd w:val="clear" w:color="auto" w:fill="auto"/>
            <w:noWrap/>
            <w:vAlign w:val="bottom"/>
            <w:hideMark/>
          </w:tcPr>
          <w:p w:rsidR="00792D86" w:rsidRPr="00792D86" w:rsidRDefault="00792D86" w:rsidP="00792D86">
            <w:pPr>
              <w:jc w:val="center"/>
              <w:rPr>
                <w:rFonts w:ascii="Arial" w:eastAsia="Times New Roman" w:hAnsi="Arial" w:cs="Arial"/>
                <w:b/>
                <w:bCs/>
                <w:color w:val="000000"/>
                <w:lang w:val="es-MX" w:eastAsia="es-MX"/>
              </w:rPr>
            </w:pPr>
            <w:r w:rsidRPr="00792D86">
              <w:rPr>
                <w:rFonts w:ascii="Arial" w:eastAsia="Times New Roman" w:hAnsi="Arial" w:cs="Arial"/>
                <w:b/>
                <w:bCs/>
                <w:color w:val="000000"/>
                <w:sz w:val="24"/>
                <w:lang w:val="es-MX" w:eastAsia="es-MX"/>
              </w:rPr>
              <w:t>ANEXO DE MAXIMOS Y MINIMOS (anual)</w:t>
            </w:r>
          </w:p>
        </w:tc>
      </w:tr>
      <w:tr w:rsidR="00792D86" w:rsidRPr="00792D86" w:rsidTr="00792D86">
        <w:trPr>
          <w:trHeight w:val="285"/>
          <w:jc w:val="center"/>
        </w:trPr>
        <w:tc>
          <w:tcPr>
            <w:tcW w:w="2258" w:type="dxa"/>
            <w:vMerge w:val="restart"/>
            <w:tcBorders>
              <w:top w:val="nil"/>
              <w:left w:val="single" w:sz="8" w:space="0" w:color="auto"/>
              <w:bottom w:val="single" w:sz="4" w:space="0" w:color="000000"/>
              <w:right w:val="nil"/>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1691" w:type="dxa"/>
            <w:gridSpan w:val="2"/>
            <w:tcBorders>
              <w:top w:val="single" w:sz="8" w:space="0" w:color="auto"/>
              <w:left w:val="single" w:sz="8" w:space="0" w:color="auto"/>
              <w:bottom w:val="single" w:sz="4" w:space="0" w:color="auto"/>
              <w:right w:val="single" w:sz="8" w:space="0" w:color="000000"/>
            </w:tcBorders>
            <w:shd w:val="clear" w:color="000000" w:fill="B8CCE4"/>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xml:space="preserve"> H. ENSENADA </w:t>
            </w:r>
          </w:p>
        </w:tc>
        <w:tc>
          <w:tcPr>
            <w:tcW w:w="1691" w:type="dxa"/>
            <w:gridSpan w:val="2"/>
            <w:tcBorders>
              <w:top w:val="single" w:sz="8" w:space="0" w:color="auto"/>
              <w:left w:val="nil"/>
              <w:bottom w:val="single" w:sz="4" w:space="0" w:color="auto"/>
              <w:right w:val="single" w:sz="4" w:space="0" w:color="auto"/>
            </w:tcBorders>
            <w:shd w:val="clear" w:color="000000" w:fill="B8CCE4"/>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xml:space="preserve"> H. TIJUANA </w:t>
            </w:r>
          </w:p>
        </w:tc>
        <w:tc>
          <w:tcPr>
            <w:tcW w:w="1691" w:type="dxa"/>
            <w:gridSpan w:val="2"/>
            <w:tcBorders>
              <w:top w:val="single" w:sz="8" w:space="0" w:color="auto"/>
              <w:left w:val="single" w:sz="8" w:space="0" w:color="auto"/>
              <w:bottom w:val="single" w:sz="4" w:space="0" w:color="auto"/>
              <w:right w:val="single" w:sz="8" w:space="0" w:color="000000"/>
            </w:tcBorders>
            <w:shd w:val="clear" w:color="000000" w:fill="B8CCE4"/>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xml:space="preserve"> H. MEXICALI </w:t>
            </w:r>
          </w:p>
        </w:tc>
        <w:tc>
          <w:tcPr>
            <w:tcW w:w="1691" w:type="dxa"/>
            <w:gridSpan w:val="2"/>
            <w:tcBorders>
              <w:top w:val="single" w:sz="8" w:space="0" w:color="auto"/>
              <w:left w:val="nil"/>
              <w:bottom w:val="single" w:sz="4" w:space="0" w:color="auto"/>
              <w:right w:val="single" w:sz="4" w:space="0" w:color="auto"/>
            </w:tcBorders>
            <w:shd w:val="clear" w:color="000000" w:fill="B8CCE4"/>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xml:space="preserve"> C. PERIFERICA </w:t>
            </w:r>
          </w:p>
        </w:tc>
        <w:tc>
          <w:tcPr>
            <w:tcW w:w="1894" w:type="dxa"/>
            <w:gridSpan w:val="2"/>
            <w:tcBorders>
              <w:top w:val="single" w:sz="8" w:space="0" w:color="auto"/>
              <w:left w:val="single" w:sz="8" w:space="0" w:color="auto"/>
              <w:bottom w:val="single" w:sz="4" w:space="0" w:color="auto"/>
              <w:right w:val="single" w:sz="8" w:space="0" w:color="000000"/>
            </w:tcBorders>
            <w:shd w:val="clear" w:color="000000" w:fill="B8CCE4"/>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TOTAL</w:t>
            </w:r>
          </w:p>
        </w:tc>
      </w:tr>
      <w:tr w:rsidR="00792D86" w:rsidRPr="00792D86" w:rsidTr="00792D86">
        <w:trPr>
          <w:trHeight w:val="510"/>
          <w:jc w:val="center"/>
        </w:trPr>
        <w:tc>
          <w:tcPr>
            <w:tcW w:w="2258" w:type="dxa"/>
            <w:vMerge/>
            <w:tcBorders>
              <w:top w:val="nil"/>
              <w:left w:val="single" w:sz="8" w:space="0" w:color="auto"/>
              <w:bottom w:val="single" w:sz="4" w:space="0" w:color="000000"/>
              <w:right w:val="nil"/>
            </w:tcBorders>
            <w:vAlign w:val="center"/>
            <w:hideMark/>
          </w:tcPr>
          <w:p w:rsidR="00792D86" w:rsidRPr="00792D86" w:rsidRDefault="00792D86" w:rsidP="00792D86">
            <w:pPr>
              <w:rPr>
                <w:rFonts w:ascii="Arial" w:eastAsia="Times New Roman" w:hAnsi="Arial" w:cs="Arial"/>
                <w:color w:val="000000"/>
                <w:sz w:val="18"/>
                <w:szCs w:val="18"/>
                <w:lang w:val="es-MX" w:eastAsia="es-MX"/>
              </w:rPr>
            </w:pPr>
          </w:p>
        </w:tc>
        <w:tc>
          <w:tcPr>
            <w:tcW w:w="815" w:type="dxa"/>
            <w:tcBorders>
              <w:top w:val="nil"/>
              <w:left w:val="single" w:sz="8" w:space="0" w:color="auto"/>
              <w:bottom w:val="single" w:sz="8" w:space="0" w:color="auto"/>
              <w:right w:val="single" w:sz="4" w:space="0" w:color="auto"/>
            </w:tcBorders>
            <w:shd w:val="clear" w:color="000000" w:fill="B8CCE4"/>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xml:space="preserve"> MINIMO </w:t>
            </w:r>
          </w:p>
        </w:tc>
        <w:tc>
          <w:tcPr>
            <w:tcW w:w="876" w:type="dxa"/>
            <w:tcBorders>
              <w:top w:val="nil"/>
              <w:left w:val="nil"/>
              <w:bottom w:val="single" w:sz="8" w:space="0" w:color="auto"/>
              <w:right w:val="single" w:sz="8" w:space="0" w:color="auto"/>
            </w:tcBorders>
            <w:shd w:val="clear" w:color="000000" w:fill="B8CCE4"/>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xml:space="preserve"> MAXIMO </w:t>
            </w:r>
          </w:p>
        </w:tc>
        <w:tc>
          <w:tcPr>
            <w:tcW w:w="815" w:type="dxa"/>
            <w:tcBorders>
              <w:top w:val="nil"/>
              <w:left w:val="nil"/>
              <w:bottom w:val="single" w:sz="8" w:space="0" w:color="auto"/>
              <w:right w:val="single" w:sz="4" w:space="0" w:color="auto"/>
            </w:tcBorders>
            <w:shd w:val="clear" w:color="000000" w:fill="B8CCE4"/>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xml:space="preserve"> MINIMO </w:t>
            </w:r>
          </w:p>
        </w:tc>
        <w:tc>
          <w:tcPr>
            <w:tcW w:w="876" w:type="dxa"/>
            <w:tcBorders>
              <w:top w:val="nil"/>
              <w:left w:val="nil"/>
              <w:bottom w:val="single" w:sz="8" w:space="0" w:color="auto"/>
              <w:right w:val="nil"/>
            </w:tcBorders>
            <w:shd w:val="clear" w:color="000000" w:fill="B8CCE4"/>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xml:space="preserve"> MAXIMO </w:t>
            </w:r>
          </w:p>
        </w:tc>
        <w:tc>
          <w:tcPr>
            <w:tcW w:w="815" w:type="dxa"/>
            <w:tcBorders>
              <w:top w:val="nil"/>
              <w:left w:val="single" w:sz="8" w:space="0" w:color="auto"/>
              <w:bottom w:val="single" w:sz="8" w:space="0" w:color="auto"/>
              <w:right w:val="single" w:sz="4" w:space="0" w:color="auto"/>
            </w:tcBorders>
            <w:shd w:val="clear" w:color="000000" w:fill="B8CCE4"/>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xml:space="preserve"> MINIMO </w:t>
            </w:r>
          </w:p>
        </w:tc>
        <w:tc>
          <w:tcPr>
            <w:tcW w:w="876" w:type="dxa"/>
            <w:tcBorders>
              <w:top w:val="nil"/>
              <w:left w:val="nil"/>
              <w:bottom w:val="single" w:sz="8" w:space="0" w:color="auto"/>
              <w:right w:val="single" w:sz="8" w:space="0" w:color="auto"/>
            </w:tcBorders>
            <w:shd w:val="clear" w:color="000000" w:fill="B8CCE4"/>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xml:space="preserve"> MAXIMO </w:t>
            </w:r>
          </w:p>
        </w:tc>
        <w:tc>
          <w:tcPr>
            <w:tcW w:w="815" w:type="dxa"/>
            <w:tcBorders>
              <w:top w:val="nil"/>
              <w:left w:val="nil"/>
              <w:bottom w:val="single" w:sz="8" w:space="0" w:color="auto"/>
              <w:right w:val="single" w:sz="4" w:space="0" w:color="auto"/>
            </w:tcBorders>
            <w:shd w:val="clear" w:color="000000" w:fill="B8CCE4"/>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xml:space="preserve"> MINIMO </w:t>
            </w:r>
          </w:p>
        </w:tc>
        <w:tc>
          <w:tcPr>
            <w:tcW w:w="876" w:type="dxa"/>
            <w:tcBorders>
              <w:top w:val="nil"/>
              <w:left w:val="nil"/>
              <w:bottom w:val="single" w:sz="8" w:space="0" w:color="auto"/>
              <w:right w:val="nil"/>
            </w:tcBorders>
            <w:shd w:val="clear" w:color="000000" w:fill="B8CCE4"/>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xml:space="preserve"> MAXIMO </w:t>
            </w:r>
          </w:p>
        </w:tc>
        <w:tc>
          <w:tcPr>
            <w:tcW w:w="947" w:type="dxa"/>
            <w:tcBorders>
              <w:top w:val="nil"/>
              <w:left w:val="single" w:sz="8" w:space="0" w:color="auto"/>
              <w:bottom w:val="single" w:sz="8" w:space="0" w:color="auto"/>
              <w:right w:val="single" w:sz="4" w:space="0" w:color="auto"/>
            </w:tcBorders>
            <w:shd w:val="clear" w:color="000000" w:fill="B8CCE4"/>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ESTATAL MINIMO</w:t>
            </w:r>
          </w:p>
        </w:tc>
        <w:tc>
          <w:tcPr>
            <w:tcW w:w="947" w:type="dxa"/>
            <w:tcBorders>
              <w:top w:val="nil"/>
              <w:left w:val="nil"/>
              <w:bottom w:val="single" w:sz="8" w:space="0" w:color="auto"/>
              <w:right w:val="single" w:sz="8" w:space="0" w:color="auto"/>
            </w:tcBorders>
            <w:shd w:val="clear" w:color="000000" w:fill="B8CCE4"/>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ESTATAL MAXIMO</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000000" w:fill="B8CCE4"/>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proofErr w:type="gramStart"/>
            <w:r w:rsidRPr="00792D86">
              <w:rPr>
                <w:rFonts w:ascii="Arial" w:eastAsia="Times New Roman" w:hAnsi="Arial" w:cs="Arial"/>
                <w:color w:val="000000"/>
                <w:sz w:val="18"/>
                <w:szCs w:val="18"/>
                <w:lang w:val="es-MX" w:eastAsia="es-MX"/>
              </w:rPr>
              <w:t>PAQ .</w:t>
            </w:r>
            <w:proofErr w:type="gramEnd"/>
            <w:r w:rsidRPr="00792D86">
              <w:rPr>
                <w:rFonts w:ascii="Arial" w:eastAsia="Times New Roman" w:hAnsi="Arial" w:cs="Arial"/>
                <w:color w:val="000000"/>
                <w:sz w:val="18"/>
                <w:szCs w:val="18"/>
                <w:lang w:val="es-MX" w:eastAsia="es-MX"/>
              </w:rPr>
              <w:t xml:space="preserve"> I HEMATOLOGIA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BIOMETRIA HEMATICA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14,322</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21,484</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33,214</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49,822</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20,385</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30,578</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14,508</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21,762</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82,429</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123,646</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000000" w:fill="B8CCE4"/>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PAQ. II COAGULACION</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TIEMPO DE PROTROMBINA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2,558</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3,838</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7,022</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10,532</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5,409</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8,114</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2,017</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3,025</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17,006</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25,509</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TIEMPO DE TROMBOPLASTINA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2,325</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3,487</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6,780</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10,170</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5,207</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7,810</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1,800</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2,700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16,112</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24,167</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000000" w:fill="B8CCE4"/>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PAQ. III QUIMICA CLINICA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GLUCOSA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12,426</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18,638</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32,870</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49,306</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18,245</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27,368</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15,963</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23,945</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79,504</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119,257</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BUN</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8,266</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12,400</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20,763</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31,145</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12,680</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19,020</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7,086</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10,628</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48,795</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73,193</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CREATININA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8,805</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13,207</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26,250</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39,374</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15,342</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23,013</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10,884</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16,326</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61,281</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91,920</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ACIDO URICO</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3,427</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5,141</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8,742</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13,112</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5,748</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8,623</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3,609</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5,413</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21,526</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32,289</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COLESTEROL</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8,543</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12,815</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18,624</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27,936</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9,084</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13,626</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12,150</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18,226</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48,401</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72,603</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TRIGLICERIDOS</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8,464</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12,696</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20,244</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30,366</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8,756</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13,135</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11,872</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17,808</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49,336</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74,005</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HDL COLESTEROL</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3,374</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5,062</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10,815</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16,223</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4,493</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6,740</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5,472</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8,206</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24,154</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36,231</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PROTEINAS TOTALES</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554</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830</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2,350</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3,526</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1,136</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1,705</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1,221</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1,831</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5,261</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7,892</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ALBUMINA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846</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1,268</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3,926</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5,890</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2,700</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4,051</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1,054</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1,582</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8,526</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12,791</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TGO</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3,082</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4,622</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14,641</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21,961</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5,920</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8,880</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3,306</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4,958</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26,949</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40,421</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TGP</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3,042</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4,562</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14,581</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21,871</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3,666</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5,499</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3,382</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5,072</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24,671</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37,004</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BILIRRUBINA TOTAL</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1,633</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2,449</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5,323</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7,985</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2,578</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3,867</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1,455</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2,183</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10,989</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16,484</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BILIRRUBINA DIRECTA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1,633</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2,449</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5,323</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7,985</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2,578</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3,867</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1,455</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2,183</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10,989</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16,484</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AMILASA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368</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552</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730</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1,096</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696</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1,044</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31</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47</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1,825</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2,739</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FOSFATASA ALCALINA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798</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1,196</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3,891</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5,837</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1,390</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2,085</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870</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1,306</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6,949</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10,424</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DHL</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1,154</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1,732</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3,730</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5,594</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2,048</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3,072</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24</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36</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6,956</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10,434</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CPK</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596</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894</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863</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1,295</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1,336</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2,005</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104</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156</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2,899</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4,350</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CPK-MB</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537</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805</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714</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1,070</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1,202</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1,803</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7</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2,458</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3,685</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GGT</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1,407</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2,111</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7,117</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10,675</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2,128</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3,192</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1,437</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2,155</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12,089</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18,133</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LIPASA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242</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364</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546</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818</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392</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588</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13</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19</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1,193</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1,789</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xml:space="preserve">CALCIO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2,437</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3,655</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5,642</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8,462</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3,865</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5,798</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996</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1,494</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12,940</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19,409</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MAGNESIO</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1,731</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2,597</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3,420</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5,130</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2,657</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3,986</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137</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205</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7,945</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11,918</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xml:space="preserve">HIERRO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132</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198</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382</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574</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86</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129</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26</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626</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941</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FOSFORO</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390</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586</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3,697</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5,545</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2,100</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3,150</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416</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624</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6,603</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9,905</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proofErr w:type="spellStart"/>
            <w:r w:rsidRPr="00792D86">
              <w:rPr>
                <w:rFonts w:ascii="Arial" w:eastAsia="Times New Roman" w:hAnsi="Arial" w:cs="Arial"/>
                <w:color w:val="000000"/>
                <w:sz w:val="18"/>
                <w:szCs w:val="18"/>
                <w:lang w:val="es-MX" w:eastAsia="es-MX"/>
              </w:rPr>
              <w:t>Hb</w:t>
            </w:r>
            <w:proofErr w:type="spellEnd"/>
            <w:r w:rsidRPr="00792D86">
              <w:rPr>
                <w:rFonts w:ascii="Arial" w:eastAsia="Times New Roman" w:hAnsi="Arial" w:cs="Arial"/>
                <w:color w:val="000000"/>
                <w:sz w:val="18"/>
                <w:szCs w:val="18"/>
                <w:lang w:val="es-MX" w:eastAsia="es-MX"/>
              </w:rPr>
              <w:t xml:space="preserve"> GLICOSILADA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2994</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4,490</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11,169</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16,753</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4,491</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6,736</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7653</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11479</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26,307</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39,458</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MICROALBUMINA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381</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571</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1077</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1615</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80</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120</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11</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17</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1,549</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2,323</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000000" w:fill="B8CCE4"/>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PAQ. IV ELECTROLITOS</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lastRenderedPageBreak/>
              <w:t>CLORO</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3,896</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5,844</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5,806</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8,710</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5,121</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7,696</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466</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698</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15,289</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22,948</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POTASIO</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3,896</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5,844</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8,381</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12,571</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7,047</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10,570</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1,046</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1,570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20,370</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30,555</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SODIO</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3,896</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5,844</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7,168</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10,752</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6,867</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10,300</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922</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1,382</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18,853</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28,278</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000000" w:fill="B8CCE4"/>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PAQ. V GASES ARTERIALES</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PRUEBAS</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488</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732</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1,726</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2,590</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2,140</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3,211</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22</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32</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4,376</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6,565</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000000" w:fill="B8CCE4"/>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PAQ. VI URIANALISIS</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EGO</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11,243</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16,865</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24,369</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36,553</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14,370</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21,555</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13,211</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19,817</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63,193</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94,790</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000000" w:fill="B8CCE4"/>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PAQ. VII MICROBIOLOGIA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PANEL NEGATIVO</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584</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876</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659</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989</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939</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1409</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498</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746</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2680</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4020</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PANEL POSITIVO</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206</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310</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209</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313</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336</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504</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222</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334</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973</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1461</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LEVADURAS</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31</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47</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0</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34</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52</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000000" w:fill="B8CCE4"/>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PAQ. VIII INMUNOLOGIA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T3 UP TAKE</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362</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542</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1,257</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1,885</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719</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1,078</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474</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712</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2,812</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4,217</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T4 TOTAL</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906</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1,358</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1,784</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2,676</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1,237</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1,856</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1,598</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2,396</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5,525</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8,286</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TSH</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2,266</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3,400</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6,593</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9,889</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1,656</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2,485</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2,578</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3,866</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13,093</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19,640</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T4 LIBRE</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1,970</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2,956</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5,268</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7,902</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1,017</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1,526</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991</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1,487</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9,246</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13,871</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T3 TOTAL</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1010</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1,514</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1,766</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2,650</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944</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1,416</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1318</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1,978</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5,038</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7,558</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VIH</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378</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568</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2,480</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3,720</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912</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1,368</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882</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1,324</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4,652</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6,980</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HEP A (</w:t>
            </w:r>
            <w:proofErr w:type="spellStart"/>
            <w:r w:rsidRPr="00792D86">
              <w:rPr>
                <w:rFonts w:ascii="Arial" w:eastAsia="Times New Roman" w:hAnsi="Arial" w:cs="Arial"/>
                <w:color w:val="000000"/>
                <w:sz w:val="18"/>
                <w:szCs w:val="18"/>
                <w:lang w:val="es-MX" w:eastAsia="es-MX"/>
              </w:rPr>
              <w:t>IgM</w:t>
            </w:r>
            <w:proofErr w:type="spellEnd"/>
            <w:r w:rsidRPr="00792D86">
              <w:rPr>
                <w:rFonts w:ascii="Arial" w:eastAsia="Times New Roman" w:hAnsi="Arial" w:cs="Arial"/>
                <w:color w:val="000000"/>
                <w:sz w:val="18"/>
                <w:szCs w:val="18"/>
                <w:lang w:val="es-MX" w:eastAsia="es-MX"/>
              </w:rPr>
              <w:t>)</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50</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76</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118</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176</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38</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57</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22</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32</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228</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341</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HEP B (</w:t>
            </w:r>
            <w:proofErr w:type="spellStart"/>
            <w:r w:rsidRPr="00792D86">
              <w:rPr>
                <w:rFonts w:ascii="Arial" w:eastAsia="Times New Roman" w:hAnsi="Arial" w:cs="Arial"/>
                <w:color w:val="000000"/>
                <w:sz w:val="18"/>
                <w:szCs w:val="18"/>
                <w:lang w:val="es-MX" w:eastAsia="es-MX"/>
              </w:rPr>
              <w:t>HbsAg</w:t>
            </w:r>
            <w:proofErr w:type="spellEnd"/>
            <w:r w:rsidRPr="00792D86">
              <w:rPr>
                <w:rFonts w:ascii="Arial" w:eastAsia="Times New Roman" w:hAnsi="Arial" w:cs="Arial"/>
                <w:color w:val="000000"/>
                <w:sz w:val="18"/>
                <w:szCs w:val="18"/>
                <w:lang w:val="es-MX" w:eastAsia="es-MX"/>
              </w:rPr>
              <w:t>)</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202</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304</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1061</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1,591</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530</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795</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438</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656</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2,231</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3,346</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HEP C</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286</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430</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1090</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1,636</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768</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1153</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634</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952</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2,778</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4,171</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TESTOSTERONA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85</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127</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153</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229</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76</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115</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84</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126</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398</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597</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PROLACTINA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309</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463</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840</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1,260</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180</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270</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250</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376</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1,579</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2,369</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ESTRADIOL</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303</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455</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417</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625</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143</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214</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226</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338</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1,089</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1,632</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PROGESTERONA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214</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320</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347</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521</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46</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69</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130</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196</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737</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1,106</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LH</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251</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377</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388</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582</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146</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219</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188</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282</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973</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1,460</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FSH</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302</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452</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399</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599</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194</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291</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246</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370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1,141</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1,712</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ANTIGENO PROSTATICO ESPECIFICO</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1,157</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1,735</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3,127</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4,691</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1842</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2,763</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2,534</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3,800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8,660</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12,989</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ANTIGENO PROSTATICO LIBRE</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19</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29</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13</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19</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25</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38</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35</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53</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92</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139</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HCG FRACCION B</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52</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78</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148</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222</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78</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117</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23</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35</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301</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452</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ALFA FETO PROTEINA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42</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64</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105</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157</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48</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73</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58</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88</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253</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382</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ANTIGENO CA 125</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50</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76</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106</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158</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82</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123</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72</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108</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310</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465</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ANTIGENO CA 19-9</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45</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67</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96</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144</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37</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56</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30</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44</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208</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311</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ANTIGENO CA 15-3</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52</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78</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152</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228</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24</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36</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15</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23</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243</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365</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xml:space="preserve">ANTIGENO CARCINOEMBRIONARIO </w:t>
            </w:r>
            <w:r w:rsidRPr="00792D86">
              <w:rPr>
                <w:rFonts w:ascii="Arial" w:eastAsia="Times New Roman" w:hAnsi="Arial" w:cs="Arial"/>
                <w:color w:val="000000"/>
                <w:sz w:val="18"/>
                <w:szCs w:val="18"/>
                <w:lang w:val="es-MX" w:eastAsia="es-MX"/>
              </w:rPr>
              <w:lastRenderedPageBreak/>
              <w:t>(CEA)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lastRenderedPageBreak/>
              <w:t>118</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176</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247</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371</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164</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246</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156</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234</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685</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1,027</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lastRenderedPageBreak/>
              <w:t>TROPONINA I</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453</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679</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689</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1033</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1073</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1,610</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6</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2,219</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3,328</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T3 LIBRE</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300</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450</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20</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30</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12</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18</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7</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337</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505</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CORTISOL SUERO AM</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25</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37</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47</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71</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25</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38</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18</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26</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115</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172</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proofErr w:type="spellStart"/>
            <w:r w:rsidRPr="00792D86">
              <w:rPr>
                <w:rFonts w:ascii="Arial" w:eastAsia="Times New Roman" w:hAnsi="Arial" w:cs="Arial"/>
                <w:color w:val="000000"/>
                <w:sz w:val="18"/>
                <w:szCs w:val="18"/>
                <w:lang w:val="es-MX" w:eastAsia="es-MX"/>
              </w:rPr>
              <w:t>IgE</w:t>
            </w:r>
            <w:proofErr w:type="spellEnd"/>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186</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278</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140</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210</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128</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192</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126</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190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580</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870</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proofErr w:type="spellStart"/>
            <w:r w:rsidRPr="00792D86">
              <w:rPr>
                <w:rFonts w:ascii="Arial" w:eastAsia="Times New Roman" w:hAnsi="Arial" w:cs="Arial"/>
                <w:color w:val="000000"/>
                <w:sz w:val="18"/>
                <w:szCs w:val="18"/>
                <w:lang w:val="es-MX" w:eastAsia="es-MX"/>
              </w:rPr>
              <w:t>IgA</w:t>
            </w:r>
            <w:proofErr w:type="spellEnd"/>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9</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13</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26</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39</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19</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29</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57</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86</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proofErr w:type="spellStart"/>
            <w:r w:rsidRPr="00792D86">
              <w:rPr>
                <w:rFonts w:ascii="Arial" w:eastAsia="Times New Roman" w:hAnsi="Arial" w:cs="Arial"/>
                <w:color w:val="000000"/>
                <w:sz w:val="18"/>
                <w:szCs w:val="18"/>
                <w:lang w:val="es-MX" w:eastAsia="es-MX"/>
              </w:rPr>
              <w:t>IgM</w:t>
            </w:r>
            <w:proofErr w:type="spellEnd"/>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7</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6</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8</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28</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42</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22</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32</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61</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89</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proofErr w:type="spellStart"/>
            <w:r w:rsidRPr="00792D86">
              <w:rPr>
                <w:rFonts w:ascii="Arial" w:eastAsia="Times New Roman" w:hAnsi="Arial" w:cs="Arial"/>
                <w:color w:val="000000"/>
                <w:sz w:val="18"/>
                <w:szCs w:val="18"/>
                <w:lang w:val="es-MX" w:eastAsia="es-MX"/>
              </w:rPr>
              <w:t>IgG</w:t>
            </w:r>
            <w:proofErr w:type="spellEnd"/>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7</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11</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32</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49</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23</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35</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65</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100</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xml:space="preserve">TOXO </w:t>
            </w:r>
            <w:proofErr w:type="spellStart"/>
            <w:r w:rsidRPr="00792D86">
              <w:rPr>
                <w:rFonts w:ascii="Arial" w:eastAsia="Times New Roman" w:hAnsi="Arial" w:cs="Arial"/>
                <w:color w:val="000000"/>
                <w:sz w:val="18"/>
                <w:szCs w:val="18"/>
                <w:lang w:val="es-MX" w:eastAsia="es-MX"/>
              </w:rPr>
              <w:t>IgG</w:t>
            </w:r>
            <w:proofErr w:type="spellEnd"/>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17</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25</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25</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38</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12</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18</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56</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83</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xml:space="preserve">TOXO </w:t>
            </w:r>
            <w:proofErr w:type="spellStart"/>
            <w:r w:rsidRPr="00792D86">
              <w:rPr>
                <w:rFonts w:ascii="Arial" w:eastAsia="Times New Roman" w:hAnsi="Arial" w:cs="Arial"/>
                <w:color w:val="000000"/>
                <w:sz w:val="18"/>
                <w:szCs w:val="18"/>
                <w:lang w:val="es-MX" w:eastAsia="es-MX"/>
              </w:rPr>
              <w:t>IgM</w:t>
            </w:r>
            <w:proofErr w:type="spellEnd"/>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6</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14</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22</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19</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28</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11</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17</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48</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73</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xml:space="preserve">RUB </w:t>
            </w:r>
            <w:proofErr w:type="spellStart"/>
            <w:r w:rsidRPr="00792D86">
              <w:rPr>
                <w:rFonts w:ascii="Arial" w:eastAsia="Times New Roman" w:hAnsi="Arial" w:cs="Arial"/>
                <w:color w:val="000000"/>
                <w:sz w:val="18"/>
                <w:szCs w:val="18"/>
                <w:lang w:val="es-MX" w:eastAsia="es-MX"/>
              </w:rPr>
              <w:t>IgG</w:t>
            </w:r>
            <w:proofErr w:type="spellEnd"/>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17</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25</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24</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36</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14</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22</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58</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88</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xml:space="preserve">RUB </w:t>
            </w:r>
            <w:proofErr w:type="spellStart"/>
            <w:r w:rsidRPr="00792D86">
              <w:rPr>
                <w:rFonts w:ascii="Arial" w:eastAsia="Times New Roman" w:hAnsi="Arial" w:cs="Arial"/>
                <w:color w:val="000000"/>
                <w:sz w:val="18"/>
                <w:szCs w:val="18"/>
                <w:lang w:val="es-MX" w:eastAsia="es-MX"/>
              </w:rPr>
              <w:t>IgM</w:t>
            </w:r>
            <w:proofErr w:type="spellEnd"/>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14</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20</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20</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30</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48</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73</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14</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22</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96</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145</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xml:space="preserve">CMV </w:t>
            </w:r>
            <w:proofErr w:type="spellStart"/>
            <w:r w:rsidRPr="00792D86">
              <w:rPr>
                <w:rFonts w:ascii="Arial" w:eastAsia="Times New Roman" w:hAnsi="Arial" w:cs="Arial"/>
                <w:color w:val="000000"/>
                <w:sz w:val="18"/>
                <w:szCs w:val="18"/>
                <w:lang w:val="es-MX" w:eastAsia="es-MX"/>
              </w:rPr>
              <w:t>IgG</w:t>
            </w:r>
            <w:proofErr w:type="spellEnd"/>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7</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24</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36</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29</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44</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22</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34</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80</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121</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xml:space="preserve">CMV </w:t>
            </w:r>
            <w:proofErr w:type="spellStart"/>
            <w:r w:rsidRPr="00792D86">
              <w:rPr>
                <w:rFonts w:ascii="Arial" w:eastAsia="Times New Roman" w:hAnsi="Arial" w:cs="Arial"/>
                <w:color w:val="000000"/>
                <w:sz w:val="18"/>
                <w:szCs w:val="18"/>
                <w:lang w:val="es-MX" w:eastAsia="es-MX"/>
              </w:rPr>
              <w:t>IgM</w:t>
            </w:r>
            <w:proofErr w:type="spellEnd"/>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8</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12</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23</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35</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36</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55</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26</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93</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142</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000000" w:fill="B8CCE4"/>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PAQ. IX PRUEBAS ESPECIALES</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TESTOSTERONA LIBRE</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14</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20</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18</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26</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7</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10</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6</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43</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62</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ESTROGENOS TOTALES</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24</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36</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29</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43</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7</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59</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90</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DHEA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12</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18</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16</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24</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7</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35</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54</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xml:space="preserve">HERPES I </w:t>
            </w:r>
            <w:proofErr w:type="spellStart"/>
            <w:r w:rsidRPr="00792D86">
              <w:rPr>
                <w:rFonts w:ascii="Arial" w:eastAsia="Times New Roman" w:hAnsi="Arial" w:cs="Arial"/>
                <w:color w:val="000000"/>
                <w:sz w:val="18"/>
                <w:szCs w:val="18"/>
                <w:lang w:val="es-MX" w:eastAsia="es-MX"/>
              </w:rPr>
              <w:t>IgG</w:t>
            </w:r>
            <w:proofErr w:type="spellEnd"/>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11</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17</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8</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12</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6</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24</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36</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xml:space="preserve">HERPES I </w:t>
            </w:r>
            <w:proofErr w:type="spellStart"/>
            <w:r w:rsidRPr="00792D86">
              <w:rPr>
                <w:rFonts w:ascii="Arial" w:eastAsia="Times New Roman" w:hAnsi="Arial" w:cs="Arial"/>
                <w:color w:val="000000"/>
                <w:sz w:val="18"/>
                <w:szCs w:val="18"/>
                <w:lang w:val="es-MX" w:eastAsia="es-MX"/>
              </w:rPr>
              <w:t>IgM</w:t>
            </w:r>
            <w:proofErr w:type="spellEnd"/>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7</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13</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xml:space="preserve">HERPES II </w:t>
            </w:r>
            <w:proofErr w:type="spellStart"/>
            <w:r w:rsidRPr="00792D86">
              <w:rPr>
                <w:rFonts w:ascii="Arial" w:eastAsia="Times New Roman" w:hAnsi="Arial" w:cs="Arial"/>
                <w:color w:val="000000"/>
                <w:sz w:val="18"/>
                <w:szCs w:val="18"/>
                <w:lang w:val="es-MX" w:eastAsia="es-MX"/>
              </w:rPr>
              <w:t>IgG</w:t>
            </w:r>
            <w:proofErr w:type="spellEnd"/>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8</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12</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8</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18</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27</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xml:space="preserve">HERPES II </w:t>
            </w:r>
            <w:proofErr w:type="spellStart"/>
            <w:r w:rsidRPr="00792D86">
              <w:rPr>
                <w:rFonts w:ascii="Arial" w:eastAsia="Times New Roman" w:hAnsi="Arial" w:cs="Arial"/>
                <w:color w:val="000000"/>
                <w:sz w:val="18"/>
                <w:szCs w:val="18"/>
                <w:lang w:val="es-MX" w:eastAsia="es-MX"/>
              </w:rPr>
              <w:t>IgM</w:t>
            </w:r>
            <w:proofErr w:type="spellEnd"/>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7</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10</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16</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xml:space="preserve">FOSFATASA ACIDA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15</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23</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246</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368</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17</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26</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31</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47</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309</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464</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HEMOCULTIVO PEDIATRICO</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10</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20</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17</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21</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20</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40</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0</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47</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81</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HEMOCULTIVO ADULTO</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40</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60</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180</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278</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120</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200</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0</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340</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538</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CULTIVO DE LCR Y OTROS FLUIDOS CORPORALES</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30</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50</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106</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160</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96</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144</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0</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232</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354</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000000" w:fill="B8CCE4"/>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xml:space="preserve">PARTIDA 2.  PRUEBAS BANCO DE SANGRE </w:t>
            </w:r>
          </w:p>
        </w:tc>
        <w:tc>
          <w:tcPr>
            <w:tcW w:w="815" w:type="dxa"/>
            <w:tcBorders>
              <w:top w:val="nil"/>
              <w:left w:val="single" w:sz="8" w:space="0" w:color="auto"/>
              <w:bottom w:val="single" w:sz="4" w:space="0" w:color="auto"/>
              <w:right w:val="single" w:sz="4" w:space="0" w:color="auto"/>
            </w:tcBorders>
            <w:shd w:val="clear" w:color="000000" w:fill="C5D9F1"/>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single" w:sz="8" w:space="0" w:color="auto"/>
            </w:tcBorders>
            <w:shd w:val="clear" w:color="000000" w:fill="C5D9F1"/>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nil"/>
              <w:bottom w:val="single" w:sz="4" w:space="0" w:color="auto"/>
              <w:right w:val="single" w:sz="4" w:space="0" w:color="auto"/>
            </w:tcBorders>
            <w:shd w:val="clear" w:color="000000" w:fill="C5D9F1"/>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nil"/>
            </w:tcBorders>
            <w:shd w:val="clear" w:color="000000" w:fill="C5D9F1"/>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000000" w:fill="C5D9F1"/>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single" w:sz="8" w:space="0" w:color="auto"/>
            </w:tcBorders>
            <w:shd w:val="clear" w:color="000000" w:fill="C5D9F1"/>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nil"/>
              <w:bottom w:val="single" w:sz="4" w:space="0" w:color="auto"/>
              <w:right w:val="single" w:sz="4" w:space="0" w:color="auto"/>
            </w:tcBorders>
            <w:shd w:val="clear" w:color="000000" w:fill="C5D9F1"/>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nil"/>
            </w:tcBorders>
            <w:shd w:val="clear" w:color="000000" w:fill="C5D9F1"/>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947" w:type="dxa"/>
            <w:tcBorders>
              <w:top w:val="nil"/>
              <w:left w:val="single" w:sz="8" w:space="0" w:color="auto"/>
              <w:bottom w:val="single" w:sz="4" w:space="0" w:color="auto"/>
              <w:right w:val="single" w:sz="4" w:space="0" w:color="auto"/>
            </w:tcBorders>
            <w:shd w:val="clear" w:color="000000" w:fill="C5D9F1"/>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947" w:type="dxa"/>
            <w:tcBorders>
              <w:top w:val="nil"/>
              <w:left w:val="nil"/>
              <w:bottom w:val="single" w:sz="4" w:space="0" w:color="auto"/>
              <w:right w:val="single" w:sz="8" w:space="0" w:color="auto"/>
            </w:tcBorders>
            <w:shd w:val="clear" w:color="000000" w:fill="C5D9F1"/>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r>
      <w:tr w:rsidR="00792D86" w:rsidRPr="00792D86" w:rsidTr="00792D86">
        <w:trPr>
          <w:trHeight w:val="300"/>
          <w:jc w:val="center"/>
        </w:trPr>
        <w:tc>
          <w:tcPr>
            <w:tcW w:w="2258" w:type="dxa"/>
            <w:tcBorders>
              <w:top w:val="nil"/>
              <w:left w:val="single" w:sz="8" w:space="0" w:color="auto"/>
              <w:bottom w:val="single" w:sz="4" w:space="0" w:color="auto"/>
              <w:right w:val="nil"/>
            </w:tcBorders>
            <w:shd w:val="clear" w:color="000000" w:fill="B8CCE4"/>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proofErr w:type="gramStart"/>
            <w:r w:rsidRPr="00792D86">
              <w:rPr>
                <w:rFonts w:ascii="Arial" w:eastAsia="Times New Roman" w:hAnsi="Arial" w:cs="Arial"/>
                <w:color w:val="000000"/>
                <w:sz w:val="18"/>
                <w:szCs w:val="18"/>
                <w:lang w:val="es-MX" w:eastAsia="es-MX"/>
              </w:rPr>
              <w:t>PAQ .</w:t>
            </w:r>
            <w:proofErr w:type="gramEnd"/>
            <w:r w:rsidRPr="00792D86">
              <w:rPr>
                <w:rFonts w:ascii="Arial" w:eastAsia="Times New Roman" w:hAnsi="Arial" w:cs="Arial"/>
                <w:color w:val="000000"/>
                <w:sz w:val="18"/>
                <w:szCs w:val="18"/>
                <w:lang w:val="es-MX" w:eastAsia="es-MX"/>
              </w:rPr>
              <w:t xml:space="preserve"> X HEMATOLOGIA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r>
      <w:tr w:rsidR="00792D86" w:rsidRPr="00792D86" w:rsidTr="00792D86">
        <w:trPr>
          <w:trHeight w:val="315"/>
          <w:jc w:val="center"/>
        </w:trPr>
        <w:tc>
          <w:tcPr>
            <w:tcW w:w="2258" w:type="dxa"/>
            <w:tcBorders>
              <w:top w:val="nil"/>
              <w:left w:val="single" w:sz="8" w:space="0" w:color="auto"/>
              <w:bottom w:val="single" w:sz="8" w:space="0" w:color="auto"/>
              <w:right w:val="nil"/>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BIOMETRIAS</w:t>
            </w:r>
          </w:p>
        </w:tc>
        <w:tc>
          <w:tcPr>
            <w:tcW w:w="815" w:type="dxa"/>
            <w:tcBorders>
              <w:top w:val="nil"/>
              <w:left w:val="single" w:sz="8" w:space="0" w:color="auto"/>
              <w:bottom w:val="single" w:sz="8"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1135</w:t>
            </w:r>
          </w:p>
        </w:tc>
        <w:tc>
          <w:tcPr>
            <w:tcW w:w="876" w:type="dxa"/>
            <w:tcBorders>
              <w:top w:val="nil"/>
              <w:left w:val="nil"/>
              <w:bottom w:val="single" w:sz="8"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1,703</w:t>
            </w:r>
          </w:p>
        </w:tc>
        <w:tc>
          <w:tcPr>
            <w:tcW w:w="815" w:type="dxa"/>
            <w:tcBorders>
              <w:top w:val="nil"/>
              <w:left w:val="nil"/>
              <w:bottom w:val="single" w:sz="8"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1589</w:t>
            </w:r>
          </w:p>
        </w:tc>
        <w:tc>
          <w:tcPr>
            <w:tcW w:w="876" w:type="dxa"/>
            <w:tcBorders>
              <w:top w:val="nil"/>
              <w:left w:val="nil"/>
              <w:bottom w:val="single" w:sz="8"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2,383</w:t>
            </w:r>
          </w:p>
        </w:tc>
        <w:tc>
          <w:tcPr>
            <w:tcW w:w="815" w:type="dxa"/>
            <w:tcBorders>
              <w:top w:val="nil"/>
              <w:left w:val="single" w:sz="8" w:space="0" w:color="auto"/>
              <w:bottom w:val="single" w:sz="8"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2,310</w:t>
            </w:r>
          </w:p>
        </w:tc>
        <w:tc>
          <w:tcPr>
            <w:tcW w:w="876" w:type="dxa"/>
            <w:tcBorders>
              <w:top w:val="nil"/>
              <w:left w:val="nil"/>
              <w:bottom w:val="single" w:sz="8"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3,466</w:t>
            </w:r>
          </w:p>
        </w:tc>
        <w:tc>
          <w:tcPr>
            <w:tcW w:w="815" w:type="dxa"/>
            <w:tcBorders>
              <w:top w:val="nil"/>
              <w:left w:val="nil"/>
              <w:bottom w:val="single" w:sz="8"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0</w:t>
            </w:r>
          </w:p>
        </w:tc>
        <w:tc>
          <w:tcPr>
            <w:tcW w:w="876" w:type="dxa"/>
            <w:tcBorders>
              <w:top w:val="nil"/>
              <w:left w:val="nil"/>
              <w:bottom w:val="single" w:sz="8"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0</w:t>
            </w:r>
          </w:p>
        </w:tc>
        <w:tc>
          <w:tcPr>
            <w:tcW w:w="947" w:type="dxa"/>
            <w:tcBorders>
              <w:top w:val="nil"/>
              <w:left w:val="single" w:sz="8" w:space="0" w:color="auto"/>
              <w:bottom w:val="single" w:sz="8"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5,034</w:t>
            </w:r>
          </w:p>
        </w:tc>
        <w:tc>
          <w:tcPr>
            <w:tcW w:w="947" w:type="dxa"/>
            <w:tcBorders>
              <w:top w:val="nil"/>
              <w:left w:val="nil"/>
              <w:bottom w:val="single" w:sz="8"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7,552</w:t>
            </w:r>
          </w:p>
        </w:tc>
      </w:tr>
      <w:tr w:rsidR="00792D86" w:rsidRPr="00792D86" w:rsidTr="00792D86">
        <w:trPr>
          <w:trHeight w:val="300"/>
          <w:jc w:val="center"/>
        </w:trPr>
        <w:tc>
          <w:tcPr>
            <w:tcW w:w="2258" w:type="dxa"/>
            <w:tcBorders>
              <w:top w:val="single" w:sz="4" w:space="0" w:color="auto"/>
              <w:left w:val="single" w:sz="8" w:space="0" w:color="auto"/>
              <w:bottom w:val="nil"/>
              <w:right w:val="nil"/>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single" w:sz="4" w:space="0" w:color="auto"/>
              <w:left w:val="single" w:sz="8" w:space="0" w:color="auto"/>
              <w:bottom w:val="nil"/>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single" w:sz="4" w:space="0" w:color="auto"/>
              <w:left w:val="nil"/>
              <w:bottom w:val="nil"/>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single" w:sz="4" w:space="0" w:color="auto"/>
              <w:left w:val="nil"/>
              <w:bottom w:val="nil"/>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single" w:sz="4" w:space="0" w:color="auto"/>
              <w:left w:val="nil"/>
              <w:bottom w:val="nil"/>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single" w:sz="4" w:space="0" w:color="auto"/>
              <w:left w:val="single" w:sz="8" w:space="0" w:color="auto"/>
              <w:bottom w:val="nil"/>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single" w:sz="4" w:space="0" w:color="auto"/>
              <w:left w:val="nil"/>
              <w:bottom w:val="nil"/>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single" w:sz="4" w:space="0" w:color="auto"/>
              <w:left w:val="nil"/>
              <w:bottom w:val="nil"/>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single" w:sz="4" w:space="0" w:color="auto"/>
              <w:left w:val="nil"/>
              <w:bottom w:val="nil"/>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947" w:type="dxa"/>
            <w:tcBorders>
              <w:top w:val="single" w:sz="4" w:space="0" w:color="auto"/>
              <w:left w:val="single" w:sz="8" w:space="0" w:color="auto"/>
              <w:bottom w:val="nil"/>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947" w:type="dxa"/>
            <w:tcBorders>
              <w:top w:val="single" w:sz="4" w:space="0" w:color="auto"/>
              <w:left w:val="nil"/>
              <w:bottom w:val="nil"/>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r>
      <w:tr w:rsidR="00792D86" w:rsidRPr="00792D86" w:rsidTr="00792D86">
        <w:trPr>
          <w:trHeight w:val="300"/>
          <w:jc w:val="center"/>
        </w:trPr>
        <w:tc>
          <w:tcPr>
            <w:tcW w:w="2258" w:type="dxa"/>
            <w:tcBorders>
              <w:top w:val="single" w:sz="4" w:space="0" w:color="auto"/>
              <w:left w:val="single" w:sz="8" w:space="0" w:color="auto"/>
              <w:bottom w:val="single" w:sz="4" w:space="0" w:color="auto"/>
              <w:right w:val="nil"/>
            </w:tcBorders>
            <w:shd w:val="clear" w:color="000000" w:fill="B8CCE4"/>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proofErr w:type="gramStart"/>
            <w:r w:rsidRPr="00792D86">
              <w:rPr>
                <w:rFonts w:ascii="Arial" w:eastAsia="Times New Roman" w:hAnsi="Arial" w:cs="Arial"/>
                <w:color w:val="000000"/>
                <w:sz w:val="18"/>
                <w:szCs w:val="18"/>
                <w:lang w:val="es-MX" w:eastAsia="es-MX"/>
              </w:rPr>
              <w:t>PAQ .</w:t>
            </w:r>
            <w:proofErr w:type="gramEnd"/>
            <w:r w:rsidRPr="00792D86">
              <w:rPr>
                <w:rFonts w:ascii="Arial" w:eastAsia="Times New Roman" w:hAnsi="Arial" w:cs="Arial"/>
                <w:color w:val="000000"/>
                <w:sz w:val="18"/>
                <w:szCs w:val="18"/>
                <w:lang w:val="es-MX" w:eastAsia="es-MX"/>
              </w:rPr>
              <w:t xml:space="preserve"> XI y XII INMUNOHEMATOLOGIA E INMULOGIA</w:t>
            </w:r>
          </w:p>
        </w:tc>
        <w:tc>
          <w:tcPr>
            <w:tcW w:w="815" w:type="dxa"/>
            <w:tcBorders>
              <w:top w:val="single" w:sz="4" w:space="0" w:color="auto"/>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single" w:sz="4" w:space="0" w:color="auto"/>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single" w:sz="4" w:space="0" w:color="auto"/>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single" w:sz="4" w:space="0" w:color="auto"/>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single" w:sz="4" w:space="0" w:color="auto"/>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single" w:sz="4" w:space="0" w:color="auto"/>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single" w:sz="4" w:space="0" w:color="auto"/>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single" w:sz="4" w:space="0" w:color="auto"/>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947" w:type="dxa"/>
            <w:tcBorders>
              <w:top w:val="single" w:sz="4" w:space="0" w:color="auto"/>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947" w:type="dxa"/>
            <w:tcBorders>
              <w:top w:val="single" w:sz="4" w:space="0" w:color="auto"/>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r>
      <w:tr w:rsidR="00792D86" w:rsidRPr="00792D86" w:rsidTr="00792D86">
        <w:trPr>
          <w:trHeight w:val="300"/>
          <w:jc w:val="center"/>
        </w:trPr>
        <w:tc>
          <w:tcPr>
            <w:tcW w:w="2258" w:type="dxa"/>
            <w:tcBorders>
              <w:top w:val="nil"/>
              <w:left w:val="single" w:sz="4" w:space="0" w:color="auto"/>
              <w:bottom w:val="single" w:sz="4" w:space="0" w:color="auto"/>
              <w:right w:val="single" w:sz="4" w:space="0" w:color="auto"/>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TIPO SANGUINEO EN GEL GPO ABO</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803</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1205</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1,487</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2,231</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2,229</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3,343</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0</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4,519</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6,779</w:t>
            </w:r>
          </w:p>
        </w:tc>
      </w:tr>
      <w:tr w:rsidR="00792D86" w:rsidRPr="00792D86" w:rsidTr="00792D86">
        <w:trPr>
          <w:trHeight w:val="300"/>
          <w:jc w:val="center"/>
        </w:trPr>
        <w:tc>
          <w:tcPr>
            <w:tcW w:w="2258" w:type="dxa"/>
            <w:tcBorders>
              <w:top w:val="nil"/>
              <w:left w:val="single" w:sz="4" w:space="0" w:color="auto"/>
              <w:bottom w:val="single" w:sz="4" w:space="0" w:color="auto"/>
              <w:right w:val="single" w:sz="4" w:space="0" w:color="auto"/>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PRUEBAS CRUZADAS</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937</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1405</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2,113</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3,169</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2,416</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3,624</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0</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5,466</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8,198</w:t>
            </w:r>
          </w:p>
        </w:tc>
      </w:tr>
      <w:tr w:rsidR="00792D86" w:rsidRPr="00792D86" w:rsidTr="00792D86">
        <w:trPr>
          <w:trHeight w:val="300"/>
          <w:jc w:val="center"/>
        </w:trPr>
        <w:tc>
          <w:tcPr>
            <w:tcW w:w="2258" w:type="dxa"/>
            <w:tcBorders>
              <w:top w:val="nil"/>
              <w:left w:val="single" w:sz="4" w:space="0" w:color="auto"/>
              <w:bottom w:val="single" w:sz="4" w:space="0" w:color="auto"/>
              <w:right w:val="single" w:sz="4" w:space="0" w:color="auto"/>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PRUEBAS DE DG EN GEL AC IRREGULARES</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588</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882</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2,113</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3,169</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2,229</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3,343</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0</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4,930</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7,394</w:t>
            </w:r>
          </w:p>
        </w:tc>
      </w:tr>
      <w:tr w:rsidR="00792D86" w:rsidRPr="00792D86" w:rsidTr="00792D86">
        <w:trPr>
          <w:trHeight w:val="300"/>
          <w:jc w:val="center"/>
        </w:trPr>
        <w:tc>
          <w:tcPr>
            <w:tcW w:w="2258" w:type="dxa"/>
            <w:tcBorders>
              <w:top w:val="nil"/>
              <w:left w:val="single" w:sz="4" w:space="0" w:color="auto"/>
              <w:bottom w:val="single" w:sz="4" w:space="0" w:color="auto"/>
              <w:right w:val="single" w:sz="4" w:space="0" w:color="auto"/>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proofErr w:type="spellStart"/>
            <w:r w:rsidRPr="00792D86">
              <w:rPr>
                <w:rFonts w:ascii="Arial" w:eastAsia="Times New Roman" w:hAnsi="Arial" w:cs="Arial"/>
                <w:color w:val="000000"/>
                <w:sz w:val="18"/>
                <w:szCs w:val="18"/>
                <w:lang w:val="es-MX" w:eastAsia="es-MX"/>
              </w:rPr>
              <w:t>HBsAg</w:t>
            </w:r>
            <w:proofErr w:type="spellEnd"/>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664</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996</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1,327</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1,991</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1,469</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2,203</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0</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3,460</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5,190</w:t>
            </w:r>
          </w:p>
        </w:tc>
      </w:tr>
      <w:tr w:rsidR="00792D86" w:rsidRPr="00792D86" w:rsidTr="00792D86">
        <w:trPr>
          <w:trHeight w:val="300"/>
          <w:jc w:val="center"/>
        </w:trPr>
        <w:tc>
          <w:tcPr>
            <w:tcW w:w="2258" w:type="dxa"/>
            <w:tcBorders>
              <w:top w:val="nil"/>
              <w:left w:val="single" w:sz="4" w:space="0" w:color="auto"/>
              <w:bottom w:val="single" w:sz="4" w:space="0" w:color="auto"/>
              <w:right w:val="single" w:sz="4" w:space="0" w:color="auto"/>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HCV</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664</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996</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1,327</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1,961</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1,466</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2,198</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0</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3,457</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5,155</w:t>
            </w:r>
          </w:p>
        </w:tc>
      </w:tr>
      <w:tr w:rsidR="00792D86" w:rsidRPr="00792D86" w:rsidTr="00792D86">
        <w:trPr>
          <w:trHeight w:val="300"/>
          <w:jc w:val="center"/>
        </w:trPr>
        <w:tc>
          <w:tcPr>
            <w:tcW w:w="2258" w:type="dxa"/>
            <w:tcBorders>
              <w:top w:val="nil"/>
              <w:left w:val="single" w:sz="4" w:space="0" w:color="auto"/>
              <w:bottom w:val="single" w:sz="4" w:space="0" w:color="auto"/>
              <w:right w:val="single" w:sz="4" w:space="0" w:color="auto"/>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lastRenderedPageBreak/>
              <w:t>HIV 1+2</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664</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996</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1,327</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1,961</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1474</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2212</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0</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3,465</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5,169</w:t>
            </w:r>
          </w:p>
        </w:tc>
      </w:tr>
      <w:tr w:rsidR="00792D86" w:rsidRPr="00792D86" w:rsidTr="00792D86">
        <w:trPr>
          <w:trHeight w:val="300"/>
          <w:jc w:val="center"/>
        </w:trPr>
        <w:tc>
          <w:tcPr>
            <w:tcW w:w="2258" w:type="dxa"/>
            <w:tcBorders>
              <w:top w:val="nil"/>
              <w:left w:val="single" w:sz="4" w:space="0" w:color="auto"/>
              <w:bottom w:val="single" w:sz="4" w:space="0" w:color="auto"/>
              <w:right w:val="single" w:sz="4" w:space="0" w:color="auto"/>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CHAGAS</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694</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1,042</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1,327</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1,961</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1,472</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2,208</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0</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3,493</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5,211</w:t>
            </w:r>
          </w:p>
        </w:tc>
      </w:tr>
      <w:tr w:rsidR="00792D86" w:rsidRPr="00792D86" w:rsidTr="00792D86">
        <w:trPr>
          <w:trHeight w:val="300"/>
          <w:jc w:val="center"/>
        </w:trPr>
        <w:tc>
          <w:tcPr>
            <w:tcW w:w="2258" w:type="dxa"/>
            <w:tcBorders>
              <w:top w:val="nil"/>
              <w:left w:val="single" w:sz="4" w:space="0" w:color="auto"/>
              <w:bottom w:val="single" w:sz="4" w:space="0" w:color="auto"/>
              <w:right w:val="single" w:sz="4" w:space="0" w:color="auto"/>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SIFILIS</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694</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1042</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1,327</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1,961</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1,400</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2,200</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0</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3,421</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5,203</w:t>
            </w:r>
          </w:p>
        </w:tc>
      </w:tr>
      <w:tr w:rsidR="00792D86" w:rsidRPr="00792D86" w:rsidTr="00792D86">
        <w:trPr>
          <w:trHeight w:val="300"/>
          <w:jc w:val="center"/>
        </w:trPr>
        <w:tc>
          <w:tcPr>
            <w:tcW w:w="2258" w:type="dxa"/>
            <w:tcBorders>
              <w:top w:val="nil"/>
              <w:left w:val="single" w:sz="4" w:space="0" w:color="auto"/>
              <w:bottom w:val="single" w:sz="4" w:space="0" w:color="auto"/>
              <w:right w:val="single" w:sz="4" w:space="0" w:color="auto"/>
            </w:tcBorders>
            <w:shd w:val="clear" w:color="auto" w:fill="auto"/>
            <w:noWrap/>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xml:space="preserve">BOLSAS </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800</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1200</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1,327</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1,961</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1466</w:t>
            </w:r>
          </w:p>
        </w:tc>
        <w:tc>
          <w:tcPr>
            <w:tcW w:w="876"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2198</w:t>
            </w:r>
          </w:p>
        </w:tc>
        <w:tc>
          <w:tcPr>
            <w:tcW w:w="815" w:type="dxa"/>
            <w:tcBorders>
              <w:top w:val="nil"/>
              <w:left w:val="nil"/>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0</w:t>
            </w:r>
          </w:p>
        </w:tc>
        <w:tc>
          <w:tcPr>
            <w:tcW w:w="876" w:type="dxa"/>
            <w:tcBorders>
              <w:top w:val="nil"/>
              <w:left w:val="nil"/>
              <w:bottom w:val="single" w:sz="4" w:space="0" w:color="auto"/>
              <w:right w:val="nil"/>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3,593</w:t>
            </w:r>
          </w:p>
        </w:tc>
        <w:tc>
          <w:tcPr>
            <w:tcW w:w="947" w:type="dxa"/>
            <w:tcBorders>
              <w:top w:val="nil"/>
              <w:left w:val="nil"/>
              <w:bottom w:val="single" w:sz="4" w:space="0" w:color="auto"/>
              <w:right w:val="single" w:sz="8" w:space="0" w:color="auto"/>
            </w:tcBorders>
            <w:shd w:val="clear" w:color="auto" w:fill="auto"/>
            <w:vAlign w:val="bottom"/>
            <w:hideMark/>
          </w:tcPr>
          <w:p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5,359</w:t>
            </w:r>
          </w:p>
        </w:tc>
      </w:tr>
    </w:tbl>
    <w:p w:rsidR="00792D86" w:rsidRDefault="00792D86" w:rsidP="00D36292">
      <w:pPr>
        <w:ind w:left="851" w:right="324"/>
        <w:jc w:val="center"/>
        <w:rPr>
          <w:rFonts w:ascii="Arial" w:hAnsi="Arial" w:cs="Arial"/>
          <w:sz w:val="24"/>
          <w:szCs w:val="24"/>
        </w:rPr>
      </w:pPr>
    </w:p>
    <w:p w:rsidR="00792D86" w:rsidRDefault="00792D86" w:rsidP="00D36292">
      <w:pPr>
        <w:ind w:left="851" w:right="324"/>
        <w:jc w:val="center"/>
        <w:rPr>
          <w:rFonts w:ascii="Arial" w:hAnsi="Arial" w:cs="Arial"/>
          <w:sz w:val="24"/>
          <w:szCs w:val="24"/>
        </w:rPr>
      </w:pPr>
    </w:p>
    <w:p w:rsidR="00792D86" w:rsidRDefault="00792D86" w:rsidP="00D36292">
      <w:pPr>
        <w:ind w:left="851" w:right="324"/>
        <w:jc w:val="center"/>
        <w:rPr>
          <w:rFonts w:ascii="Arial" w:hAnsi="Arial" w:cs="Arial"/>
          <w:sz w:val="24"/>
          <w:szCs w:val="24"/>
        </w:rPr>
      </w:pPr>
    </w:p>
    <w:p w:rsidR="00792D86" w:rsidRDefault="00792D86" w:rsidP="00D36292">
      <w:pPr>
        <w:ind w:left="851" w:right="324"/>
        <w:jc w:val="center"/>
        <w:rPr>
          <w:rFonts w:ascii="Arial" w:hAnsi="Arial" w:cs="Arial"/>
          <w:sz w:val="24"/>
          <w:szCs w:val="24"/>
        </w:rPr>
      </w:pPr>
    </w:p>
    <w:p w:rsidR="00B97B70" w:rsidRDefault="00B97B70" w:rsidP="00D36292">
      <w:pPr>
        <w:ind w:left="851" w:right="324"/>
        <w:jc w:val="center"/>
        <w:rPr>
          <w:rFonts w:ascii="Arial" w:hAnsi="Arial" w:cs="Arial"/>
          <w:sz w:val="24"/>
          <w:szCs w:val="24"/>
        </w:rPr>
      </w:pPr>
    </w:p>
    <w:p w:rsidR="00B97B70" w:rsidRDefault="00B97B70" w:rsidP="00D36292">
      <w:pPr>
        <w:ind w:left="851" w:right="324"/>
        <w:jc w:val="center"/>
        <w:rPr>
          <w:rFonts w:ascii="Arial" w:hAnsi="Arial" w:cs="Arial"/>
          <w:sz w:val="24"/>
          <w:szCs w:val="24"/>
        </w:rPr>
      </w:pPr>
    </w:p>
    <w:tbl>
      <w:tblPr>
        <w:tblW w:w="9340" w:type="dxa"/>
        <w:jc w:val="center"/>
        <w:tblCellMar>
          <w:left w:w="70" w:type="dxa"/>
          <w:right w:w="70" w:type="dxa"/>
        </w:tblCellMar>
        <w:tblLook w:val="04A0" w:firstRow="1" w:lastRow="0" w:firstColumn="1" w:lastColumn="0" w:noHBand="0" w:noVBand="1"/>
      </w:tblPr>
      <w:tblGrid>
        <w:gridCol w:w="4052"/>
        <w:gridCol w:w="2420"/>
        <w:gridCol w:w="2868"/>
      </w:tblGrid>
      <w:tr w:rsidR="006D72AB" w:rsidRPr="006D72AB" w:rsidTr="00B17A52">
        <w:trPr>
          <w:trHeight w:val="255"/>
          <w:jc w:val="center"/>
        </w:trPr>
        <w:tc>
          <w:tcPr>
            <w:tcW w:w="9340" w:type="dxa"/>
            <w:gridSpan w:val="3"/>
            <w:tcBorders>
              <w:top w:val="nil"/>
              <w:left w:val="nil"/>
              <w:bottom w:val="nil"/>
              <w:right w:val="nil"/>
            </w:tcBorders>
            <w:shd w:val="clear" w:color="auto" w:fill="auto"/>
            <w:noWrap/>
            <w:vAlign w:val="bottom"/>
            <w:hideMark/>
          </w:tcPr>
          <w:p w:rsidR="006D72AB" w:rsidRPr="006D72AB" w:rsidRDefault="006D72AB" w:rsidP="006D72AB">
            <w:pPr>
              <w:jc w:val="center"/>
              <w:rPr>
                <w:rFonts w:ascii="Arial" w:eastAsia="Times New Roman" w:hAnsi="Arial" w:cs="Arial"/>
                <w:b/>
                <w:bCs/>
                <w:sz w:val="18"/>
                <w:szCs w:val="18"/>
                <w:lang w:val="es-MX" w:eastAsia="es-MX"/>
              </w:rPr>
            </w:pPr>
            <w:r w:rsidRPr="006D72AB">
              <w:rPr>
                <w:rFonts w:ascii="Arial" w:eastAsia="Times New Roman" w:hAnsi="Arial" w:cs="Arial"/>
                <w:b/>
                <w:bCs/>
                <w:sz w:val="22"/>
                <w:szCs w:val="18"/>
                <w:lang w:val="es-MX" w:eastAsia="es-MX"/>
              </w:rPr>
              <w:t>FORMATO DE REPORTE DE PRUEBAS REALIZADAS</w:t>
            </w:r>
          </w:p>
        </w:tc>
      </w:tr>
      <w:tr w:rsidR="006D72AB" w:rsidRPr="006D72AB" w:rsidTr="00B17A52">
        <w:trPr>
          <w:trHeight w:val="255"/>
          <w:jc w:val="center"/>
        </w:trPr>
        <w:tc>
          <w:tcPr>
            <w:tcW w:w="4052" w:type="dxa"/>
            <w:tcBorders>
              <w:top w:val="nil"/>
              <w:left w:val="nil"/>
              <w:bottom w:val="nil"/>
              <w:right w:val="nil"/>
            </w:tcBorders>
            <w:shd w:val="clear" w:color="auto" w:fill="auto"/>
            <w:noWrap/>
            <w:vAlign w:val="bottom"/>
            <w:hideMark/>
          </w:tcPr>
          <w:p w:rsidR="006D72AB" w:rsidRPr="006D72AB" w:rsidRDefault="006D72AB" w:rsidP="006D72AB">
            <w:pPr>
              <w:jc w:val="center"/>
              <w:rPr>
                <w:rFonts w:ascii="Arial" w:eastAsia="Times New Roman" w:hAnsi="Arial" w:cs="Arial"/>
                <w:b/>
                <w:bCs/>
                <w:sz w:val="18"/>
                <w:szCs w:val="18"/>
                <w:lang w:val="es-MX" w:eastAsia="es-MX"/>
              </w:rPr>
            </w:pPr>
          </w:p>
        </w:tc>
        <w:tc>
          <w:tcPr>
            <w:tcW w:w="2420" w:type="dxa"/>
            <w:tcBorders>
              <w:top w:val="nil"/>
              <w:left w:val="nil"/>
              <w:bottom w:val="nil"/>
              <w:right w:val="nil"/>
            </w:tcBorders>
            <w:shd w:val="clear" w:color="auto" w:fill="auto"/>
            <w:noWrap/>
            <w:vAlign w:val="bottom"/>
            <w:hideMark/>
          </w:tcPr>
          <w:p w:rsidR="006D72AB" w:rsidRPr="006D72AB" w:rsidRDefault="006D72AB" w:rsidP="006D72AB">
            <w:pPr>
              <w:jc w:val="right"/>
              <w:rPr>
                <w:rFonts w:ascii="Arial" w:eastAsia="Times New Roman" w:hAnsi="Arial" w:cs="Arial"/>
                <w:sz w:val="18"/>
                <w:szCs w:val="18"/>
                <w:lang w:val="es-MX" w:eastAsia="es-MX"/>
              </w:rPr>
            </w:pPr>
            <w:r w:rsidRPr="006D72AB">
              <w:rPr>
                <w:rFonts w:ascii="Arial" w:eastAsia="Times New Roman" w:hAnsi="Arial" w:cs="Arial"/>
                <w:sz w:val="18"/>
                <w:szCs w:val="18"/>
                <w:lang w:val="es-MX" w:eastAsia="es-MX"/>
              </w:rPr>
              <w:t>UNIDAD:</w:t>
            </w:r>
          </w:p>
        </w:tc>
        <w:tc>
          <w:tcPr>
            <w:tcW w:w="2868" w:type="dxa"/>
            <w:tcBorders>
              <w:top w:val="nil"/>
              <w:left w:val="nil"/>
              <w:bottom w:val="single" w:sz="4" w:space="0" w:color="auto"/>
              <w:right w:val="nil"/>
            </w:tcBorders>
            <w:shd w:val="clear" w:color="auto" w:fill="auto"/>
            <w:noWrap/>
            <w:vAlign w:val="bottom"/>
            <w:hideMark/>
          </w:tcPr>
          <w:p w:rsidR="006D72AB" w:rsidRPr="006D72AB" w:rsidRDefault="006D72AB" w:rsidP="006D72AB">
            <w:pPr>
              <w:rPr>
                <w:rFonts w:ascii="Arial" w:eastAsia="Times New Roman" w:hAnsi="Arial" w:cs="Arial"/>
                <w:sz w:val="18"/>
                <w:szCs w:val="18"/>
                <w:lang w:val="es-MX" w:eastAsia="es-MX"/>
              </w:rPr>
            </w:pPr>
            <w:r w:rsidRPr="006D72AB">
              <w:rPr>
                <w:rFonts w:ascii="Arial" w:eastAsia="Times New Roman" w:hAnsi="Arial" w:cs="Arial"/>
                <w:sz w:val="18"/>
                <w:szCs w:val="18"/>
                <w:lang w:val="es-MX" w:eastAsia="es-MX"/>
              </w:rPr>
              <w:t> </w:t>
            </w:r>
          </w:p>
        </w:tc>
      </w:tr>
      <w:tr w:rsidR="006D72AB" w:rsidRPr="006D72AB" w:rsidTr="00B17A52">
        <w:trPr>
          <w:trHeight w:val="255"/>
          <w:jc w:val="center"/>
        </w:trPr>
        <w:tc>
          <w:tcPr>
            <w:tcW w:w="4052" w:type="dxa"/>
            <w:tcBorders>
              <w:top w:val="nil"/>
              <w:left w:val="nil"/>
              <w:bottom w:val="nil"/>
              <w:right w:val="nil"/>
            </w:tcBorders>
            <w:shd w:val="clear" w:color="auto" w:fill="auto"/>
            <w:noWrap/>
            <w:vAlign w:val="bottom"/>
            <w:hideMark/>
          </w:tcPr>
          <w:p w:rsidR="006D72AB" w:rsidRPr="006D72AB" w:rsidRDefault="006D72AB" w:rsidP="006D72AB">
            <w:pPr>
              <w:rPr>
                <w:rFonts w:ascii="Arial" w:eastAsia="Times New Roman" w:hAnsi="Arial" w:cs="Arial"/>
                <w:sz w:val="18"/>
                <w:szCs w:val="18"/>
                <w:lang w:val="es-MX" w:eastAsia="es-MX"/>
              </w:rPr>
            </w:pPr>
          </w:p>
        </w:tc>
        <w:tc>
          <w:tcPr>
            <w:tcW w:w="2420" w:type="dxa"/>
            <w:tcBorders>
              <w:top w:val="nil"/>
              <w:left w:val="nil"/>
              <w:bottom w:val="nil"/>
              <w:right w:val="nil"/>
            </w:tcBorders>
            <w:shd w:val="clear" w:color="auto" w:fill="auto"/>
            <w:noWrap/>
            <w:vAlign w:val="bottom"/>
            <w:hideMark/>
          </w:tcPr>
          <w:p w:rsidR="006D72AB" w:rsidRPr="006D72AB" w:rsidRDefault="006D72AB" w:rsidP="006D72AB">
            <w:pPr>
              <w:jc w:val="right"/>
              <w:rPr>
                <w:rFonts w:ascii="Arial" w:eastAsia="Times New Roman" w:hAnsi="Arial" w:cs="Arial"/>
                <w:sz w:val="18"/>
                <w:szCs w:val="18"/>
                <w:lang w:val="es-MX" w:eastAsia="es-MX"/>
              </w:rPr>
            </w:pPr>
            <w:r w:rsidRPr="006D72AB">
              <w:rPr>
                <w:rFonts w:ascii="Arial" w:eastAsia="Times New Roman" w:hAnsi="Arial" w:cs="Arial"/>
                <w:sz w:val="18"/>
                <w:szCs w:val="18"/>
                <w:lang w:val="es-MX" w:eastAsia="es-MX"/>
              </w:rPr>
              <w:t>FECHA:</w:t>
            </w:r>
          </w:p>
        </w:tc>
        <w:tc>
          <w:tcPr>
            <w:tcW w:w="2868" w:type="dxa"/>
            <w:tcBorders>
              <w:top w:val="nil"/>
              <w:left w:val="nil"/>
              <w:bottom w:val="single" w:sz="4" w:space="0" w:color="auto"/>
              <w:right w:val="nil"/>
            </w:tcBorders>
            <w:shd w:val="clear" w:color="auto" w:fill="auto"/>
            <w:noWrap/>
            <w:vAlign w:val="bottom"/>
            <w:hideMark/>
          </w:tcPr>
          <w:p w:rsidR="006D72AB" w:rsidRPr="006D72AB" w:rsidRDefault="006D72AB" w:rsidP="006D72AB">
            <w:pPr>
              <w:rPr>
                <w:rFonts w:ascii="Arial" w:eastAsia="Times New Roman" w:hAnsi="Arial" w:cs="Arial"/>
                <w:sz w:val="18"/>
                <w:szCs w:val="18"/>
                <w:lang w:val="es-MX" w:eastAsia="es-MX"/>
              </w:rPr>
            </w:pPr>
            <w:r w:rsidRPr="006D72AB">
              <w:rPr>
                <w:rFonts w:ascii="Arial" w:eastAsia="Times New Roman" w:hAnsi="Arial" w:cs="Arial"/>
                <w:sz w:val="18"/>
                <w:szCs w:val="18"/>
                <w:lang w:val="es-MX" w:eastAsia="es-MX"/>
              </w:rPr>
              <w:t> </w:t>
            </w:r>
          </w:p>
        </w:tc>
      </w:tr>
      <w:tr w:rsidR="006D72AB" w:rsidRPr="006D72AB" w:rsidTr="00B17A52">
        <w:trPr>
          <w:trHeight w:val="300"/>
          <w:jc w:val="center"/>
        </w:trPr>
        <w:tc>
          <w:tcPr>
            <w:tcW w:w="4052" w:type="dxa"/>
            <w:tcBorders>
              <w:top w:val="nil"/>
              <w:left w:val="nil"/>
              <w:bottom w:val="nil"/>
              <w:right w:val="nil"/>
            </w:tcBorders>
            <w:shd w:val="clear" w:color="auto" w:fill="auto"/>
            <w:noWrap/>
            <w:vAlign w:val="bottom"/>
            <w:hideMark/>
          </w:tcPr>
          <w:p w:rsidR="006D72AB" w:rsidRPr="006D72AB" w:rsidRDefault="006D72AB" w:rsidP="006D72AB">
            <w:pPr>
              <w:rPr>
                <w:rFonts w:ascii="Arial" w:eastAsia="Times New Roman" w:hAnsi="Arial" w:cs="Arial"/>
                <w:sz w:val="18"/>
                <w:szCs w:val="18"/>
                <w:lang w:val="es-MX" w:eastAsia="es-MX"/>
              </w:rPr>
            </w:pPr>
          </w:p>
        </w:tc>
        <w:tc>
          <w:tcPr>
            <w:tcW w:w="2420" w:type="dxa"/>
            <w:tcBorders>
              <w:top w:val="nil"/>
              <w:left w:val="nil"/>
              <w:bottom w:val="nil"/>
              <w:right w:val="nil"/>
            </w:tcBorders>
            <w:shd w:val="clear" w:color="auto" w:fill="auto"/>
            <w:noWrap/>
            <w:vAlign w:val="bottom"/>
            <w:hideMark/>
          </w:tcPr>
          <w:p w:rsidR="006D72AB" w:rsidRPr="006D72AB" w:rsidRDefault="006D72AB" w:rsidP="006D72AB">
            <w:pPr>
              <w:rPr>
                <w:rFonts w:ascii="Arial" w:eastAsia="Times New Roman" w:hAnsi="Arial" w:cs="Arial"/>
                <w:lang w:val="es-MX" w:eastAsia="es-MX"/>
              </w:rPr>
            </w:pPr>
          </w:p>
        </w:tc>
        <w:tc>
          <w:tcPr>
            <w:tcW w:w="2868" w:type="dxa"/>
            <w:tcBorders>
              <w:top w:val="nil"/>
              <w:left w:val="nil"/>
              <w:bottom w:val="nil"/>
              <w:right w:val="nil"/>
            </w:tcBorders>
            <w:shd w:val="clear" w:color="auto" w:fill="auto"/>
            <w:noWrap/>
            <w:vAlign w:val="bottom"/>
            <w:hideMark/>
          </w:tcPr>
          <w:p w:rsidR="006D72AB" w:rsidRPr="006D72AB" w:rsidRDefault="006D72AB" w:rsidP="006D72AB">
            <w:pPr>
              <w:rPr>
                <w:rFonts w:ascii="Arial" w:eastAsia="Times New Roman" w:hAnsi="Arial" w:cs="Arial"/>
                <w:lang w:val="es-MX" w:eastAsia="es-MX"/>
              </w:rPr>
            </w:pPr>
          </w:p>
        </w:tc>
      </w:tr>
      <w:tr w:rsidR="006D72AB" w:rsidRPr="006D72AB" w:rsidTr="00B17A52">
        <w:trPr>
          <w:trHeight w:val="300"/>
          <w:jc w:val="center"/>
        </w:trPr>
        <w:tc>
          <w:tcPr>
            <w:tcW w:w="9340" w:type="dxa"/>
            <w:gridSpan w:val="3"/>
            <w:tcBorders>
              <w:top w:val="single" w:sz="4" w:space="0" w:color="auto"/>
              <w:left w:val="single" w:sz="4" w:space="0" w:color="auto"/>
              <w:bottom w:val="single" w:sz="4" w:space="0" w:color="auto"/>
              <w:right w:val="nil"/>
            </w:tcBorders>
            <w:shd w:val="clear" w:color="000000" w:fill="BFBFBF"/>
            <w:noWrap/>
            <w:vAlign w:val="bottom"/>
            <w:hideMark/>
          </w:tcPr>
          <w:p w:rsidR="006D72AB" w:rsidRPr="006D72AB" w:rsidRDefault="006D72AB" w:rsidP="006D72AB">
            <w:pPr>
              <w:jc w:val="center"/>
              <w:rPr>
                <w:rFonts w:ascii="Arial" w:eastAsia="Times New Roman" w:hAnsi="Arial" w:cs="Arial"/>
                <w:b/>
                <w:bCs/>
                <w:color w:val="000000"/>
                <w:sz w:val="18"/>
                <w:szCs w:val="18"/>
                <w:lang w:val="es-MX" w:eastAsia="es-MX"/>
              </w:rPr>
            </w:pPr>
            <w:r w:rsidRPr="006D72AB">
              <w:rPr>
                <w:rFonts w:ascii="Arial" w:eastAsia="Times New Roman" w:hAnsi="Arial" w:cs="Arial"/>
                <w:b/>
                <w:bCs/>
                <w:color w:val="000000"/>
                <w:sz w:val="18"/>
                <w:szCs w:val="18"/>
                <w:lang w:val="es-MX" w:eastAsia="es-MX"/>
              </w:rPr>
              <w:t>PARTIDA NO 2.- BANCO DE SANGRE</w:t>
            </w:r>
          </w:p>
        </w:tc>
      </w:tr>
      <w:tr w:rsidR="006D72AB" w:rsidRPr="006D72AB" w:rsidTr="00B17A52">
        <w:trPr>
          <w:trHeight w:val="255"/>
          <w:jc w:val="center"/>
        </w:trPr>
        <w:tc>
          <w:tcPr>
            <w:tcW w:w="4052" w:type="dxa"/>
            <w:tcBorders>
              <w:top w:val="nil"/>
              <w:left w:val="single" w:sz="4" w:space="0" w:color="auto"/>
              <w:bottom w:val="single" w:sz="4" w:space="0" w:color="auto"/>
              <w:right w:val="nil"/>
            </w:tcBorders>
            <w:shd w:val="clear" w:color="000000" w:fill="99CCFF"/>
            <w:noWrap/>
            <w:vAlign w:val="bottom"/>
            <w:hideMark/>
          </w:tcPr>
          <w:p w:rsidR="006D72AB" w:rsidRPr="006D72AB" w:rsidRDefault="006D72AB" w:rsidP="006D72AB">
            <w:pPr>
              <w:rPr>
                <w:rFonts w:ascii="Arial" w:eastAsia="Times New Roman" w:hAnsi="Arial" w:cs="Arial"/>
                <w:b/>
                <w:bCs/>
                <w:color w:val="000000"/>
                <w:sz w:val="18"/>
                <w:szCs w:val="18"/>
                <w:lang w:val="es-MX" w:eastAsia="es-MX"/>
              </w:rPr>
            </w:pPr>
            <w:r w:rsidRPr="006D72AB">
              <w:rPr>
                <w:rFonts w:ascii="Arial" w:eastAsia="Times New Roman" w:hAnsi="Arial" w:cs="Arial"/>
                <w:b/>
                <w:bCs/>
                <w:color w:val="000000"/>
                <w:sz w:val="18"/>
                <w:szCs w:val="18"/>
                <w:lang w:val="es-MX" w:eastAsia="es-MX"/>
              </w:rPr>
              <w:t>PAQ. IX HEMATOLOGIA</w:t>
            </w:r>
          </w:p>
        </w:tc>
        <w:tc>
          <w:tcPr>
            <w:tcW w:w="2420" w:type="dxa"/>
            <w:tcBorders>
              <w:top w:val="nil"/>
              <w:left w:val="single" w:sz="4" w:space="0" w:color="auto"/>
              <w:bottom w:val="single" w:sz="4" w:space="0" w:color="auto"/>
              <w:right w:val="single" w:sz="4" w:space="0" w:color="auto"/>
            </w:tcBorders>
            <w:shd w:val="clear" w:color="auto" w:fill="auto"/>
            <w:vAlign w:val="bottom"/>
            <w:hideMark/>
          </w:tcPr>
          <w:p w:rsidR="006D72AB" w:rsidRPr="006D72AB" w:rsidRDefault="006D72AB" w:rsidP="006D72AB">
            <w:pPr>
              <w:jc w:val="center"/>
              <w:rPr>
                <w:rFonts w:ascii="Arial" w:eastAsia="Times New Roman" w:hAnsi="Arial" w:cs="Arial"/>
                <w:color w:val="000000"/>
                <w:sz w:val="18"/>
                <w:szCs w:val="18"/>
                <w:lang w:val="es-MX" w:eastAsia="es-MX"/>
              </w:rPr>
            </w:pPr>
            <w:r w:rsidRPr="006D72AB">
              <w:rPr>
                <w:rFonts w:ascii="Arial" w:eastAsia="Times New Roman" w:hAnsi="Arial" w:cs="Arial"/>
                <w:color w:val="000000"/>
                <w:sz w:val="18"/>
                <w:szCs w:val="18"/>
                <w:lang w:val="es-MX" w:eastAsia="es-MX"/>
              </w:rPr>
              <w:t>No De pruebas Realizadas</w:t>
            </w:r>
          </w:p>
        </w:tc>
        <w:tc>
          <w:tcPr>
            <w:tcW w:w="2868" w:type="dxa"/>
            <w:tcBorders>
              <w:top w:val="nil"/>
              <w:left w:val="nil"/>
              <w:bottom w:val="single" w:sz="4" w:space="0" w:color="auto"/>
              <w:right w:val="single" w:sz="4" w:space="0" w:color="auto"/>
            </w:tcBorders>
            <w:shd w:val="clear" w:color="auto" w:fill="auto"/>
            <w:vAlign w:val="center"/>
            <w:hideMark/>
          </w:tcPr>
          <w:p w:rsidR="006D72AB" w:rsidRPr="006D72AB" w:rsidRDefault="006D72AB" w:rsidP="006D72AB">
            <w:pPr>
              <w:jc w:val="center"/>
              <w:rPr>
                <w:rFonts w:ascii="Arial" w:eastAsia="Times New Roman" w:hAnsi="Arial" w:cs="Arial"/>
                <w:color w:val="000000"/>
                <w:sz w:val="18"/>
                <w:szCs w:val="18"/>
                <w:lang w:val="es-MX" w:eastAsia="es-MX"/>
              </w:rPr>
            </w:pPr>
            <w:r w:rsidRPr="006D72AB">
              <w:rPr>
                <w:rFonts w:ascii="Arial" w:eastAsia="Times New Roman" w:hAnsi="Arial" w:cs="Arial"/>
                <w:color w:val="000000"/>
                <w:sz w:val="18"/>
                <w:szCs w:val="18"/>
                <w:lang w:val="es-MX" w:eastAsia="es-MX"/>
              </w:rPr>
              <w:t>No. Pruebas Para Pago</w:t>
            </w:r>
          </w:p>
        </w:tc>
      </w:tr>
      <w:tr w:rsidR="006D72AB" w:rsidRPr="006D72AB" w:rsidTr="00B17A52">
        <w:trPr>
          <w:trHeight w:val="300"/>
          <w:jc w:val="center"/>
        </w:trPr>
        <w:tc>
          <w:tcPr>
            <w:tcW w:w="4052" w:type="dxa"/>
            <w:tcBorders>
              <w:top w:val="nil"/>
              <w:left w:val="single" w:sz="4" w:space="0" w:color="auto"/>
              <w:bottom w:val="single" w:sz="4" w:space="0" w:color="auto"/>
              <w:right w:val="single" w:sz="4" w:space="0" w:color="auto"/>
            </w:tcBorders>
            <w:shd w:val="clear" w:color="auto" w:fill="auto"/>
            <w:noWrap/>
            <w:vAlign w:val="bottom"/>
            <w:hideMark/>
          </w:tcPr>
          <w:p w:rsidR="006D72AB" w:rsidRPr="006D72AB" w:rsidRDefault="006D72AB" w:rsidP="006D72AB">
            <w:pPr>
              <w:rPr>
                <w:rFonts w:ascii="Arial" w:eastAsia="Times New Roman" w:hAnsi="Arial" w:cs="Arial"/>
                <w:color w:val="000000"/>
                <w:sz w:val="18"/>
                <w:szCs w:val="18"/>
                <w:lang w:val="es-MX" w:eastAsia="es-MX"/>
              </w:rPr>
            </w:pPr>
            <w:r w:rsidRPr="006D72AB">
              <w:rPr>
                <w:rFonts w:ascii="Arial" w:eastAsia="Times New Roman" w:hAnsi="Arial" w:cs="Arial"/>
                <w:color w:val="000000"/>
                <w:sz w:val="18"/>
                <w:szCs w:val="18"/>
                <w:lang w:val="es-MX" w:eastAsia="es-MX"/>
              </w:rPr>
              <w:t>BIOMETRIAS</w:t>
            </w:r>
          </w:p>
        </w:tc>
        <w:tc>
          <w:tcPr>
            <w:tcW w:w="2420" w:type="dxa"/>
            <w:tcBorders>
              <w:top w:val="nil"/>
              <w:left w:val="nil"/>
              <w:bottom w:val="single" w:sz="4" w:space="0" w:color="auto"/>
              <w:right w:val="single" w:sz="4" w:space="0" w:color="auto"/>
            </w:tcBorders>
            <w:shd w:val="clear" w:color="auto" w:fill="auto"/>
            <w:noWrap/>
            <w:vAlign w:val="bottom"/>
            <w:hideMark/>
          </w:tcPr>
          <w:p w:rsidR="006D72AB" w:rsidRPr="006D72AB" w:rsidRDefault="006D72AB" w:rsidP="006D72AB">
            <w:pPr>
              <w:rPr>
                <w:rFonts w:ascii="Arial" w:eastAsia="Times New Roman" w:hAnsi="Arial" w:cs="Arial"/>
                <w:sz w:val="18"/>
                <w:szCs w:val="18"/>
                <w:lang w:val="es-MX" w:eastAsia="es-MX"/>
              </w:rPr>
            </w:pPr>
            <w:r w:rsidRPr="006D72AB">
              <w:rPr>
                <w:rFonts w:ascii="Arial" w:eastAsia="Times New Roman" w:hAnsi="Arial" w:cs="Arial"/>
                <w:sz w:val="18"/>
                <w:szCs w:val="18"/>
                <w:lang w:val="es-MX" w:eastAsia="es-MX"/>
              </w:rPr>
              <w:t> </w:t>
            </w:r>
          </w:p>
        </w:tc>
        <w:tc>
          <w:tcPr>
            <w:tcW w:w="2868" w:type="dxa"/>
            <w:tcBorders>
              <w:top w:val="nil"/>
              <w:left w:val="nil"/>
              <w:bottom w:val="single" w:sz="4" w:space="0" w:color="auto"/>
              <w:right w:val="single" w:sz="4" w:space="0" w:color="auto"/>
            </w:tcBorders>
            <w:shd w:val="clear" w:color="auto" w:fill="auto"/>
            <w:noWrap/>
            <w:vAlign w:val="bottom"/>
            <w:hideMark/>
          </w:tcPr>
          <w:p w:rsidR="006D72AB" w:rsidRPr="006D72AB" w:rsidRDefault="006D72AB" w:rsidP="006D72AB">
            <w:pPr>
              <w:rPr>
                <w:rFonts w:ascii="Arial" w:eastAsia="Times New Roman" w:hAnsi="Arial" w:cs="Arial"/>
                <w:sz w:val="18"/>
                <w:szCs w:val="18"/>
                <w:lang w:val="es-MX" w:eastAsia="es-MX"/>
              </w:rPr>
            </w:pPr>
            <w:r w:rsidRPr="006D72AB">
              <w:rPr>
                <w:rFonts w:ascii="Arial" w:eastAsia="Times New Roman" w:hAnsi="Arial" w:cs="Arial"/>
                <w:sz w:val="18"/>
                <w:szCs w:val="18"/>
                <w:lang w:val="es-MX" w:eastAsia="es-MX"/>
              </w:rPr>
              <w:t> </w:t>
            </w:r>
          </w:p>
        </w:tc>
      </w:tr>
      <w:tr w:rsidR="006D72AB" w:rsidRPr="006D72AB" w:rsidTr="00B17A52">
        <w:trPr>
          <w:trHeight w:val="255"/>
          <w:jc w:val="center"/>
        </w:trPr>
        <w:tc>
          <w:tcPr>
            <w:tcW w:w="4052" w:type="dxa"/>
            <w:tcBorders>
              <w:top w:val="nil"/>
              <w:left w:val="single" w:sz="4" w:space="0" w:color="auto"/>
              <w:bottom w:val="single" w:sz="4" w:space="0" w:color="auto"/>
              <w:right w:val="nil"/>
            </w:tcBorders>
            <w:shd w:val="clear" w:color="000000" w:fill="99CCFF"/>
            <w:noWrap/>
            <w:vAlign w:val="bottom"/>
            <w:hideMark/>
          </w:tcPr>
          <w:p w:rsidR="006D72AB" w:rsidRPr="006D72AB" w:rsidRDefault="006D72AB" w:rsidP="006D72AB">
            <w:pPr>
              <w:rPr>
                <w:rFonts w:ascii="Arial" w:eastAsia="Times New Roman" w:hAnsi="Arial" w:cs="Arial"/>
                <w:b/>
                <w:bCs/>
                <w:color w:val="000000"/>
                <w:sz w:val="18"/>
                <w:szCs w:val="18"/>
                <w:lang w:val="es-MX" w:eastAsia="es-MX"/>
              </w:rPr>
            </w:pPr>
            <w:r w:rsidRPr="006D72AB">
              <w:rPr>
                <w:rFonts w:ascii="Arial" w:eastAsia="Times New Roman" w:hAnsi="Arial" w:cs="Arial"/>
                <w:b/>
                <w:bCs/>
                <w:color w:val="000000"/>
                <w:sz w:val="18"/>
                <w:szCs w:val="18"/>
                <w:lang w:val="es-MX" w:eastAsia="es-MX"/>
              </w:rPr>
              <w:t>PAQ. X y XI INMUNOLOGIA E INMUNOHEMATOLOGIA</w:t>
            </w:r>
          </w:p>
        </w:tc>
        <w:tc>
          <w:tcPr>
            <w:tcW w:w="2420" w:type="dxa"/>
            <w:tcBorders>
              <w:top w:val="nil"/>
              <w:left w:val="single" w:sz="4" w:space="0" w:color="auto"/>
              <w:bottom w:val="single" w:sz="4" w:space="0" w:color="auto"/>
              <w:right w:val="single" w:sz="4" w:space="0" w:color="auto"/>
            </w:tcBorders>
            <w:shd w:val="clear" w:color="000000" w:fill="99CCFF"/>
            <w:noWrap/>
            <w:vAlign w:val="bottom"/>
            <w:hideMark/>
          </w:tcPr>
          <w:p w:rsidR="006D72AB" w:rsidRPr="006D72AB" w:rsidRDefault="006D72AB" w:rsidP="006D72AB">
            <w:pPr>
              <w:rPr>
                <w:rFonts w:ascii="Arial" w:eastAsia="Times New Roman" w:hAnsi="Arial" w:cs="Arial"/>
                <w:b/>
                <w:bCs/>
                <w:color w:val="000000"/>
                <w:sz w:val="18"/>
                <w:szCs w:val="18"/>
                <w:lang w:val="es-MX" w:eastAsia="es-MX"/>
              </w:rPr>
            </w:pPr>
            <w:r w:rsidRPr="006D72AB">
              <w:rPr>
                <w:rFonts w:ascii="Arial" w:eastAsia="Times New Roman" w:hAnsi="Arial" w:cs="Arial"/>
                <w:b/>
                <w:bCs/>
                <w:color w:val="000000"/>
                <w:sz w:val="18"/>
                <w:szCs w:val="18"/>
                <w:lang w:val="es-MX" w:eastAsia="es-MX"/>
              </w:rPr>
              <w:t> </w:t>
            </w:r>
          </w:p>
        </w:tc>
        <w:tc>
          <w:tcPr>
            <w:tcW w:w="2868" w:type="dxa"/>
            <w:tcBorders>
              <w:top w:val="nil"/>
              <w:left w:val="nil"/>
              <w:bottom w:val="single" w:sz="4" w:space="0" w:color="auto"/>
              <w:right w:val="single" w:sz="4" w:space="0" w:color="auto"/>
            </w:tcBorders>
            <w:shd w:val="clear" w:color="000000" w:fill="99CCFF"/>
            <w:noWrap/>
            <w:vAlign w:val="bottom"/>
            <w:hideMark/>
          </w:tcPr>
          <w:p w:rsidR="006D72AB" w:rsidRPr="006D72AB" w:rsidRDefault="006D72AB" w:rsidP="006D72AB">
            <w:pPr>
              <w:rPr>
                <w:rFonts w:ascii="Arial" w:eastAsia="Times New Roman" w:hAnsi="Arial" w:cs="Arial"/>
                <w:b/>
                <w:bCs/>
                <w:color w:val="000000"/>
                <w:sz w:val="18"/>
                <w:szCs w:val="18"/>
                <w:lang w:val="es-MX" w:eastAsia="es-MX"/>
              </w:rPr>
            </w:pPr>
            <w:r w:rsidRPr="006D72AB">
              <w:rPr>
                <w:rFonts w:ascii="Arial" w:eastAsia="Times New Roman" w:hAnsi="Arial" w:cs="Arial"/>
                <w:b/>
                <w:bCs/>
                <w:color w:val="000000"/>
                <w:sz w:val="18"/>
                <w:szCs w:val="18"/>
                <w:lang w:val="es-MX" w:eastAsia="es-MX"/>
              </w:rPr>
              <w:t> </w:t>
            </w:r>
          </w:p>
        </w:tc>
      </w:tr>
      <w:tr w:rsidR="006D72AB" w:rsidRPr="006D72AB" w:rsidTr="00B17A52">
        <w:trPr>
          <w:trHeight w:val="255"/>
          <w:jc w:val="center"/>
        </w:trPr>
        <w:tc>
          <w:tcPr>
            <w:tcW w:w="4052" w:type="dxa"/>
            <w:tcBorders>
              <w:top w:val="nil"/>
              <w:left w:val="single" w:sz="4" w:space="0" w:color="auto"/>
              <w:bottom w:val="single" w:sz="4" w:space="0" w:color="auto"/>
              <w:right w:val="single" w:sz="4" w:space="0" w:color="auto"/>
            </w:tcBorders>
            <w:shd w:val="clear" w:color="auto" w:fill="auto"/>
            <w:noWrap/>
            <w:vAlign w:val="bottom"/>
            <w:hideMark/>
          </w:tcPr>
          <w:p w:rsidR="006D72AB" w:rsidRPr="006D72AB" w:rsidRDefault="006D72AB" w:rsidP="006D72AB">
            <w:pPr>
              <w:rPr>
                <w:rFonts w:ascii="Arial" w:eastAsia="Times New Roman" w:hAnsi="Arial" w:cs="Arial"/>
                <w:color w:val="000000"/>
                <w:sz w:val="18"/>
                <w:szCs w:val="18"/>
                <w:lang w:val="es-MX" w:eastAsia="es-MX"/>
              </w:rPr>
            </w:pPr>
            <w:r w:rsidRPr="006D72AB">
              <w:rPr>
                <w:rFonts w:ascii="Arial" w:eastAsia="Times New Roman" w:hAnsi="Arial" w:cs="Arial"/>
                <w:color w:val="000000"/>
                <w:sz w:val="18"/>
                <w:szCs w:val="18"/>
                <w:lang w:val="es-MX" w:eastAsia="es-MX"/>
              </w:rPr>
              <w:t>TIPO SANGUINEO EN GEL GPO ABO</w:t>
            </w:r>
          </w:p>
        </w:tc>
        <w:tc>
          <w:tcPr>
            <w:tcW w:w="2420" w:type="dxa"/>
            <w:tcBorders>
              <w:top w:val="nil"/>
              <w:left w:val="nil"/>
              <w:bottom w:val="single" w:sz="4" w:space="0" w:color="auto"/>
              <w:right w:val="single" w:sz="4" w:space="0" w:color="auto"/>
            </w:tcBorders>
            <w:shd w:val="clear" w:color="auto" w:fill="auto"/>
            <w:noWrap/>
            <w:vAlign w:val="bottom"/>
            <w:hideMark/>
          </w:tcPr>
          <w:p w:rsidR="006D72AB" w:rsidRPr="006D72AB" w:rsidRDefault="006D72AB" w:rsidP="006D72AB">
            <w:pPr>
              <w:rPr>
                <w:rFonts w:ascii="Arial" w:eastAsia="Times New Roman" w:hAnsi="Arial" w:cs="Arial"/>
                <w:sz w:val="18"/>
                <w:szCs w:val="18"/>
                <w:lang w:val="es-MX" w:eastAsia="es-MX"/>
              </w:rPr>
            </w:pPr>
            <w:r w:rsidRPr="006D72AB">
              <w:rPr>
                <w:rFonts w:ascii="Arial" w:eastAsia="Times New Roman" w:hAnsi="Arial" w:cs="Arial"/>
                <w:sz w:val="18"/>
                <w:szCs w:val="18"/>
                <w:lang w:val="es-MX" w:eastAsia="es-MX"/>
              </w:rPr>
              <w:t> </w:t>
            </w:r>
          </w:p>
        </w:tc>
        <w:tc>
          <w:tcPr>
            <w:tcW w:w="2868" w:type="dxa"/>
            <w:tcBorders>
              <w:top w:val="nil"/>
              <w:left w:val="nil"/>
              <w:bottom w:val="single" w:sz="4" w:space="0" w:color="auto"/>
              <w:right w:val="single" w:sz="4" w:space="0" w:color="auto"/>
            </w:tcBorders>
            <w:shd w:val="clear" w:color="auto" w:fill="auto"/>
            <w:noWrap/>
            <w:vAlign w:val="bottom"/>
            <w:hideMark/>
          </w:tcPr>
          <w:p w:rsidR="006D72AB" w:rsidRPr="006D72AB" w:rsidRDefault="006D72AB" w:rsidP="006D72AB">
            <w:pPr>
              <w:rPr>
                <w:rFonts w:ascii="Arial" w:eastAsia="Times New Roman" w:hAnsi="Arial" w:cs="Arial"/>
                <w:sz w:val="18"/>
                <w:szCs w:val="18"/>
                <w:lang w:val="es-MX" w:eastAsia="es-MX"/>
              </w:rPr>
            </w:pPr>
            <w:r w:rsidRPr="006D72AB">
              <w:rPr>
                <w:rFonts w:ascii="Arial" w:eastAsia="Times New Roman" w:hAnsi="Arial" w:cs="Arial"/>
                <w:sz w:val="18"/>
                <w:szCs w:val="18"/>
                <w:lang w:val="es-MX" w:eastAsia="es-MX"/>
              </w:rPr>
              <w:t> </w:t>
            </w:r>
          </w:p>
        </w:tc>
      </w:tr>
      <w:tr w:rsidR="006D72AB" w:rsidRPr="006D72AB" w:rsidTr="00B17A52">
        <w:trPr>
          <w:trHeight w:val="255"/>
          <w:jc w:val="center"/>
        </w:trPr>
        <w:tc>
          <w:tcPr>
            <w:tcW w:w="4052" w:type="dxa"/>
            <w:tcBorders>
              <w:top w:val="nil"/>
              <w:left w:val="single" w:sz="4" w:space="0" w:color="auto"/>
              <w:bottom w:val="single" w:sz="4" w:space="0" w:color="auto"/>
              <w:right w:val="single" w:sz="4" w:space="0" w:color="auto"/>
            </w:tcBorders>
            <w:shd w:val="clear" w:color="auto" w:fill="auto"/>
            <w:noWrap/>
            <w:vAlign w:val="bottom"/>
            <w:hideMark/>
          </w:tcPr>
          <w:p w:rsidR="006D72AB" w:rsidRPr="006D72AB" w:rsidRDefault="006D72AB" w:rsidP="006D72AB">
            <w:pPr>
              <w:rPr>
                <w:rFonts w:ascii="Arial" w:eastAsia="Times New Roman" w:hAnsi="Arial" w:cs="Arial"/>
                <w:color w:val="000000"/>
                <w:sz w:val="18"/>
                <w:szCs w:val="18"/>
                <w:lang w:val="es-MX" w:eastAsia="es-MX"/>
              </w:rPr>
            </w:pPr>
            <w:r w:rsidRPr="006D72AB">
              <w:rPr>
                <w:rFonts w:ascii="Arial" w:eastAsia="Times New Roman" w:hAnsi="Arial" w:cs="Arial"/>
                <w:color w:val="000000"/>
                <w:sz w:val="18"/>
                <w:szCs w:val="18"/>
                <w:lang w:val="es-MX" w:eastAsia="es-MX"/>
              </w:rPr>
              <w:t>PRUEBAS CRUZADAS</w:t>
            </w:r>
          </w:p>
        </w:tc>
        <w:tc>
          <w:tcPr>
            <w:tcW w:w="2420" w:type="dxa"/>
            <w:tcBorders>
              <w:top w:val="nil"/>
              <w:left w:val="nil"/>
              <w:bottom w:val="single" w:sz="4" w:space="0" w:color="auto"/>
              <w:right w:val="single" w:sz="4" w:space="0" w:color="auto"/>
            </w:tcBorders>
            <w:shd w:val="clear" w:color="auto" w:fill="auto"/>
            <w:noWrap/>
            <w:vAlign w:val="bottom"/>
            <w:hideMark/>
          </w:tcPr>
          <w:p w:rsidR="006D72AB" w:rsidRPr="006D72AB" w:rsidRDefault="006D72AB" w:rsidP="006D72AB">
            <w:pPr>
              <w:rPr>
                <w:rFonts w:ascii="Arial" w:eastAsia="Times New Roman" w:hAnsi="Arial" w:cs="Arial"/>
                <w:sz w:val="18"/>
                <w:szCs w:val="18"/>
                <w:lang w:val="es-MX" w:eastAsia="es-MX"/>
              </w:rPr>
            </w:pPr>
            <w:r w:rsidRPr="006D72AB">
              <w:rPr>
                <w:rFonts w:ascii="Arial" w:eastAsia="Times New Roman" w:hAnsi="Arial" w:cs="Arial"/>
                <w:sz w:val="18"/>
                <w:szCs w:val="18"/>
                <w:lang w:val="es-MX" w:eastAsia="es-MX"/>
              </w:rPr>
              <w:t> </w:t>
            </w:r>
          </w:p>
        </w:tc>
        <w:tc>
          <w:tcPr>
            <w:tcW w:w="2868" w:type="dxa"/>
            <w:tcBorders>
              <w:top w:val="nil"/>
              <w:left w:val="nil"/>
              <w:bottom w:val="single" w:sz="4" w:space="0" w:color="auto"/>
              <w:right w:val="single" w:sz="4" w:space="0" w:color="auto"/>
            </w:tcBorders>
            <w:shd w:val="clear" w:color="auto" w:fill="auto"/>
            <w:noWrap/>
            <w:vAlign w:val="bottom"/>
            <w:hideMark/>
          </w:tcPr>
          <w:p w:rsidR="006D72AB" w:rsidRPr="006D72AB" w:rsidRDefault="006D72AB" w:rsidP="006D72AB">
            <w:pPr>
              <w:rPr>
                <w:rFonts w:ascii="Arial" w:eastAsia="Times New Roman" w:hAnsi="Arial" w:cs="Arial"/>
                <w:sz w:val="18"/>
                <w:szCs w:val="18"/>
                <w:lang w:val="es-MX" w:eastAsia="es-MX"/>
              </w:rPr>
            </w:pPr>
            <w:r w:rsidRPr="006D72AB">
              <w:rPr>
                <w:rFonts w:ascii="Arial" w:eastAsia="Times New Roman" w:hAnsi="Arial" w:cs="Arial"/>
                <w:sz w:val="18"/>
                <w:szCs w:val="18"/>
                <w:lang w:val="es-MX" w:eastAsia="es-MX"/>
              </w:rPr>
              <w:t> </w:t>
            </w:r>
          </w:p>
        </w:tc>
      </w:tr>
      <w:tr w:rsidR="006D72AB" w:rsidRPr="006D72AB" w:rsidTr="00B17A52">
        <w:trPr>
          <w:trHeight w:val="255"/>
          <w:jc w:val="center"/>
        </w:trPr>
        <w:tc>
          <w:tcPr>
            <w:tcW w:w="4052" w:type="dxa"/>
            <w:tcBorders>
              <w:top w:val="nil"/>
              <w:left w:val="single" w:sz="4" w:space="0" w:color="auto"/>
              <w:bottom w:val="single" w:sz="4" w:space="0" w:color="auto"/>
              <w:right w:val="single" w:sz="4" w:space="0" w:color="auto"/>
            </w:tcBorders>
            <w:shd w:val="clear" w:color="auto" w:fill="auto"/>
            <w:noWrap/>
            <w:vAlign w:val="bottom"/>
            <w:hideMark/>
          </w:tcPr>
          <w:p w:rsidR="006D72AB" w:rsidRPr="006D72AB" w:rsidRDefault="006D72AB" w:rsidP="006D72AB">
            <w:pPr>
              <w:rPr>
                <w:rFonts w:ascii="Arial" w:eastAsia="Times New Roman" w:hAnsi="Arial" w:cs="Arial"/>
                <w:color w:val="000000"/>
                <w:sz w:val="18"/>
                <w:szCs w:val="18"/>
                <w:lang w:val="es-MX" w:eastAsia="es-MX"/>
              </w:rPr>
            </w:pPr>
            <w:r w:rsidRPr="006D72AB">
              <w:rPr>
                <w:rFonts w:ascii="Arial" w:eastAsia="Times New Roman" w:hAnsi="Arial" w:cs="Arial"/>
                <w:color w:val="000000"/>
                <w:sz w:val="18"/>
                <w:szCs w:val="18"/>
                <w:lang w:val="es-MX" w:eastAsia="es-MX"/>
              </w:rPr>
              <w:t>PRUEBAS DE DG EN GEL AC IRREGULARES</w:t>
            </w:r>
          </w:p>
        </w:tc>
        <w:tc>
          <w:tcPr>
            <w:tcW w:w="2420" w:type="dxa"/>
            <w:tcBorders>
              <w:top w:val="nil"/>
              <w:left w:val="nil"/>
              <w:bottom w:val="single" w:sz="4" w:space="0" w:color="auto"/>
              <w:right w:val="single" w:sz="4" w:space="0" w:color="auto"/>
            </w:tcBorders>
            <w:shd w:val="clear" w:color="auto" w:fill="auto"/>
            <w:noWrap/>
            <w:vAlign w:val="bottom"/>
            <w:hideMark/>
          </w:tcPr>
          <w:p w:rsidR="006D72AB" w:rsidRPr="006D72AB" w:rsidRDefault="006D72AB" w:rsidP="006D72AB">
            <w:pPr>
              <w:rPr>
                <w:rFonts w:ascii="Arial" w:eastAsia="Times New Roman" w:hAnsi="Arial" w:cs="Arial"/>
                <w:sz w:val="18"/>
                <w:szCs w:val="18"/>
                <w:lang w:val="es-MX" w:eastAsia="es-MX"/>
              </w:rPr>
            </w:pPr>
            <w:r w:rsidRPr="006D72AB">
              <w:rPr>
                <w:rFonts w:ascii="Arial" w:eastAsia="Times New Roman" w:hAnsi="Arial" w:cs="Arial"/>
                <w:sz w:val="18"/>
                <w:szCs w:val="18"/>
                <w:lang w:val="es-MX" w:eastAsia="es-MX"/>
              </w:rPr>
              <w:t> </w:t>
            </w:r>
          </w:p>
        </w:tc>
        <w:tc>
          <w:tcPr>
            <w:tcW w:w="2868" w:type="dxa"/>
            <w:tcBorders>
              <w:top w:val="nil"/>
              <w:left w:val="nil"/>
              <w:bottom w:val="single" w:sz="4" w:space="0" w:color="auto"/>
              <w:right w:val="single" w:sz="4" w:space="0" w:color="auto"/>
            </w:tcBorders>
            <w:shd w:val="clear" w:color="auto" w:fill="auto"/>
            <w:noWrap/>
            <w:vAlign w:val="bottom"/>
            <w:hideMark/>
          </w:tcPr>
          <w:p w:rsidR="006D72AB" w:rsidRPr="006D72AB" w:rsidRDefault="006D72AB" w:rsidP="006D72AB">
            <w:pPr>
              <w:rPr>
                <w:rFonts w:ascii="Arial" w:eastAsia="Times New Roman" w:hAnsi="Arial" w:cs="Arial"/>
                <w:sz w:val="18"/>
                <w:szCs w:val="18"/>
                <w:lang w:val="es-MX" w:eastAsia="es-MX"/>
              </w:rPr>
            </w:pPr>
            <w:r w:rsidRPr="006D72AB">
              <w:rPr>
                <w:rFonts w:ascii="Arial" w:eastAsia="Times New Roman" w:hAnsi="Arial" w:cs="Arial"/>
                <w:sz w:val="18"/>
                <w:szCs w:val="18"/>
                <w:lang w:val="es-MX" w:eastAsia="es-MX"/>
              </w:rPr>
              <w:t> </w:t>
            </w:r>
          </w:p>
        </w:tc>
      </w:tr>
      <w:tr w:rsidR="006D72AB" w:rsidRPr="006D72AB" w:rsidTr="00B17A52">
        <w:trPr>
          <w:trHeight w:val="255"/>
          <w:jc w:val="center"/>
        </w:trPr>
        <w:tc>
          <w:tcPr>
            <w:tcW w:w="4052" w:type="dxa"/>
            <w:tcBorders>
              <w:top w:val="nil"/>
              <w:left w:val="single" w:sz="4" w:space="0" w:color="auto"/>
              <w:bottom w:val="single" w:sz="4" w:space="0" w:color="auto"/>
              <w:right w:val="single" w:sz="4" w:space="0" w:color="auto"/>
            </w:tcBorders>
            <w:shd w:val="clear" w:color="auto" w:fill="auto"/>
            <w:noWrap/>
            <w:vAlign w:val="bottom"/>
            <w:hideMark/>
          </w:tcPr>
          <w:p w:rsidR="006D72AB" w:rsidRPr="006D72AB" w:rsidRDefault="006D72AB" w:rsidP="006D72AB">
            <w:pPr>
              <w:rPr>
                <w:rFonts w:ascii="Arial" w:eastAsia="Times New Roman" w:hAnsi="Arial" w:cs="Arial"/>
                <w:color w:val="000000"/>
                <w:sz w:val="18"/>
                <w:szCs w:val="18"/>
                <w:lang w:val="es-MX" w:eastAsia="es-MX"/>
              </w:rPr>
            </w:pPr>
            <w:proofErr w:type="spellStart"/>
            <w:r w:rsidRPr="006D72AB">
              <w:rPr>
                <w:rFonts w:ascii="Arial" w:eastAsia="Times New Roman" w:hAnsi="Arial" w:cs="Arial"/>
                <w:color w:val="000000"/>
                <w:sz w:val="18"/>
                <w:szCs w:val="18"/>
                <w:lang w:val="es-MX" w:eastAsia="es-MX"/>
              </w:rPr>
              <w:t>HBsAg</w:t>
            </w:r>
            <w:proofErr w:type="spellEnd"/>
          </w:p>
        </w:tc>
        <w:tc>
          <w:tcPr>
            <w:tcW w:w="2420" w:type="dxa"/>
            <w:tcBorders>
              <w:top w:val="nil"/>
              <w:left w:val="nil"/>
              <w:bottom w:val="single" w:sz="4" w:space="0" w:color="auto"/>
              <w:right w:val="single" w:sz="4" w:space="0" w:color="auto"/>
            </w:tcBorders>
            <w:shd w:val="clear" w:color="auto" w:fill="auto"/>
            <w:noWrap/>
            <w:vAlign w:val="bottom"/>
            <w:hideMark/>
          </w:tcPr>
          <w:p w:rsidR="006D72AB" w:rsidRPr="006D72AB" w:rsidRDefault="006D72AB" w:rsidP="006D72AB">
            <w:pPr>
              <w:rPr>
                <w:rFonts w:ascii="Arial" w:eastAsia="Times New Roman" w:hAnsi="Arial" w:cs="Arial"/>
                <w:sz w:val="18"/>
                <w:szCs w:val="18"/>
                <w:lang w:val="es-MX" w:eastAsia="es-MX"/>
              </w:rPr>
            </w:pPr>
            <w:r w:rsidRPr="006D72AB">
              <w:rPr>
                <w:rFonts w:ascii="Arial" w:eastAsia="Times New Roman" w:hAnsi="Arial" w:cs="Arial"/>
                <w:sz w:val="18"/>
                <w:szCs w:val="18"/>
                <w:lang w:val="es-MX" w:eastAsia="es-MX"/>
              </w:rPr>
              <w:t> </w:t>
            </w:r>
          </w:p>
        </w:tc>
        <w:tc>
          <w:tcPr>
            <w:tcW w:w="2868" w:type="dxa"/>
            <w:tcBorders>
              <w:top w:val="nil"/>
              <w:left w:val="nil"/>
              <w:bottom w:val="single" w:sz="4" w:space="0" w:color="auto"/>
              <w:right w:val="single" w:sz="4" w:space="0" w:color="auto"/>
            </w:tcBorders>
            <w:shd w:val="clear" w:color="auto" w:fill="auto"/>
            <w:noWrap/>
            <w:vAlign w:val="bottom"/>
            <w:hideMark/>
          </w:tcPr>
          <w:p w:rsidR="006D72AB" w:rsidRPr="006D72AB" w:rsidRDefault="006D72AB" w:rsidP="006D72AB">
            <w:pPr>
              <w:rPr>
                <w:rFonts w:ascii="Arial" w:eastAsia="Times New Roman" w:hAnsi="Arial" w:cs="Arial"/>
                <w:sz w:val="18"/>
                <w:szCs w:val="18"/>
                <w:lang w:val="es-MX" w:eastAsia="es-MX"/>
              </w:rPr>
            </w:pPr>
            <w:r w:rsidRPr="006D72AB">
              <w:rPr>
                <w:rFonts w:ascii="Arial" w:eastAsia="Times New Roman" w:hAnsi="Arial" w:cs="Arial"/>
                <w:sz w:val="18"/>
                <w:szCs w:val="18"/>
                <w:lang w:val="es-MX" w:eastAsia="es-MX"/>
              </w:rPr>
              <w:t> </w:t>
            </w:r>
          </w:p>
        </w:tc>
      </w:tr>
      <w:tr w:rsidR="006D72AB" w:rsidRPr="006D72AB" w:rsidTr="00B17A52">
        <w:trPr>
          <w:trHeight w:val="255"/>
          <w:jc w:val="center"/>
        </w:trPr>
        <w:tc>
          <w:tcPr>
            <w:tcW w:w="4052" w:type="dxa"/>
            <w:tcBorders>
              <w:top w:val="nil"/>
              <w:left w:val="single" w:sz="4" w:space="0" w:color="auto"/>
              <w:bottom w:val="single" w:sz="4" w:space="0" w:color="auto"/>
              <w:right w:val="single" w:sz="4" w:space="0" w:color="auto"/>
            </w:tcBorders>
            <w:shd w:val="clear" w:color="auto" w:fill="auto"/>
            <w:noWrap/>
            <w:vAlign w:val="bottom"/>
            <w:hideMark/>
          </w:tcPr>
          <w:p w:rsidR="006D72AB" w:rsidRPr="006D72AB" w:rsidRDefault="006D72AB" w:rsidP="006D72AB">
            <w:pPr>
              <w:rPr>
                <w:rFonts w:ascii="Arial" w:eastAsia="Times New Roman" w:hAnsi="Arial" w:cs="Arial"/>
                <w:color w:val="000000"/>
                <w:sz w:val="18"/>
                <w:szCs w:val="18"/>
                <w:lang w:val="es-MX" w:eastAsia="es-MX"/>
              </w:rPr>
            </w:pPr>
            <w:r w:rsidRPr="006D72AB">
              <w:rPr>
                <w:rFonts w:ascii="Arial" w:eastAsia="Times New Roman" w:hAnsi="Arial" w:cs="Arial"/>
                <w:color w:val="000000"/>
                <w:sz w:val="18"/>
                <w:szCs w:val="18"/>
                <w:lang w:val="es-MX" w:eastAsia="es-MX"/>
              </w:rPr>
              <w:t>HCV</w:t>
            </w:r>
          </w:p>
        </w:tc>
        <w:tc>
          <w:tcPr>
            <w:tcW w:w="2420" w:type="dxa"/>
            <w:tcBorders>
              <w:top w:val="nil"/>
              <w:left w:val="nil"/>
              <w:bottom w:val="single" w:sz="4" w:space="0" w:color="auto"/>
              <w:right w:val="single" w:sz="4" w:space="0" w:color="auto"/>
            </w:tcBorders>
            <w:shd w:val="clear" w:color="auto" w:fill="auto"/>
            <w:noWrap/>
            <w:vAlign w:val="bottom"/>
            <w:hideMark/>
          </w:tcPr>
          <w:p w:rsidR="006D72AB" w:rsidRPr="006D72AB" w:rsidRDefault="006D72AB" w:rsidP="006D72AB">
            <w:pPr>
              <w:rPr>
                <w:rFonts w:ascii="Arial" w:eastAsia="Times New Roman" w:hAnsi="Arial" w:cs="Arial"/>
                <w:sz w:val="18"/>
                <w:szCs w:val="18"/>
                <w:lang w:val="es-MX" w:eastAsia="es-MX"/>
              </w:rPr>
            </w:pPr>
            <w:r w:rsidRPr="006D72AB">
              <w:rPr>
                <w:rFonts w:ascii="Arial" w:eastAsia="Times New Roman" w:hAnsi="Arial" w:cs="Arial"/>
                <w:sz w:val="18"/>
                <w:szCs w:val="18"/>
                <w:lang w:val="es-MX" w:eastAsia="es-MX"/>
              </w:rPr>
              <w:t> </w:t>
            </w:r>
          </w:p>
        </w:tc>
        <w:tc>
          <w:tcPr>
            <w:tcW w:w="2868" w:type="dxa"/>
            <w:tcBorders>
              <w:top w:val="nil"/>
              <w:left w:val="nil"/>
              <w:bottom w:val="single" w:sz="4" w:space="0" w:color="auto"/>
              <w:right w:val="single" w:sz="4" w:space="0" w:color="auto"/>
            </w:tcBorders>
            <w:shd w:val="clear" w:color="auto" w:fill="auto"/>
            <w:noWrap/>
            <w:vAlign w:val="bottom"/>
            <w:hideMark/>
          </w:tcPr>
          <w:p w:rsidR="006D72AB" w:rsidRPr="006D72AB" w:rsidRDefault="006D72AB" w:rsidP="006D72AB">
            <w:pPr>
              <w:rPr>
                <w:rFonts w:ascii="Arial" w:eastAsia="Times New Roman" w:hAnsi="Arial" w:cs="Arial"/>
                <w:sz w:val="18"/>
                <w:szCs w:val="18"/>
                <w:lang w:val="es-MX" w:eastAsia="es-MX"/>
              </w:rPr>
            </w:pPr>
            <w:r w:rsidRPr="006D72AB">
              <w:rPr>
                <w:rFonts w:ascii="Arial" w:eastAsia="Times New Roman" w:hAnsi="Arial" w:cs="Arial"/>
                <w:sz w:val="18"/>
                <w:szCs w:val="18"/>
                <w:lang w:val="es-MX" w:eastAsia="es-MX"/>
              </w:rPr>
              <w:t> </w:t>
            </w:r>
          </w:p>
        </w:tc>
      </w:tr>
      <w:tr w:rsidR="006D72AB" w:rsidRPr="006D72AB" w:rsidTr="00B17A52">
        <w:trPr>
          <w:trHeight w:val="255"/>
          <w:jc w:val="center"/>
        </w:trPr>
        <w:tc>
          <w:tcPr>
            <w:tcW w:w="4052" w:type="dxa"/>
            <w:tcBorders>
              <w:top w:val="nil"/>
              <w:left w:val="single" w:sz="4" w:space="0" w:color="auto"/>
              <w:bottom w:val="single" w:sz="4" w:space="0" w:color="auto"/>
              <w:right w:val="single" w:sz="4" w:space="0" w:color="auto"/>
            </w:tcBorders>
            <w:shd w:val="clear" w:color="auto" w:fill="auto"/>
            <w:noWrap/>
            <w:vAlign w:val="bottom"/>
            <w:hideMark/>
          </w:tcPr>
          <w:p w:rsidR="006D72AB" w:rsidRPr="006D72AB" w:rsidRDefault="006D72AB" w:rsidP="006D72AB">
            <w:pPr>
              <w:rPr>
                <w:rFonts w:ascii="Arial" w:eastAsia="Times New Roman" w:hAnsi="Arial" w:cs="Arial"/>
                <w:color w:val="000000"/>
                <w:sz w:val="18"/>
                <w:szCs w:val="18"/>
                <w:lang w:val="es-MX" w:eastAsia="es-MX"/>
              </w:rPr>
            </w:pPr>
            <w:r w:rsidRPr="006D72AB">
              <w:rPr>
                <w:rFonts w:ascii="Arial" w:eastAsia="Times New Roman" w:hAnsi="Arial" w:cs="Arial"/>
                <w:color w:val="000000"/>
                <w:sz w:val="18"/>
                <w:szCs w:val="18"/>
                <w:lang w:val="es-MX" w:eastAsia="es-MX"/>
              </w:rPr>
              <w:t>HIV 1+2</w:t>
            </w:r>
          </w:p>
        </w:tc>
        <w:tc>
          <w:tcPr>
            <w:tcW w:w="2420" w:type="dxa"/>
            <w:tcBorders>
              <w:top w:val="nil"/>
              <w:left w:val="nil"/>
              <w:bottom w:val="single" w:sz="4" w:space="0" w:color="auto"/>
              <w:right w:val="single" w:sz="4" w:space="0" w:color="auto"/>
            </w:tcBorders>
            <w:shd w:val="clear" w:color="auto" w:fill="auto"/>
            <w:noWrap/>
            <w:vAlign w:val="bottom"/>
            <w:hideMark/>
          </w:tcPr>
          <w:p w:rsidR="006D72AB" w:rsidRPr="006D72AB" w:rsidRDefault="006D72AB" w:rsidP="006D72AB">
            <w:pPr>
              <w:rPr>
                <w:rFonts w:ascii="Arial" w:eastAsia="Times New Roman" w:hAnsi="Arial" w:cs="Arial"/>
                <w:sz w:val="18"/>
                <w:szCs w:val="18"/>
                <w:lang w:val="es-MX" w:eastAsia="es-MX"/>
              </w:rPr>
            </w:pPr>
            <w:r w:rsidRPr="006D72AB">
              <w:rPr>
                <w:rFonts w:ascii="Arial" w:eastAsia="Times New Roman" w:hAnsi="Arial" w:cs="Arial"/>
                <w:sz w:val="18"/>
                <w:szCs w:val="18"/>
                <w:lang w:val="es-MX" w:eastAsia="es-MX"/>
              </w:rPr>
              <w:t> </w:t>
            </w:r>
          </w:p>
        </w:tc>
        <w:tc>
          <w:tcPr>
            <w:tcW w:w="2868" w:type="dxa"/>
            <w:tcBorders>
              <w:top w:val="nil"/>
              <w:left w:val="nil"/>
              <w:bottom w:val="single" w:sz="4" w:space="0" w:color="auto"/>
              <w:right w:val="single" w:sz="4" w:space="0" w:color="auto"/>
            </w:tcBorders>
            <w:shd w:val="clear" w:color="auto" w:fill="auto"/>
            <w:noWrap/>
            <w:vAlign w:val="bottom"/>
            <w:hideMark/>
          </w:tcPr>
          <w:p w:rsidR="006D72AB" w:rsidRPr="006D72AB" w:rsidRDefault="006D72AB" w:rsidP="006D72AB">
            <w:pPr>
              <w:rPr>
                <w:rFonts w:ascii="Arial" w:eastAsia="Times New Roman" w:hAnsi="Arial" w:cs="Arial"/>
                <w:sz w:val="18"/>
                <w:szCs w:val="18"/>
                <w:lang w:val="es-MX" w:eastAsia="es-MX"/>
              </w:rPr>
            </w:pPr>
            <w:r w:rsidRPr="006D72AB">
              <w:rPr>
                <w:rFonts w:ascii="Arial" w:eastAsia="Times New Roman" w:hAnsi="Arial" w:cs="Arial"/>
                <w:sz w:val="18"/>
                <w:szCs w:val="18"/>
                <w:lang w:val="es-MX" w:eastAsia="es-MX"/>
              </w:rPr>
              <w:t> </w:t>
            </w:r>
          </w:p>
        </w:tc>
      </w:tr>
      <w:tr w:rsidR="006D72AB" w:rsidRPr="006D72AB" w:rsidTr="00B17A52">
        <w:trPr>
          <w:trHeight w:val="255"/>
          <w:jc w:val="center"/>
        </w:trPr>
        <w:tc>
          <w:tcPr>
            <w:tcW w:w="4052" w:type="dxa"/>
            <w:tcBorders>
              <w:top w:val="nil"/>
              <w:left w:val="single" w:sz="4" w:space="0" w:color="auto"/>
              <w:bottom w:val="single" w:sz="4" w:space="0" w:color="auto"/>
              <w:right w:val="single" w:sz="4" w:space="0" w:color="auto"/>
            </w:tcBorders>
            <w:shd w:val="clear" w:color="auto" w:fill="auto"/>
            <w:noWrap/>
            <w:vAlign w:val="bottom"/>
            <w:hideMark/>
          </w:tcPr>
          <w:p w:rsidR="006D72AB" w:rsidRPr="006D72AB" w:rsidRDefault="006D72AB" w:rsidP="006D72AB">
            <w:pPr>
              <w:rPr>
                <w:rFonts w:ascii="Arial" w:eastAsia="Times New Roman" w:hAnsi="Arial" w:cs="Arial"/>
                <w:color w:val="000000"/>
                <w:sz w:val="18"/>
                <w:szCs w:val="18"/>
                <w:lang w:val="es-MX" w:eastAsia="es-MX"/>
              </w:rPr>
            </w:pPr>
            <w:r w:rsidRPr="006D72AB">
              <w:rPr>
                <w:rFonts w:ascii="Arial" w:eastAsia="Times New Roman" w:hAnsi="Arial" w:cs="Arial"/>
                <w:color w:val="000000"/>
                <w:sz w:val="18"/>
                <w:szCs w:val="18"/>
                <w:lang w:val="es-MX" w:eastAsia="es-MX"/>
              </w:rPr>
              <w:t>CHAGAS</w:t>
            </w:r>
          </w:p>
        </w:tc>
        <w:tc>
          <w:tcPr>
            <w:tcW w:w="2420" w:type="dxa"/>
            <w:tcBorders>
              <w:top w:val="nil"/>
              <w:left w:val="nil"/>
              <w:bottom w:val="single" w:sz="4" w:space="0" w:color="auto"/>
              <w:right w:val="single" w:sz="4" w:space="0" w:color="auto"/>
            </w:tcBorders>
            <w:shd w:val="clear" w:color="auto" w:fill="auto"/>
            <w:noWrap/>
            <w:vAlign w:val="bottom"/>
            <w:hideMark/>
          </w:tcPr>
          <w:p w:rsidR="006D72AB" w:rsidRPr="006D72AB" w:rsidRDefault="006D72AB" w:rsidP="006D72AB">
            <w:pPr>
              <w:rPr>
                <w:rFonts w:ascii="Arial" w:eastAsia="Times New Roman" w:hAnsi="Arial" w:cs="Arial"/>
                <w:lang w:val="es-MX" w:eastAsia="es-MX"/>
              </w:rPr>
            </w:pPr>
            <w:r w:rsidRPr="006D72AB">
              <w:rPr>
                <w:rFonts w:ascii="Arial" w:eastAsia="Times New Roman" w:hAnsi="Arial" w:cs="Arial"/>
                <w:lang w:val="es-MX" w:eastAsia="es-MX"/>
              </w:rPr>
              <w:t> </w:t>
            </w:r>
          </w:p>
        </w:tc>
        <w:tc>
          <w:tcPr>
            <w:tcW w:w="2868" w:type="dxa"/>
            <w:tcBorders>
              <w:top w:val="nil"/>
              <w:left w:val="nil"/>
              <w:bottom w:val="single" w:sz="4" w:space="0" w:color="auto"/>
              <w:right w:val="single" w:sz="4" w:space="0" w:color="auto"/>
            </w:tcBorders>
            <w:shd w:val="clear" w:color="auto" w:fill="auto"/>
            <w:noWrap/>
            <w:vAlign w:val="bottom"/>
            <w:hideMark/>
          </w:tcPr>
          <w:p w:rsidR="006D72AB" w:rsidRPr="006D72AB" w:rsidRDefault="006D72AB" w:rsidP="006D72AB">
            <w:pPr>
              <w:rPr>
                <w:rFonts w:ascii="Arial" w:eastAsia="Times New Roman" w:hAnsi="Arial" w:cs="Arial"/>
                <w:lang w:val="es-MX" w:eastAsia="es-MX"/>
              </w:rPr>
            </w:pPr>
            <w:r w:rsidRPr="006D72AB">
              <w:rPr>
                <w:rFonts w:ascii="Arial" w:eastAsia="Times New Roman" w:hAnsi="Arial" w:cs="Arial"/>
                <w:lang w:val="es-MX" w:eastAsia="es-MX"/>
              </w:rPr>
              <w:t> </w:t>
            </w:r>
          </w:p>
        </w:tc>
      </w:tr>
      <w:tr w:rsidR="006D72AB" w:rsidRPr="006D72AB" w:rsidTr="00B17A52">
        <w:trPr>
          <w:trHeight w:val="255"/>
          <w:jc w:val="center"/>
        </w:trPr>
        <w:tc>
          <w:tcPr>
            <w:tcW w:w="4052" w:type="dxa"/>
            <w:tcBorders>
              <w:top w:val="nil"/>
              <w:left w:val="single" w:sz="4" w:space="0" w:color="auto"/>
              <w:bottom w:val="single" w:sz="4" w:space="0" w:color="auto"/>
              <w:right w:val="single" w:sz="4" w:space="0" w:color="auto"/>
            </w:tcBorders>
            <w:shd w:val="clear" w:color="auto" w:fill="auto"/>
            <w:noWrap/>
            <w:vAlign w:val="bottom"/>
            <w:hideMark/>
          </w:tcPr>
          <w:p w:rsidR="006D72AB" w:rsidRPr="006D72AB" w:rsidRDefault="006D72AB" w:rsidP="006D72AB">
            <w:pPr>
              <w:rPr>
                <w:rFonts w:ascii="Arial" w:eastAsia="Times New Roman" w:hAnsi="Arial" w:cs="Arial"/>
                <w:color w:val="000000"/>
                <w:sz w:val="18"/>
                <w:szCs w:val="18"/>
                <w:lang w:val="es-MX" w:eastAsia="es-MX"/>
              </w:rPr>
            </w:pPr>
            <w:r w:rsidRPr="006D72AB">
              <w:rPr>
                <w:rFonts w:ascii="Arial" w:eastAsia="Times New Roman" w:hAnsi="Arial" w:cs="Arial"/>
                <w:color w:val="000000"/>
                <w:sz w:val="18"/>
                <w:szCs w:val="18"/>
                <w:lang w:val="es-MX" w:eastAsia="es-MX"/>
              </w:rPr>
              <w:t>SIFILIS</w:t>
            </w:r>
          </w:p>
        </w:tc>
        <w:tc>
          <w:tcPr>
            <w:tcW w:w="2420" w:type="dxa"/>
            <w:tcBorders>
              <w:top w:val="nil"/>
              <w:left w:val="nil"/>
              <w:bottom w:val="single" w:sz="4" w:space="0" w:color="auto"/>
              <w:right w:val="single" w:sz="4" w:space="0" w:color="auto"/>
            </w:tcBorders>
            <w:shd w:val="clear" w:color="auto" w:fill="auto"/>
            <w:noWrap/>
            <w:vAlign w:val="bottom"/>
            <w:hideMark/>
          </w:tcPr>
          <w:p w:rsidR="006D72AB" w:rsidRPr="006D72AB" w:rsidRDefault="006D72AB" w:rsidP="006D72AB">
            <w:pPr>
              <w:rPr>
                <w:rFonts w:ascii="Arial" w:eastAsia="Times New Roman" w:hAnsi="Arial" w:cs="Arial"/>
                <w:lang w:val="es-MX" w:eastAsia="es-MX"/>
              </w:rPr>
            </w:pPr>
            <w:r w:rsidRPr="006D72AB">
              <w:rPr>
                <w:rFonts w:ascii="Arial" w:eastAsia="Times New Roman" w:hAnsi="Arial" w:cs="Arial"/>
                <w:lang w:val="es-MX" w:eastAsia="es-MX"/>
              </w:rPr>
              <w:t> </w:t>
            </w:r>
          </w:p>
        </w:tc>
        <w:tc>
          <w:tcPr>
            <w:tcW w:w="2868" w:type="dxa"/>
            <w:tcBorders>
              <w:top w:val="nil"/>
              <w:left w:val="nil"/>
              <w:bottom w:val="single" w:sz="4" w:space="0" w:color="auto"/>
              <w:right w:val="single" w:sz="4" w:space="0" w:color="auto"/>
            </w:tcBorders>
            <w:shd w:val="clear" w:color="auto" w:fill="auto"/>
            <w:noWrap/>
            <w:vAlign w:val="bottom"/>
            <w:hideMark/>
          </w:tcPr>
          <w:p w:rsidR="006D72AB" w:rsidRPr="006D72AB" w:rsidRDefault="006D72AB" w:rsidP="006D72AB">
            <w:pPr>
              <w:rPr>
                <w:rFonts w:ascii="Arial" w:eastAsia="Times New Roman" w:hAnsi="Arial" w:cs="Arial"/>
                <w:lang w:val="es-MX" w:eastAsia="es-MX"/>
              </w:rPr>
            </w:pPr>
            <w:r w:rsidRPr="006D72AB">
              <w:rPr>
                <w:rFonts w:ascii="Arial" w:eastAsia="Times New Roman" w:hAnsi="Arial" w:cs="Arial"/>
                <w:lang w:val="es-MX" w:eastAsia="es-MX"/>
              </w:rPr>
              <w:t> </w:t>
            </w:r>
          </w:p>
        </w:tc>
      </w:tr>
      <w:tr w:rsidR="006D72AB" w:rsidRPr="006D72AB" w:rsidTr="00B17A52">
        <w:trPr>
          <w:trHeight w:val="255"/>
          <w:jc w:val="center"/>
        </w:trPr>
        <w:tc>
          <w:tcPr>
            <w:tcW w:w="4052" w:type="dxa"/>
            <w:tcBorders>
              <w:top w:val="nil"/>
              <w:left w:val="single" w:sz="4" w:space="0" w:color="auto"/>
              <w:bottom w:val="single" w:sz="4" w:space="0" w:color="auto"/>
              <w:right w:val="single" w:sz="4" w:space="0" w:color="auto"/>
            </w:tcBorders>
            <w:shd w:val="clear" w:color="auto" w:fill="auto"/>
            <w:noWrap/>
            <w:vAlign w:val="bottom"/>
            <w:hideMark/>
          </w:tcPr>
          <w:p w:rsidR="006D72AB" w:rsidRPr="006D72AB" w:rsidRDefault="006D72AB" w:rsidP="006D72AB">
            <w:pPr>
              <w:rPr>
                <w:rFonts w:ascii="Arial" w:eastAsia="Times New Roman" w:hAnsi="Arial" w:cs="Arial"/>
                <w:color w:val="000000"/>
                <w:sz w:val="18"/>
                <w:szCs w:val="18"/>
                <w:lang w:val="es-MX" w:eastAsia="es-MX"/>
              </w:rPr>
            </w:pPr>
            <w:r w:rsidRPr="006D72AB">
              <w:rPr>
                <w:rFonts w:ascii="Arial" w:eastAsia="Times New Roman" w:hAnsi="Arial" w:cs="Arial"/>
                <w:color w:val="000000"/>
                <w:sz w:val="18"/>
                <w:szCs w:val="18"/>
                <w:lang w:val="es-MX" w:eastAsia="es-MX"/>
              </w:rPr>
              <w:t>BOLSAS</w:t>
            </w:r>
          </w:p>
        </w:tc>
        <w:tc>
          <w:tcPr>
            <w:tcW w:w="2420" w:type="dxa"/>
            <w:tcBorders>
              <w:top w:val="nil"/>
              <w:left w:val="nil"/>
              <w:bottom w:val="single" w:sz="4" w:space="0" w:color="auto"/>
              <w:right w:val="single" w:sz="4" w:space="0" w:color="auto"/>
            </w:tcBorders>
            <w:shd w:val="clear" w:color="auto" w:fill="auto"/>
            <w:noWrap/>
            <w:vAlign w:val="bottom"/>
            <w:hideMark/>
          </w:tcPr>
          <w:p w:rsidR="006D72AB" w:rsidRPr="006D72AB" w:rsidRDefault="006D72AB" w:rsidP="006D72AB">
            <w:pPr>
              <w:rPr>
                <w:rFonts w:ascii="Arial" w:eastAsia="Times New Roman" w:hAnsi="Arial" w:cs="Arial"/>
                <w:lang w:val="es-MX" w:eastAsia="es-MX"/>
              </w:rPr>
            </w:pPr>
            <w:r w:rsidRPr="006D72AB">
              <w:rPr>
                <w:rFonts w:ascii="Arial" w:eastAsia="Times New Roman" w:hAnsi="Arial" w:cs="Arial"/>
                <w:lang w:val="es-MX" w:eastAsia="es-MX"/>
              </w:rPr>
              <w:t> </w:t>
            </w:r>
          </w:p>
        </w:tc>
        <w:tc>
          <w:tcPr>
            <w:tcW w:w="2868" w:type="dxa"/>
            <w:tcBorders>
              <w:top w:val="nil"/>
              <w:left w:val="nil"/>
              <w:bottom w:val="single" w:sz="4" w:space="0" w:color="auto"/>
              <w:right w:val="single" w:sz="4" w:space="0" w:color="auto"/>
            </w:tcBorders>
            <w:shd w:val="clear" w:color="auto" w:fill="auto"/>
            <w:noWrap/>
            <w:vAlign w:val="bottom"/>
            <w:hideMark/>
          </w:tcPr>
          <w:p w:rsidR="006D72AB" w:rsidRPr="006D72AB" w:rsidRDefault="006D72AB" w:rsidP="006D72AB">
            <w:pPr>
              <w:rPr>
                <w:rFonts w:ascii="Arial" w:eastAsia="Times New Roman" w:hAnsi="Arial" w:cs="Arial"/>
                <w:lang w:val="es-MX" w:eastAsia="es-MX"/>
              </w:rPr>
            </w:pPr>
            <w:r w:rsidRPr="006D72AB">
              <w:rPr>
                <w:rFonts w:ascii="Arial" w:eastAsia="Times New Roman" w:hAnsi="Arial" w:cs="Arial"/>
                <w:lang w:val="es-MX" w:eastAsia="es-MX"/>
              </w:rPr>
              <w:t> </w:t>
            </w:r>
          </w:p>
        </w:tc>
      </w:tr>
    </w:tbl>
    <w:p w:rsidR="00B97B70" w:rsidRDefault="00B97B70" w:rsidP="00D36292">
      <w:pPr>
        <w:ind w:left="851" w:right="324"/>
        <w:jc w:val="center"/>
        <w:rPr>
          <w:rFonts w:ascii="Arial" w:hAnsi="Arial" w:cs="Arial"/>
          <w:sz w:val="24"/>
          <w:szCs w:val="24"/>
        </w:rPr>
      </w:pPr>
    </w:p>
    <w:p w:rsidR="00B97B70" w:rsidRDefault="00B97B70" w:rsidP="00D36292">
      <w:pPr>
        <w:ind w:left="851" w:right="324"/>
        <w:jc w:val="center"/>
        <w:rPr>
          <w:rFonts w:ascii="Arial" w:hAnsi="Arial" w:cs="Arial"/>
          <w:sz w:val="24"/>
          <w:szCs w:val="24"/>
        </w:rPr>
      </w:pPr>
    </w:p>
    <w:p w:rsidR="00B97B70" w:rsidRPr="003E29BA" w:rsidRDefault="00B97B70" w:rsidP="00D36292">
      <w:pPr>
        <w:ind w:left="851" w:right="324"/>
        <w:jc w:val="center"/>
        <w:rPr>
          <w:rFonts w:ascii="Arial" w:hAnsi="Arial" w:cs="Arial"/>
          <w:sz w:val="24"/>
          <w:szCs w:val="24"/>
        </w:rPr>
      </w:pPr>
    </w:p>
    <w:sectPr w:rsidR="00B97B70" w:rsidRPr="003E29BA" w:rsidSect="00F330EB">
      <w:headerReference w:type="default" r:id="rId11"/>
      <w:footerReference w:type="even" r:id="rId12"/>
      <w:footerReference w:type="default" r:id="rId13"/>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E4630" w:rsidRDefault="005E4630">
      <w:r>
        <w:separator/>
      </w:r>
    </w:p>
  </w:endnote>
  <w:endnote w:type="continuationSeparator" w:id="0">
    <w:p w:rsidR="005E4630" w:rsidRDefault="005E46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 w:name="Univers">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1471" w:rsidRDefault="00E01471"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E01471" w:rsidRDefault="00E01471">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1471" w:rsidRPr="00113CC4" w:rsidRDefault="00E01471" w:rsidP="00C76458">
    <w:pPr>
      <w:pStyle w:val="1"/>
      <w:jc w:val="both"/>
      <w:rPr>
        <w:rFonts w:ascii="Tahoma" w:hAnsi="Tahoma" w:cs="Tahoma"/>
        <w:b w:val="0"/>
        <w:bCs/>
        <w:i/>
        <w:iCs/>
        <w:sz w:val="18"/>
        <w:szCs w:val="18"/>
        <w:lang w:val="es-MX"/>
      </w:rPr>
    </w:pPr>
    <w:r>
      <w:rPr>
        <w:rFonts w:ascii="Arial" w:hAnsi="Arial" w:cs="Arial"/>
        <w:noProof/>
        <w:color w:val="000000"/>
        <w:lang w:val="es-MX" w:eastAsia="es-MX"/>
      </w:rPr>
      <mc:AlternateContent>
        <mc:Choice Requires="wps">
          <w:drawing>
            <wp:anchor distT="0" distB="0" distL="114300" distR="114300" simplePos="0" relativeHeight="251664896" behindDoc="0" locked="0" layoutInCell="1" allowOverlap="1" wp14:anchorId="5BA0B01D" wp14:editId="3E9125AC">
              <wp:simplePos x="0" y="0"/>
              <wp:positionH relativeFrom="column">
                <wp:posOffset>114300</wp:posOffset>
              </wp:positionH>
              <wp:positionV relativeFrom="paragraph">
                <wp:posOffset>-38100</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9DB7D5F"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3pt" to="514.3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" strokecolor="#6f2333" strokeweight="4.5pt">
              <v:stroke linestyle="thickThin"/>
            </v:line>
          </w:pict>
        </mc:Fallback>
      </mc:AlternateContent>
    </w:r>
    <w:r w:rsidRPr="00113CC4">
      <w:rPr>
        <w:rFonts w:ascii="Tahoma" w:hAnsi="Tahoma" w:cs="Tahoma"/>
        <w:b w:val="0"/>
        <w:bCs/>
        <w:i/>
        <w:iCs/>
        <w:sz w:val="18"/>
        <w:szCs w:val="18"/>
      </w:rPr>
      <w:t xml:space="preserve">Bases para la Licitación Pública </w:t>
    </w:r>
    <w:r>
      <w:rPr>
        <w:rFonts w:ascii="Tahoma" w:hAnsi="Tahoma" w:cs="Tahoma"/>
        <w:b w:val="0"/>
        <w:bCs/>
        <w:i/>
        <w:iCs/>
        <w:sz w:val="18"/>
        <w:szCs w:val="18"/>
      </w:rPr>
      <w:t>Nacional</w:t>
    </w:r>
    <w:r w:rsidRPr="00113CC4">
      <w:rPr>
        <w:rFonts w:ascii="Tahoma" w:hAnsi="Tahoma" w:cs="Tahoma"/>
        <w:b w:val="0"/>
        <w:bCs/>
        <w:i/>
        <w:iCs/>
        <w:sz w:val="18"/>
        <w:szCs w:val="18"/>
      </w:rPr>
      <w:t xml:space="preserve"> Número</w:t>
    </w:r>
    <w:r>
      <w:rPr>
        <w:rFonts w:ascii="Tahoma" w:hAnsi="Tahoma" w:cs="Tahoma"/>
        <w:b w:val="0"/>
        <w:bCs/>
        <w:i/>
        <w:iCs/>
        <w:sz w:val="18"/>
        <w:szCs w:val="18"/>
        <w:lang w:val="es-MX"/>
      </w:rPr>
      <w:t xml:space="preserve"> OM-ISSSTECALI-034-2020</w:t>
    </w:r>
  </w:p>
  <w:p w:rsidR="00E01471" w:rsidRPr="00113CC4" w:rsidRDefault="00E01471" w:rsidP="00113CC4">
    <w:pPr>
      <w:pStyle w:val="Encabezado"/>
      <w:ind w:right="360"/>
      <w:jc w:val="right"/>
      <w:rPr>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836679">
      <w:rPr>
        <w:rStyle w:val="Nmerodepgina"/>
        <w:rFonts w:ascii="Tahoma" w:hAnsi="Tahoma" w:cs="Tahoma"/>
        <w:bCs/>
        <w:i/>
        <w:iCs/>
        <w:noProof/>
        <w:sz w:val="18"/>
        <w:szCs w:val="18"/>
      </w:rPr>
      <w:t>15</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836679">
      <w:rPr>
        <w:rStyle w:val="Nmerodepgina"/>
        <w:rFonts w:ascii="Tahoma" w:hAnsi="Tahoma" w:cs="Tahoma"/>
        <w:bCs/>
        <w:i/>
        <w:iCs/>
        <w:noProof/>
        <w:sz w:val="18"/>
        <w:szCs w:val="18"/>
      </w:rPr>
      <w:t>77</w:t>
    </w:r>
    <w:r w:rsidRPr="00113CC4">
      <w:rPr>
        <w:rStyle w:val="Nmerodepgina"/>
        <w:rFonts w:ascii="Tahoma" w:hAnsi="Tahoma" w:cs="Tahoma"/>
        <w:bCs/>
        <w:i/>
        <w:iCs/>
        <w:sz w:val="18"/>
        <w:szCs w:val="18"/>
      </w:rPr>
      <w:fldChar w:fldCharType="end"/>
    </w:r>
  </w:p>
  <w:p w:rsidR="00E01471" w:rsidRPr="00113CC4" w:rsidRDefault="00E01471"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E4630" w:rsidRDefault="005E4630">
      <w:r>
        <w:separator/>
      </w:r>
    </w:p>
  </w:footnote>
  <w:footnote w:type="continuationSeparator" w:id="0">
    <w:p w:rsidR="005E4630" w:rsidRDefault="005E463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1471" w:rsidRDefault="00E01471" w:rsidP="00F330EB">
    <w:pPr>
      <w:pStyle w:val="Encabezado"/>
      <w:ind w:firstLine="1440"/>
      <w:rPr>
        <w:rFonts w:ascii="Tahoma" w:hAnsi="Tahoma" w:cs="Tahoma"/>
        <w:b/>
        <w:bCs/>
        <w:iCs/>
        <w:lang w:val="es-ES"/>
      </w:rPr>
    </w:pPr>
    <w:r>
      <w:rPr>
        <w:rFonts w:ascii="Tahoma" w:hAnsi="Tahoma" w:cs="Tahoma"/>
        <w:b/>
        <w:bCs/>
        <w:iCs/>
        <w:lang w:val="es-ES"/>
      </w:rPr>
      <w:t xml:space="preserve">        </w:t>
    </w:r>
  </w:p>
  <w:p w:rsidR="00E01471" w:rsidRPr="000E6C34" w:rsidRDefault="00E01471" w:rsidP="00F330EB">
    <w:pPr>
      <w:jc w:val="center"/>
      <w:rPr>
        <w:rFonts w:ascii="Arial" w:hAnsi="Arial" w:cs="Arial"/>
      </w:rPr>
    </w:pPr>
    <w:r>
      <w:rPr>
        <w:noProof/>
        <w:lang w:val="es-MX" w:eastAsia="es-MX"/>
      </w:rPr>
      <w:drawing>
        <wp:anchor distT="0" distB="0" distL="114300" distR="114300" simplePos="0" relativeHeight="251661824" behindDoc="0" locked="0" layoutInCell="1" allowOverlap="1" wp14:anchorId="6F5E3731" wp14:editId="0C783B54">
          <wp:simplePos x="0" y="0"/>
          <wp:positionH relativeFrom="column">
            <wp:posOffset>6012815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0800" behindDoc="0" locked="0" layoutInCell="1" allowOverlap="1" wp14:anchorId="7B88C7F9" wp14:editId="496CA014">
          <wp:simplePos x="0" y="0"/>
          <wp:positionH relativeFrom="column">
            <wp:posOffset>117475</wp:posOffset>
          </wp:positionH>
          <wp:positionV relativeFrom="paragraph">
            <wp:posOffset>-130810</wp:posOffset>
          </wp:positionV>
          <wp:extent cx="876300" cy="681355"/>
          <wp:effectExtent l="0" t="0" r="0" b="444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E01471" w:rsidRDefault="00E01471" w:rsidP="00F330EB">
    <w:pPr>
      <w:jc w:val="center"/>
      <w:rPr>
        <w:rFonts w:ascii="Arial" w:hAnsi="Arial" w:cs="Arial"/>
      </w:rPr>
    </w:pPr>
    <w:r>
      <w:rPr>
        <w:rFonts w:ascii="Arial" w:hAnsi="Arial" w:cs="Arial"/>
      </w:rPr>
      <w:t>COMITÉ DE ADQUISICIONES, ARRENDAMIENTOS Y SERVICIOS</w:t>
    </w:r>
  </w:p>
  <w:p w:rsidR="00E01471" w:rsidRPr="000E6C34" w:rsidRDefault="00E01471" w:rsidP="00F330EB">
    <w:pPr>
      <w:jc w:val="center"/>
      <w:rPr>
        <w:rFonts w:ascii="Arial" w:hAnsi="Arial" w:cs="Arial"/>
      </w:rPr>
    </w:pPr>
    <w:r>
      <w:rPr>
        <w:rFonts w:ascii="Arial" w:hAnsi="Arial" w:cs="Arial"/>
      </w:rPr>
      <w:t>DE OFICIALIA MAYOR DE GOBIERNO DEL ESTADO DE BAJA CALIFORNIA</w:t>
    </w:r>
  </w:p>
  <w:p w:rsidR="00E01471" w:rsidRPr="00474D02" w:rsidRDefault="00E01471" w:rsidP="00F330EB">
    <w:pPr>
      <w:pStyle w:val="1"/>
      <w:ind w:right="-142"/>
      <w:outlineLvl w:val="0"/>
      <w:rPr>
        <w:rFonts w:ascii="Arial" w:hAnsi="Arial" w:cs="Arial"/>
        <w:sz w:val="16"/>
        <w:szCs w:val="16"/>
        <w:lang w:val="es-MX"/>
      </w:rPr>
    </w:pPr>
  </w:p>
  <w:p w:rsidR="00E01471" w:rsidRPr="00C26DA5" w:rsidRDefault="00E01471" w:rsidP="00F330EB">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848" behindDoc="0" locked="0" layoutInCell="1" allowOverlap="1" wp14:anchorId="67460C95" wp14:editId="055DB0DC">
              <wp:simplePos x="0" y="0"/>
              <wp:positionH relativeFrom="column">
                <wp:posOffset>177800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EDAE9CD"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pt,2.2pt" to="519.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FFFFFFFF"/>
    <w:lvl w:ilvl="0">
      <w:numFmt w:val="decimal"/>
      <w:lvlText w:val="*"/>
      <w:lvlJc w:val="left"/>
    </w:lvl>
  </w:abstractNum>
  <w:abstractNum w:abstractNumId="1">
    <w:nsid w:val="00000001"/>
    <w:multiLevelType w:val="multilevel"/>
    <w:tmpl w:val="904AD3C8"/>
    <w:name w:val="WW8Num11"/>
    <w:lvl w:ilvl="0">
      <w:start w:val="1"/>
      <w:numFmt w:val="decimal"/>
      <w:suff w:val="nothing"/>
      <w:lvlText w:val="%1."/>
      <w:lvlJc w:val="left"/>
      <w:rPr>
        <w:b/>
        <w:strike w:val="0"/>
        <w:color w:val="auto"/>
      </w:rPr>
    </w:lvl>
    <w:lvl w:ilvl="1">
      <w:start w:val="1"/>
      <w:numFmt w:val="lowerLetter"/>
      <w:suff w:val="nothing"/>
      <w:lvlText w:val="%2."/>
      <w:lvlJc w:val="left"/>
    </w:lvl>
    <w:lvl w:ilvl="2">
      <w:start w:val="1"/>
      <w:numFmt w:val="lowerRoman"/>
      <w:suff w:val="nothing"/>
      <w:lvlText w:val="%3."/>
      <w:lvlJc w:val="right"/>
    </w:lvl>
    <w:lvl w:ilvl="3">
      <w:start w:val="1"/>
      <w:numFmt w:val="decimal"/>
      <w:suff w:val="nothing"/>
      <w:lvlText w:val="%4."/>
      <w:lvlJc w:val="left"/>
    </w:lvl>
    <w:lvl w:ilvl="4">
      <w:start w:val="1"/>
      <w:numFmt w:val="lowerLetter"/>
      <w:suff w:val="nothing"/>
      <w:lvlText w:val="%5."/>
      <w:lvlJc w:val="left"/>
    </w:lvl>
    <w:lvl w:ilvl="5">
      <w:start w:val="1"/>
      <w:numFmt w:val="lowerRoman"/>
      <w:suff w:val="nothing"/>
      <w:lvlText w:val="%6."/>
      <w:lvlJc w:val="right"/>
    </w:lvl>
    <w:lvl w:ilvl="6">
      <w:start w:val="1"/>
      <w:numFmt w:val="decimal"/>
      <w:suff w:val="nothing"/>
      <w:lvlText w:val="%7."/>
      <w:lvlJc w:val="left"/>
    </w:lvl>
    <w:lvl w:ilvl="7">
      <w:start w:val="1"/>
      <w:numFmt w:val="lowerLetter"/>
      <w:suff w:val="nothing"/>
      <w:lvlText w:val="%8."/>
      <w:lvlJc w:val="left"/>
    </w:lvl>
    <w:lvl w:ilvl="8">
      <w:start w:val="1"/>
      <w:numFmt w:val="lowerRoman"/>
      <w:suff w:val="nothing"/>
      <w:lvlText w:val="%9."/>
      <w:lvlJc w:val="right"/>
    </w:lvl>
  </w:abstractNum>
  <w:abstractNum w:abstractNumId="2">
    <w:nsid w:val="01720E0B"/>
    <w:multiLevelType w:val="hybridMultilevel"/>
    <w:tmpl w:val="D6EEF49E"/>
    <w:lvl w:ilvl="0" w:tplc="1722EEC2">
      <w:start w:val="1"/>
      <w:numFmt w:val="bullet"/>
      <w:lvlText w:val=""/>
      <w:lvlJc w:val="left"/>
      <w:pPr>
        <w:ind w:left="1068" w:hanging="360"/>
      </w:pPr>
      <w:rPr>
        <w:rFonts w:ascii="Symbol" w:hAnsi="Symbol" w:hint="default"/>
      </w:rPr>
    </w:lvl>
    <w:lvl w:ilvl="1" w:tplc="0C0A0003">
      <w:start w:val="1"/>
      <w:numFmt w:val="bullet"/>
      <w:lvlText w:val="o"/>
      <w:lvlJc w:val="left"/>
      <w:pPr>
        <w:ind w:left="1788" w:hanging="360"/>
      </w:pPr>
      <w:rPr>
        <w:rFonts w:ascii="Courier New" w:hAnsi="Courier New" w:cs="Courier New" w:hint="default"/>
      </w:rPr>
    </w:lvl>
    <w:lvl w:ilvl="2" w:tplc="0C0A0005">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3">
    <w:nsid w:val="01A42F50"/>
    <w:multiLevelType w:val="hybridMultilevel"/>
    <w:tmpl w:val="3A9A8E7C"/>
    <w:lvl w:ilvl="0" w:tplc="0C0A000F">
      <w:start w:val="1"/>
      <w:numFmt w:val="decimal"/>
      <w:lvlText w:val="%1."/>
      <w:lvlJc w:val="left"/>
      <w:pPr>
        <w:tabs>
          <w:tab w:val="num" w:pos="8441"/>
        </w:tabs>
        <w:ind w:left="8441"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
    <w:nsid w:val="07421BF6"/>
    <w:multiLevelType w:val="hybridMultilevel"/>
    <w:tmpl w:val="DE5CEAE6"/>
    <w:lvl w:ilvl="0" w:tplc="0C0A0019">
      <w:start w:val="1"/>
      <w:numFmt w:val="lowerLetter"/>
      <w:lvlText w:val="%1."/>
      <w:lvlJc w:val="left"/>
      <w:pPr>
        <w:tabs>
          <w:tab w:val="num" w:pos="1440"/>
        </w:tabs>
        <w:ind w:left="1440" w:hanging="360"/>
      </w:pPr>
    </w:lvl>
    <w:lvl w:ilvl="1" w:tplc="0C0A0019" w:tentative="1">
      <w:start w:val="1"/>
      <w:numFmt w:val="lowerLetter"/>
      <w:lvlText w:val="%2."/>
      <w:lvlJc w:val="left"/>
      <w:pPr>
        <w:tabs>
          <w:tab w:val="num" w:pos="2160"/>
        </w:tabs>
        <w:ind w:left="2160" w:hanging="360"/>
      </w:pPr>
    </w:lvl>
    <w:lvl w:ilvl="2" w:tplc="0C0A001B" w:tentative="1">
      <w:start w:val="1"/>
      <w:numFmt w:val="lowerRoman"/>
      <w:lvlText w:val="%3."/>
      <w:lvlJc w:val="right"/>
      <w:pPr>
        <w:tabs>
          <w:tab w:val="num" w:pos="2880"/>
        </w:tabs>
        <w:ind w:left="2880" w:hanging="180"/>
      </w:pPr>
    </w:lvl>
    <w:lvl w:ilvl="3" w:tplc="0C0A000F" w:tentative="1">
      <w:start w:val="1"/>
      <w:numFmt w:val="decimal"/>
      <w:lvlText w:val="%4."/>
      <w:lvlJc w:val="left"/>
      <w:pPr>
        <w:tabs>
          <w:tab w:val="num" w:pos="3600"/>
        </w:tabs>
        <w:ind w:left="3600" w:hanging="360"/>
      </w:pPr>
    </w:lvl>
    <w:lvl w:ilvl="4" w:tplc="0C0A0019" w:tentative="1">
      <w:start w:val="1"/>
      <w:numFmt w:val="lowerLetter"/>
      <w:lvlText w:val="%5."/>
      <w:lvlJc w:val="left"/>
      <w:pPr>
        <w:tabs>
          <w:tab w:val="num" w:pos="4320"/>
        </w:tabs>
        <w:ind w:left="4320" w:hanging="360"/>
      </w:pPr>
    </w:lvl>
    <w:lvl w:ilvl="5" w:tplc="0C0A001B" w:tentative="1">
      <w:start w:val="1"/>
      <w:numFmt w:val="lowerRoman"/>
      <w:lvlText w:val="%6."/>
      <w:lvlJc w:val="right"/>
      <w:pPr>
        <w:tabs>
          <w:tab w:val="num" w:pos="5040"/>
        </w:tabs>
        <w:ind w:left="5040" w:hanging="180"/>
      </w:pPr>
    </w:lvl>
    <w:lvl w:ilvl="6" w:tplc="0C0A000F" w:tentative="1">
      <w:start w:val="1"/>
      <w:numFmt w:val="decimal"/>
      <w:lvlText w:val="%7."/>
      <w:lvlJc w:val="left"/>
      <w:pPr>
        <w:tabs>
          <w:tab w:val="num" w:pos="5760"/>
        </w:tabs>
        <w:ind w:left="5760" w:hanging="360"/>
      </w:pPr>
    </w:lvl>
    <w:lvl w:ilvl="7" w:tplc="0C0A0019" w:tentative="1">
      <w:start w:val="1"/>
      <w:numFmt w:val="lowerLetter"/>
      <w:lvlText w:val="%8."/>
      <w:lvlJc w:val="left"/>
      <w:pPr>
        <w:tabs>
          <w:tab w:val="num" w:pos="6480"/>
        </w:tabs>
        <w:ind w:left="6480" w:hanging="360"/>
      </w:pPr>
    </w:lvl>
    <w:lvl w:ilvl="8" w:tplc="0C0A001B" w:tentative="1">
      <w:start w:val="1"/>
      <w:numFmt w:val="lowerRoman"/>
      <w:lvlText w:val="%9."/>
      <w:lvlJc w:val="right"/>
      <w:pPr>
        <w:tabs>
          <w:tab w:val="num" w:pos="7200"/>
        </w:tabs>
        <w:ind w:left="7200" w:hanging="180"/>
      </w:pPr>
    </w:lvl>
  </w:abstractNum>
  <w:abstractNum w:abstractNumId="5">
    <w:nsid w:val="07BC5D53"/>
    <w:multiLevelType w:val="hybridMultilevel"/>
    <w:tmpl w:val="0558651E"/>
    <w:lvl w:ilvl="0" w:tplc="46381DE4">
      <w:start w:val="1"/>
      <w:numFmt w:val="lowerLetter"/>
      <w:lvlText w:val="%1."/>
      <w:lvlJc w:val="left"/>
      <w:pPr>
        <w:tabs>
          <w:tab w:val="num" w:pos="1440"/>
        </w:tabs>
        <w:ind w:left="1440" w:hanging="36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9B63324"/>
    <w:multiLevelType w:val="hybridMultilevel"/>
    <w:tmpl w:val="73D2C5C2"/>
    <w:lvl w:ilvl="0" w:tplc="0C0A0019">
      <w:start w:val="1"/>
      <w:numFmt w:val="lowerLetter"/>
      <w:lvlText w:val="%1."/>
      <w:lvlJc w:val="left"/>
      <w:pPr>
        <w:tabs>
          <w:tab w:val="num" w:pos="1440"/>
        </w:tabs>
        <w:ind w:left="1440" w:hanging="360"/>
      </w:pPr>
    </w:lvl>
    <w:lvl w:ilvl="1" w:tplc="0C0A0019" w:tentative="1">
      <w:start w:val="1"/>
      <w:numFmt w:val="lowerLetter"/>
      <w:lvlText w:val="%2."/>
      <w:lvlJc w:val="left"/>
      <w:pPr>
        <w:tabs>
          <w:tab w:val="num" w:pos="2160"/>
        </w:tabs>
        <w:ind w:left="2160" w:hanging="360"/>
      </w:pPr>
    </w:lvl>
    <w:lvl w:ilvl="2" w:tplc="0C0A001B" w:tentative="1">
      <w:start w:val="1"/>
      <w:numFmt w:val="lowerRoman"/>
      <w:lvlText w:val="%3."/>
      <w:lvlJc w:val="right"/>
      <w:pPr>
        <w:tabs>
          <w:tab w:val="num" w:pos="2880"/>
        </w:tabs>
        <w:ind w:left="2880" w:hanging="180"/>
      </w:pPr>
    </w:lvl>
    <w:lvl w:ilvl="3" w:tplc="0C0A000F" w:tentative="1">
      <w:start w:val="1"/>
      <w:numFmt w:val="decimal"/>
      <w:lvlText w:val="%4."/>
      <w:lvlJc w:val="left"/>
      <w:pPr>
        <w:tabs>
          <w:tab w:val="num" w:pos="3600"/>
        </w:tabs>
        <w:ind w:left="3600" w:hanging="360"/>
      </w:pPr>
    </w:lvl>
    <w:lvl w:ilvl="4" w:tplc="0C0A0019" w:tentative="1">
      <w:start w:val="1"/>
      <w:numFmt w:val="lowerLetter"/>
      <w:lvlText w:val="%5."/>
      <w:lvlJc w:val="left"/>
      <w:pPr>
        <w:tabs>
          <w:tab w:val="num" w:pos="4320"/>
        </w:tabs>
        <w:ind w:left="4320" w:hanging="360"/>
      </w:pPr>
    </w:lvl>
    <w:lvl w:ilvl="5" w:tplc="0C0A001B" w:tentative="1">
      <w:start w:val="1"/>
      <w:numFmt w:val="lowerRoman"/>
      <w:lvlText w:val="%6."/>
      <w:lvlJc w:val="right"/>
      <w:pPr>
        <w:tabs>
          <w:tab w:val="num" w:pos="5040"/>
        </w:tabs>
        <w:ind w:left="5040" w:hanging="180"/>
      </w:pPr>
    </w:lvl>
    <w:lvl w:ilvl="6" w:tplc="0C0A000F" w:tentative="1">
      <w:start w:val="1"/>
      <w:numFmt w:val="decimal"/>
      <w:lvlText w:val="%7."/>
      <w:lvlJc w:val="left"/>
      <w:pPr>
        <w:tabs>
          <w:tab w:val="num" w:pos="5760"/>
        </w:tabs>
        <w:ind w:left="5760" w:hanging="360"/>
      </w:pPr>
    </w:lvl>
    <w:lvl w:ilvl="7" w:tplc="0C0A0019" w:tentative="1">
      <w:start w:val="1"/>
      <w:numFmt w:val="lowerLetter"/>
      <w:lvlText w:val="%8."/>
      <w:lvlJc w:val="left"/>
      <w:pPr>
        <w:tabs>
          <w:tab w:val="num" w:pos="6480"/>
        </w:tabs>
        <w:ind w:left="6480" w:hanging="360"/>
      </w:pPr>
    </w:lvl>
    <w:lvl w:ilvl="8" w:tplc="0C0A001B" w:tentative="1">
      <w:start w:val="1"/>
      <w:numFmt w:val="lowerRoman"/>
      <w:lvlText w:val="%9."/>
      <w:lvlJc w:val="right"/>
      <w:pPr>
        <w:tabs>
          <w:tab w:val="num" w:pos="7200"/>
        </w:tabs>
        <w:ind w:left="7200" w:hanging="180"/>
      </w:pPr>
    </w:lvl>
  </w:abstractNum>
  <w:abstractNum w:abstractNumId="7">
    <w:nsid w:val="108B47F2"/>
    <w:multiLevelType w:val="hybridMultilevel"/>
    <w:tmpl w:val="8946ED5A"/>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8">
    <w:nsid w:val="13747F21"/>
    <w:multiLevelType w:val="hybridMultilevel"/>
    <w:tmpl w:val="82BA800C"/>
    <w:lvl w:ilvl="0" w:tplc="01F43382">
      <w:start w:val="1"/>
      <w:numFmt w:val="low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9">
    <w:nsid w:val="13A60406"/>
    <w:multiLevelType w:val="hybridMultilevel"/>
    <w:tmpl w:val="D7EC14FA"/>
    <w:lvl w:ilvl="0" w:tplc="2E469536">
      <w:start w:val="8"/>
      <w:numFmt w:val="bullet"/>
      <w:lvlText w:val="-"/>
      <w:lvlJc w:val="left"/>
      <w:pPr>
        <w:ind w:left="1069" w:hanging="360"/>
      </w:pPr>
      <w:rPr>
        <w:rFonts w:ascii="Arial" w:eastAsia="MS Mincho" w:hAnsi="Arial" w:cs="Arial" w:hint="default"/>
        <w:sz w:val="22"/>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abstractNum w:abstractNumId="10">
    <w:nsid w:val="13CF0EAC"/>
    <w:multiLevelType w:val="hybridMultilevel"/>
    <w:tmpl w:val="21E26142"/>
    <w:lvl w:ilvl="0" w:tplc="0C0A0019">
      <w:start w:val="1"/>
      <w:numFmt w:val="lowerLetter"/>
      <w:lvlText w:val="%1."/>
      <w:lvlJc w:val="left"/>
      <w:pPr>
        <w:tabs>
          <w:tab w:val="num" w:pos="1440"/>
        </w:tabs>
        <w:ind w:left="1440" w:hanging="360"/>
      </w:pPr>
    </w:lvl>
    <w:lvl w:ilvl="1" w:tplc="0C0A0019">
      <w:start w:val="1"/>
      <w:numFmt w:val="lowerLetter"/>
      <w:lvlText w:val="%2."/>
      <w:lvlJc w:val="left"/>
      <w:pPr>
        <w:tabs>
          <w:tab w:val="num" w:pos="2160"/>
        </w:tabs>
        <w:ind w:left="2160" w:hanging="360"/>
      </w:pPr>
    </w:lvl>
    <w:lvl w:ilvl="2" w:tplc="0C0A001B" w:tentative="1">
      <w:start w:val="1"/>
      <w:numFmt w:val="lowerRoman"/>
      <w:lvlText w:val="%3."/>
      <w:lvlJc w:val="right"/>
      <w:pPr>
        <w:tabs>
          <w:tab w:val="num" w:pos="2880"/>
        </w:tabs>
        <w:ind w:left="2880" w:hanging="180"/>
      </w:pPr>
    </w:lvl>
    <w:lvl w:ilvl="3" w:tplc="0C0A000F" w:tentative="1">
      <w:start w:val="1"/>
      <w:numFmt w:val="decimal"/>
      <w:lvlText w:val="%4."/>
      <w:lvlJc w:val="left"/>
      <w:pPr>
        <w:tabs>
          <w:tab w:val="num" w:pos="3600"/>
        </w:tabs>
        <w:ind w:left="3600" w:hanging="360"/>
      </w:pPr>
    </w:lvl>
    <w:lvl w:ilvl="4" w:tplc="0C0A0019" w:tentative="1">
      <w:start w:val="1"/>
      <w:numFmt w:val="lowerLetter"/>
      <w:lvlText w:val="%5."/>
      <w:lvlJc w:val="left"/>
      <w:pPr>
        <w:tabs>
          <w:tab w:val="num" w:pos="4320"/>
        </w:tabs>
        <w:ind w:left="4320" w:hanging="360"/>
      </w:pPr>
    </w:lvl>
    <w:lvl w:ilvl="5" w:tplc="0C0A001B" w:tentative="1">
      <w:start w:val="1"/>
      <w:numFmt w:val="lowerRoman"/>
      <w:lvlText w:val="%6."/>
      <w:lvlJc w:val="right"/>
      <w:pPr>
        <w:tabs>
          <w:tab w:val="num" w:pos="5040"/>
        </w:tabs>
        <w:ind w:left="5040" w:hanging="180"/>
      </w:pPr>
    </w:lvl>
    <w:lvl w:ilvl="6" w:tplc="0C0A000F" w:tentative="1">
      <w:start w:val="1"/>
      <w:numFmt w:val="decimal"/>
      <w:lvlText w:val="%7."/>
      <w:lvlJc w:val="left"/>
      <w:pPr>
        <w:tabs>
          <w:tab w:val="num" w:pos="5760"/>
        </w:tabs>
        <w:ind w:left="5760" w:hanging="360"/>
      </w:pPr>
    </w:lvl>
    <w:lvl w:ilvl="7" w:tplc="0C0A0019" w:tentative="1">
      <w:start w:val="1"/>
      <w:numFmt w:val="lowerLetter"/>
      <w:lvlText w:val="%8."/>
      <w:lvlJc w:val="left"/>
      <w:pPr>
        <w:tabs>
          <w:tab w:val="num" w:pos="6480"/>
        </w:tabs>
        <w:ind w:left="6480" w:hanging="360"/>
      </w:pPr>
    </w:lvl>
    <w:lvl w:ilvl="8" w:tplc="0C0A001B" w:tentative="1">
      <w:start w:val="1"/>
      <w:numFmt w:val="lowerRoman"/>
      <w:lvlText w:val="%9."/>
      <w:lvlJc w:val="right"/>
      <w:pPr>
        <w:tabs>
          <w:tab w:val="num" w:pos="7200"/>
        </w:tabs>
        <w:ind w:left="7200" w:hanging="180"/>
      </w:pPr>
    </w:lvl>
  </w:abstractNum>
  <w:abstractNum w:abstractNumId="11">
    <w:nsid w:val="14E302CE"/>
    <w:multiLevelType w:val="hybridMultilevel"/>
    <w:tmpl w:val="8A928E1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2">
    <w:nsid w:val="188D0E83"/>
    <w:multiLevelType w:val="hybridMultilevel"/>
    <w:tmpl w:val="CCB005B8"/>
    <w:lvl w:ilvl="0" w:tplc="FFFFFFFF">
      <w:start w:val="1"/>
      <w:numFmt w:val="lowerLetter"/>
      <w:lvlText w:val="%1)"/>
      <w:lvlJc w:val="left"/>
      <w:pPr>
        <w:tabs>
          <w:tab w:val="num" w:pos="720"/>
        </w:tabs>
        <w:ind w:left="720" w:hanging="360"/>
      </w:pPr>
      <w:rPr>
        <w:rFonts w:hint="default"/>
        <w:b/>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3">
    <w:nsid w:val="1D550677"/>
    <w:multiLevelType w:val="hybridMultilevel"/>
    <w:tmpl w:val="7E4456A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nsid w:val="1F9977AF"/>
    <w:multiLevelType w:val="hybridMultilevel"/>
    <w:tmpl w:val="ADF2A7AE"/>
    <w:lvl w:ilvl="0" w:tplc="080A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5">
    <w:nsid w:val="2457602D"/>
    <w:multiLevelType w:val="hybridMultilevel"/>
    <w:tmpl w:val="BD8047A4"/>
    <w:lvl w:ilvl="0" w:tplc="130638CE">
      <w:start w:val="13"/>
      <w:numFmt w:val="bullet"/>
      <w:lvlText w:val="-"/>
      <w:lvlJc w:val="left"/>
      <w:pPr>
        <w:ind w:left="1789" w:hanging="360"/>
      </w:pPr>
      <w:rPr>
        <w:rFonts w:ascii="Arial" w:eastAsia="MS Mincho" w:hAnsi="Arial" w:cs="Arial" w:hint="default"/>
        <w:b/>
      </w:rPr>
    </w:lvl>
    <w:lvl w:ilvl="1" w:tplc="080A0003" w:tentative="1">
      <w:start w:val="1"/>
      <w:numFmt w:val="bullet"/>
      <w:lvlText w:val="o"/>
      <w:lvlJc w:val="left"/>
      <w:pPr>
        <w:ind w:left="2509" w:hanging="360"/>
      </w:pPr>
      <w:rPr>
        <w:rFonts w:ascii="Courier New" w:hAnsi="Courier New" w:cs="Courier New" w:hint="default"/>
      </w:rPr>
    </w:lvl>
    <w:lvl w:ilvl="2" w:tplc="080A0005" w:tentative="1">
      <w:start w:val="1"/>
      <w:numFmt w:val="bullet"/>
      <w:lvlText w:val=""/>
      <w:lvlJc w:val="left"/>
      <w:pPr>
        <w:ind w:left="3229" w:hanging="360"/>
      </w:pPr>
      <w:rPr>
        <w:rFonts w:ascii="Wingdings" w:hAnsi="Wingdings" w:hint="default"/>
      </w:rPr>
    </w:lvl>
    <w:lvl w:ilvl="3" w:tplc="080A0001" w:tentative="1">
      <w:start w:val="1"/>
      <w:numFmt w:val="bullet"/>
      <w:lvlText w:val=""/>
      <w:lvlJc w:val="left"/>
      <w:pPr>
        <w:ind w:left="3949" w:hanging="360"/>
      </w:pPr>
      <w:rPr>
        <w:rFonts w:ascii="Symbol" w:hAnsi="Symbol" w:hint="default"/>
      </w:rPr>
    </w:lvl>
    <w:lvl w:ilvl="4" w:tplc="080A0003" w:tentative="1">
      <w:start w:val="1"/>
      <w:numFmt w:val="bullet"/>
      <w:lvlText w:val="o"/>
      <w:lvlJc w:val="left"/>
      <w:pPr>
        <w:ind w:left="4669" w:hanging="360"/>
      </w:pPr>
      <w:rPr>
        <w:rFonts w:ascii="Courier New" w:hAnsi="Courier New" w:cs="Courier New" w:hint="default"/>
      </w:rPr>
    </w:lvl>
    <w:lvl w:ilvl="5" w:tplc="080A0005" w:tentative="1">
      <w:start w:val="1"/>
      <w:numFmt w:val="bullet"/>
      <w:lvlText w:val=""/>
      <w:lvlJc w:val="left"/>
      <w:pPr>
        <w:ind w:left="5389" w:hanging="360"/>
      </w:pPr>
      <w:rPr>
        <w:rFonts w:ascii="Wingdings" w:hAnsi="Wingdings" w:hint="default"/>
      </w:rPr>
    </w:lvl>
    <w:lvl w:ilvl="6" w:tplc="080A0001" w:tentative="1">
      <w:start w:val="1"/>
      <w:numFmt w:val="bullet"/>
      <w:lvlText w:val=""/>
      <w:lvlJc w:val="left"/>
      <w:pPr>
        <w:ind w:left="6109" w:hanging="360"/>
      </w:pPr>
      <w:rPr>
        <w:rFonts w:ascii="Symbol" w:hAnsi="Symbol" w:hint="default"/>
      </w:rPr>
    </w:lvl>
    <w:lvl w:ilvl="7" w:tplc="080A0003" w:tentative="1">
      <w:start w:val="1"/>
      <w:numFmt w:val="bullet"/>
      <w:lvlText w:val="o"/>
      <w:lvlJc w:val="left"/>
      <w:pPr>
        <w:ind w:left="6829" w:hanging="360"/>
      </w:pPr>
      <w:rPr>
        <w:rFonts w:ascii="Courier New" w:hAnsi="Courier New" w:cs="Courier New" w:hint="default"/>
      </w:rPr>
    </w:lvl>
    <w:lvl w:ilvl="8" w:tplc="080A0005" w:tentative="1">
      <w:start w:val="1"/>
      <w:numFmt w:val="bullet"/>
      <w:lvlText w:val=""/>
      <w:lvlJc w:val="left"/>
      <w:pPr>
        <w:ind w:left="7549" w:hanging="360"/>
      </w:pPr>
      <w:rPr>
        <w:rFonts w:ascii="Wingdings" w:hAnsi="Wingdings" w:hint="default"/>
      </w:rPr>
    </w:lvl>
  </w:abstractNum>
  <w:abstractNum w:abstractNumId="16">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7">
    <w:nsid w:val="26665B7D"/>
    <w:multiLevelType w:val="hybridMultilevel"/>
    <w:tmpl w:val="432A0F1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nsid w:val="272155B4"/>
    <w:multiLevelType w:val="hybridMultilevel"/>
    <w:tmpl w:val="EAF09892"/>
    <w:lvl w:ilvl="0" w:tplc="A132A4AA">
      <w:start w:val="1"/>
      <w:numFmt w:val="decimal"/>
      <w:lvlText w:val="%1."/>
      <w:lvlJc w:val="left"/>
      <w:pPr>
        <w:tabs>
          <w:tab w:val="num" w:pos="720"/>
        </w:tabs>
        <w:ind w:left="720" w:hanging="360"/>
      </w:pPr>
      <w:rPr>
        <w:rFonts w:hint="default"/>
        <w:strike w:val="0"/>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9">
    <w:nsid w:val="27F632AC"/>
    <w:multiLevelType w:val="hybridMultilevel"/>
    <w:tmpl w:val="7E367F92"/>
    <w:lvl w:ilvl="0" w:tplc="0C0A0019">
      <w:start w:val="1"/>
      <w:numFmt w:val="lowerLetter"/>
      <w:lvlText w:val="%1."/>
      <w:lvlJc w:val="left"/>
      <w:pPr>
        <w:tabs>
          <w:tab w:val="num" w:pos="1440"/>
        </w:tabs>
        <w:ind w:left="1440" w:hanging="360"/>
      </w:pPr>
    </w:lvl>
    <w:lvl w:ilvl="1" w:tplc="0C0A0019" w:tentative="1">
      <w:start w:val="1"/>
      <w:numFmt w:val="lowerLetter"/>
      <w:lvlText w:val="%2."/>
      <w:lvlJc w:val="left"/>
      <w:pPr>
        <w:tabs>
          <w:tab w:val="num" w:pos="2160"/>
        </w:tabs>
        <w:ind w:left="2160" w:hanging="360"/>
      </w:pPr>
    </w:lvl>
    <w:lvl w:ilvl="2" w:tplc="0C0A001B" w:tentative="1">
      <w:start w:val="1"/>
      <w:numFmt w:val="lowerRoman"/>
      <w:lvlText w:val="%3."/>
      <w:lvlJc w:val="right"/>
      <w:pPr>
        <w:tabs>
          <w:tab w:val="num" w:pos="2880"/>
        </w:tabs>
        <w:ind w:left="2880" w:hanging="180"/>
      </w:pPr>
    </w:lvl>
    <w:lvl w:ilvl="3" w:tplc="0C0A000F" w:tentative="1">
      <w:start w:val="1"/>
      <w:numFmt w:val="decimal"/>
      <w:lvlText w:val="%4."/>
      <w:lvlJc w:val="left"/>
      <w:pPr>
        <w:tabs>
          <w:tab w:val="num" w:pos="3600"/>
        </w:tabs>
        <w:ind w:left="3600" w:hanging="360"/>
      </w:pPr>
    </w:lvl>
    <w:lvl w:ilvl="4" w:tplc="0C0A0019" w:tentative="1">
      <w:start w:val="1"/>
      <w:numFmt w:val="lowerLetter"/>
      <w:lvlText w:val="%5."/>
      <w:lvlJc w:val="left"/>
      <w:pPr>
        <w:tabs>
          <w:tab w:val="num" w:pos="4320"/>
        </w:tabs>
        <w:ind w:left="4320" w:hanging="360"/>
      </w:pPr>
    </w:lvl>
    <w:lvl w:ilvl="5" w:tplc="0C0A001B" w:tentative="1">
      <w:start w:val="1"/>
      <w:numFmt w:val="lowerRoman"/>
      <w:lvlText w:val="%6."/>
      <w:lvlJc w:val="right"/>
      <w:pPr>
        <w:tabs>
          <w:tab w:val="num" w:pos="5040"/>
        </w:tabs>
        <w:ind w:left="5040" w:hanging="180"/>
      </w:pPr>
    </w:lvl>
    <w:lvl w:ilvl="6" w:tplc="0C0A000F" w:tentative="1">
      <w:start w:val="1"/>
      <w:numFmt w:val="decimal"/>
      <w:lvlText w:val="%7."/>
      <w:lvlJc w:val="left"/>
      <w:pPr>
        <w:tabs>
          <w:tab w:val="num" w:pos="5760"/>
        </w:tabs>
        <w:ind w:left="5760" w:hanging="360"/>
      </w:pPr>
    </w:lvl>
    <w:lvl w:ilvl="7" w:tplc="0C0A0019" w:tentative="1">
      <w:start w:val="1"/>
      <w:numFmt w:val="lowerLetter"/>
      <w:lvlText w:val="%8."/>
      <w:lvlJc w:val="left"/>
      <w:pPr>
        <w:tabs>
          <w:tab w:val="num" w:pos="6480"/>
        </w:tabs>
        <w:ind w:left="6480" w:hanging="360"/>
      </w:pPr>
    </w:lvl>
    <w:lvl w:ilvl="8" w:tplc="0C0A001B" w:tentative="1">
      <w:start w:val="1"/>
      <w:numFmt w:val="lowerRoman"/>
      <w:lvlText w:val="%9."/>
      <w:lvlJc w:val="right"/>
      <w:pPr>
        <w:tabs>
          <w:tab w:val="num" w:pos="7200"/>
        </w:tabs>
        <w:ind w:left="7200" w:hanging="180"/>
      </w:pPr>
    </w:lvl>
  </w:abstractNum>
  <w:abstractNum w:abstractNumId="20">
    <w:nsid w:val="2C7D657D"/>
    <w:multiLevelType w:val="hybridMultilevel"/>
    <w:tmpl w:val="C57EE87A"/>
    <w:lvl w:ilvl="0" w:tplc="2B082670">
      <w:start w:val="1"/>
      <w:numFmt w:val="decimal"/>
      <w:lvlText w:val="%1."/>
      <w:lvlJc w:val="left"/>
      <w:pPr>
        <w:ind w:left="720" w:hanging="360"/>
      </w:pPr>
      <w:rPr>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nsid w:val="2C8C230D"/>
    <w:multiLevelType w:val="hybridMultilevel"/>
    <w:tmpl w:val="B1A8ECF8"/>
    <w:lvl w:ilvl="0" w:tplc="080A0005">
      <w:start w:val="1"/>
      <w:numFmt w:val="bullet"/>
      <w:lvlText w:val=""/>
      <w:lvlJc w:val="left"/>
      <w:pPr>
        <w:ind w:left="11" w:hanging="360"/>
      </w:pPr>
      <w:rPr>
        <w:rFonts w:ascii="Wingdings" w:hAnsi="Wingdings" w:hint="default"/>
      </w:rPr>
    </w:lvl>
    <w:lvl w:ilvl="1" w:tplc="080A0003" w:tentative="1">
      <w:start w:val="1"/>
      <w:numFmt w:val="bullet"/>
      <w:lvlText w:val="o"/>
      <w:lvlJc w:val="left"/>
      <w:pPr>
        <w:ind w:left="731" w:hanging="360"/>
      </w:pPr>
      <w:rPr>
        <w:rFonts w:ascii="Courier New" w:hAnsi="Courier New" w:cs="Courier New" w:hint="default"/>
      </w:rPr>
    </w:lvl>
    <w:lvl w:ilvl="2" w:tplc="080A0005" w:tentative="1">
      <w:start w:val="1"/>
      <w:numFmt w:val="bullet"/>
      <w:lvlText w:val=""/>
      <w:lvlJc w:val="left"/>
      <w:pPr>
        <w:ind w:left="1451" w:hanging="360"/>
      </w:pPr>
      <w:rPr>
        <w:rFonts w:ascii="Wingdings" w:hAnsi="Wingdings" w:hint="default"/>
      </w:rPr>
    </w:lvl>
    <w:lvl w:ilvl="3" w:tplc="080A0001" w:tentative="1">
      <w:start w:val="1"/>
      <w:numFmt w:val="bullet"/>
      <w:lvlText w:val=""/>
      <w:lvlJc w:val="left"/>
      <w:pPr>
        <w:ind w:left="2171" w:hanging="360"/>
      </w:pPr>
      <w:rPr>
        <w:rFonts w:ascii="Symbol" w:hAnsi="Symbol" w:hint="default"/>
      </w:rPr>
    </w:lvl>
    <w:lvl w:ilvl="4" w:tplc="080A0003" w:tentative="1">
      <w:start w:val="1"/>
      <w:numFmt w:val="bullet"/>
      <w:lvlText w:val="o"/>
      <w:lvlJc w:val="left"/>
      <w:pPr>
        <w:ind w:left="2891" w:hanging="360"/>
      </w:pPr>
      <w:rPr>
        <w:rFonts w:ascii="Courier New" w:hAnsi="Courier New" w:cs="Courier New" w:hint="default"/>
      </w:rPr>
    </w:lvl>
    <w:lvl w:ilvl="5" w:tplc="080A0005" w:tentative="1">
      <w:start w:val="1"/>
      <w:numFmt w:val="bullet"/>
      <w:lvlText w:val=""/>
      <w:lvlJc w:val="left"/>
      <w:pPr>
        <w:ind w:left="3611" w:hanging="360"/>
      </w:pPr>
      <w:rPr>
        <w:rFonts w:ascii="Wingdings" w:hAnsi="Wingdings" w:hint="default"/>
      </w:rPr>
    </w:lvl>
    <w:lvl w:ilvl="6" w:tplc="080A0001" w:tentative="1">
      <w:start w:val="1"/>
      <w:numFmt w:val="bullet"/>
      <w:lvlText w:val=""/>
      <w:lvlJc w:val="left"/>
      <w:pPr>
        <w:ind w:left="4331" w:hanging="360"/>
      </w:pPr>
      <w:rPr>
        <w:rFonts w:ascii="Symbol" w:hAnsi="Symbol" w:hint="default"/>
      </w:rPr>
    </w:lvl>
    <w:lvl w:ilvl="7" w:tplc="080A0003" w:tentative="1">
      <w:start w:val="1"/>
      <w:numFmt w:val="bullet"/>
      <w:lvlText w:val="o"/>
      <w:lvlJc w:val="left"/>
      <w:pPr>
        <w:ind w:left="5051" w:hanging="360"/>
      </w:pPr>
      <w:rPr>
        <w:rFonts w:ascii="Courier New" w:hAnsi="Courier New" w:cs="Courier New" w:hint="default"/>
      </w:rPr>
    </w:lvl>
    <w:lvl w:ilvl="8" w:tplc="080A0005" w:tentative="1">
      <w:start w:val="1"/>
      <w:numFmt w:val="bullet"/>
      <w:lvlText w:val=""/>
      <w:lvlJc w:val="left"/>
      <w:pPr>
        <w:ind w:left="5771" w:hanging="360"/>
      </w:pPr>
      <w:rPr>
        <w:rFonts w:ascii="Wingdings" w:hAnsi="Wingdings" w:hint="default"/>
      </w:rPr>
    </w:lvl>
  </w:abstractNum>
  <w:abstractNum w:abstractNumId="22">
    <w:nsid w:val="2E16426C"/>
    <w:multiLevelType w:val="hybridMultilevel"/>
    <w:tmpl w:val="BBFC549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nsid w:val="314D214E"/>
    <w:multiLevelType w:val="hybridMultilevel"/>
    <w:tmpl w:val="88441634"/>
    <w:lvl w:ilvl="0" w:tplc="397EE3EE">
      <w:start w:val="1"/>
      <w:numFmt w:val="lowerLetter"/>
      <w:lvlText w:val="%1)"/>
      <w:lvlJc w:val="left"/>
      <w:pPr>
        <w:ind w:left="1429" w:hanging="360"/>
      </w:pPr>
      <w:rPr>
        <w:b/>
      </w:r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4">
    <w:nsid w:val="32731B35"/>
    <w:multiLevelType w:val="hybridMultilevel"/>
    <w:tmpl w:val="443AE8FC"/>
    <w:lvl w:ilvl="0" w:tplc="080A0001">
      <w:start w:val="1"/>
      <w:numFmt w:val="bullet"/>
      <w:lvlText w:val=""/>
      <w:lvlJc w:val="left"/>
      <w:pPr>
        <w:ind w:left="-981" w:hanging="360"/>
      </w:pPr>
      <w:rPr>
        <w:rFonts w:ascii="Symbol" w:hAnsi="Symbol" w:hint="default"/>
      </w:rPr>
    </w:lvl>
    <w:lvl w:ilvl="1" w:tplc="080A0003" w:tentative="1">
      <w:start w:val="1"/>
      <w:numFmt w:val="bullet"/>
      <w:lvlText w:val="o"/>
      <w:lvlJc w:val="left"/>
      <w:pPr>
        <w:ind w:left="-261" w:hanging="360"/>
      </w:pPr>
      <w:rPr>
        <w:rFonts w:ascii="Courier New" w:hAnsi="Courier New" w:cs="Courier New" w:hint="default"/>
      </w:rPr>
    </w:lvl>
    <w:lvl w:ilvl="2" w:tplc="080A0005" w:tentative="1">
      <w:start w:val="1"/>
      <w:numFmt w:val="bullet"/>
      <w:lvlText w:val=""/>
      <w:lvlJc w:val="left"/>
      <w:pPr>
        <w:ind w:left="459" w:hanging="360"/>
      </w:pPr>
      <w:rPr>
        <w:rFonts w:ascii="Wingdings" w:hAnsi="Wingdings" w:hint="default"/>
      </w:rPr>
    </w:lvl>
    <w:lvl w:ilvl="3" w:tplc="080A0001" w:tentative="1">
      <w:start w:val="1"/>
      <w:numFmt w:val="bullet"/>
      <w:lvlText w:val=""/>
      <w:lvlJc w:val="left"/>
      <w:pPr>
        <w:ind w:left="1179" w:hanging="360"/>
      </w:pPr>
      <w:rPr>
        <w:rFonts w:ascii="Symbol" w:hAnsi="Symbol" w:hint="default"/>
      </w:rPr>
    </w:lvl>
    <w:lvl w:ilvl="4" w:tplc="080A0003" w:tentative="1">
      <w:start w:val="1"/>
      <w:numFmt w:val="bullet"/>
      <w:lvlText w:val="o"/>
      <w:lvlJc w:val="left"/>
      <w:pPr>
        <w:ind w:left="1899" w:hanging="360"/>
      </w:pPr>
      <w:rPr>
        <w:rFonts w:ascii="Courier New" w:hAnsi="Courier New" w:cs="Courier New" w:hint="default"/>
      </w:rPr>
    </w:lvl>
    <w:lvl w:ilvl="5" w:tplc="080A0005" w:tentative="1">
      <w:start w:val="1"/>
      <w:numFmt w:val="bullet"/>
      <w:lvlText w:val=""/>
      <w:lvlJc w:val="left"/>
      <w:pPr>
        <w:ind w:left="2619" w:hanging="360"/>
      </w:pPr>
      <w:rPr>
        <w:rFonts w:ascii="Wingdings" w:hAnsi="Wingdings" w:hint="default"/>
      </w:rPr>
    </w:lvl>
    <w:lvl w:ilvl="6" w:tplc="080A0001" w:tentative="1">
      <w:start w:val="1"/>
      <w:numFmt w:val="bullet"/>
      <w:lvlText w:val=""/>
      <w:lvlJc w:val="left"/>
      <w:pPr>
        <w:ind w:left="3339" w:hanging="360"/>
      </w:pPr>
      <w:rPr>
        <w:rFonts w:ascii="Symbol" w:hAnsi="Symbol" w:hint="default"/>
      </w:rPr>
    </w:lvl>
    <w:lvl w:ilvl="7" w:tplc="080A0003" w:tentative="1">
      <w:start w:val="1"/>
      <w:numFmt w:val="bullet"/>
      <w:lvlText w:val="o"/>
      <w:lvlJc w:val="left"/>
      <w:pPr>
        <w:ind w:left="4059" w:hanging="360"/>
      </w:pPr>
      <w:rPr>
        <w:rFonts w:ascii="Courier New" w:hAnsi="Courier New" w:cs="Courier New" w:hint="default"/>
      </w:rPr>
    </w:lvl>
    <w:lvl w:ilvl="8" w:tplc="080A0005" w:tentative="1">
      <w:start w:val="1"/>
      <w:numFmt w:val="bullet"/>
      <w:lvlText w:val=""/>
      <w:lvlJc w:val="left"/>
      <w:pPr>
        <w:ind w:left="4779" w:hanging="360"/>
      </w:pPr>
      <w:rPr>
        <w:rFonts w:ascii="Wingdings" w:hAnsi="Wingdings" w:hint="default"/>
      </w:rPr>
    </w:lvl>
  </w:abstractNum>
  <w:abstractNum w:abstractNumId="25">
    <w:nsid w:val="331B45DF"/>
    <w:multiLevelType w:val="hybridMultilevel"/>
    <w:tmpl w:val="7BB68EE4"/>
    <w:lvl w:ilvl="0" w:tplc="080A0019">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nsid w:val="372B3725"/>
    <w:multiLevelType w:val="hybridMultilevel"/>
    <w:tmpl w:val="9B78E85A"/>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28">
    <w:nsid w:val="3CF2462D"/>
    <w:multiLevelType w:val="singleLevel"/>
    <w:tmpl w:val="3F9CB7E6"/>
    <w:lvl w:ilvl="0">
      <w:start w:val="1"/>
      <w:numFmt w:val="upperLetter"/>
      <w:lvlText w:val="%1)"/>
      <w:lvlJc w:val="left"/>
      <w:pPr>
        <w:tabs>
          <w:tab w:val="num" w:pos="1797"/>
        </w:tabs>
        <w:ind w:left="1797" w:hanging="360"/>
      </w:pPr>
      <w:rPr>
        <w:rFonts w:hint="default"/>
        <w:b/>
      </w:rPr>
    </w:lvl>
  </w:abstractNum>
  <w:abstractNum w:abstractNumId="29">
    <w:nsid w:val="3D442C66"/>
    <w:multiLevelType w:val="hybridMultilevel"/>
    <w:tmpl w:val="D7765D54"/>
    <w:lvl w:ilvl="0" w:tplc="D48A7298">
      <w:start w:val="1"/>
      <w:numFmt w:val="lowerLetter"/>
      <w:lvlText w:val="%1."/>
      <w:lvlJc w:val="left"/>
      <w:pPr>
        <w:ind w:left="502" w:hanging="360"/>
      </w:pPr>
      <w:rPr>
        <w:b w:val="0"/>
        <w:color w:val="auto"/>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1">
    <w:nsid w:val="4BE41BE0"/>
    <w:multiLevelType w:val="hybridMultilevel"/>
    <w:tmpl w:val="4912A3A2"/>
    <w:lvl w:ilvl="0" w:tplc="2B082670">
      <w:start w:val="1"/>
      <w:numFmt w:val="decimal"/>
      <w:lvlText w:val="%1."/>
      <w:lvlJc w:val="left"/>
      <w:pPr>
        <w:ind w:left="720" w:hanging="360"/>
      </w:pPr>
      <w:rPr>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nsid w:val="4D6C63E7"/>
    <w:multiLevelType w:val="hybridMultilevel"/>
    <w:tmpl w:val="C0EA66A6"/>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nsid w:val="516148C5"/>
    <w:multiLevelType w:val="hybridMultilevel"/>
    <w:tmpl w:val="DEB8F012"/>
    <w:lvl w:ilvl="0" w:tplc="080A0001">
      <w:start w:val="1"/>
      <w:numFmt w:val="bullet"/>
      <w:lvlText w:val=""/>
      <w:lvlJc w:val="left"/>
      <w:pPr>
        <w:ind w:left="2846" w:hanging="360"/>
      </w:pPr>
      <w:rPr>
        <w:rFonts w:ascii="Symbol" w:hAnsi="Symbol" w:hint="default"/>
      </w:rPr>
    </w:lvl>
    <w:lvl w:ilvl="1" w:tplc="080A0003" w:tentative="1">
      <w:start w:val="1"/>
      <w:numFmt w:val="bullet"/>
      <w:lvlText w:val="o"/>
      <w:lvlJc w:val="left"/>
      <w:pPr>
        <w:ind w:left="3566" w:hanging="360"/>
      </w:pPr>
      <w:rPr>
        <w:rFonts w:ascii="Courier New" w:hAnsi="Courier New" w:cs="Courier New" w:hint="default"/>
      </w:rPr>
    </w:lvl>
    <w:lvl w:ilvl="2" w:tplc="080A0005" w:tentative="1">
      <w:start w:val="1"/>
      <w:numFmt w:val="bullet"/>
      <w:lvlText w:val=""/>
      <w:lvlJc w:val="left"/>
      <w:pPr>
        <w:ind w:left="4286" w:hanging="360"/>
      </w:pPr>
      <w:rPr>
        <w:rFonts w:ascii="Wingdings" w:hAnsi="Wingdings" w:hint="default"/>
      </w:rPr>
    </w:lvl>
    <w:lvl w:ilvl="3" w:tplc="080A0001" w:tentative="1">
      <w:start w:val="1"/>
      <w:numFmt w:val="bullet"/>
      <w:lvlText w:val=""/>
      <w:lvlJc w:val="left"/>
      <w:pPr>
        <w:ind w:left="5006" w:hanging="360"/>
      </w:pPr>
      <w:rPr>
        <w:rFonts w:ascii="Symbol" w:hAnsi="Symbol" w:hint="default"/>
      </w:rPr>
    </w:lvl>
    <w:lvl w:ilvl="4" w:tplc="080A0003" w:tentative="1">
      <w:start w:val="1"/>
      <w:numFmt w:val="bullet"/>
      <w:lvlText w:val="o"/>
      <w:lvlJc w:val="left"/>
      <w:pPr>
        <w:ind w:left="5726" w:hanging="360"/>
      </w:pPr>
      <w:rPr>
        <w:rFonts w:ascii="Courier New" w:hAnsi="Courier New" w:cs="Courier New" w:hint="default"/>
      </w:rPr>
    </w:lvl>
    <w:lvl w:ilvl="5" w:tplc="080A0005" w:tentative="1">
      <w:start w:val="1"/>
      <w:numFmt w:val="bullet"/>
      <w:lvlText w:val=""/>
      <w:lvlJc w:val="left"/>
      <w:pPr>
        <w:ind w:left="6446" w:hanging="360"/>
      </w:pPr>
      <w:rPr>
        <w:rFonts w:ascii="Wingdings" w:hAnsi="Wingdings" w:hint="default"/>
      </w:rPr>
    </w:lvl>
    <w:lvl w:ilvl="6" w:tplc="080A0001" w:tentative="1">
      <w:start w:val="1"/>
      <w:numFmt w:val="bullet"/>
      <w:lvlText w:val=""/>
      <w:lvlJc w:val="left"/>
      <w:pPr>
        <w:ind w:left="7166" w:hanging="360"/>
      </w:pPr>
      <w:rPr>
        <w:rFonts w:ascii="Symbol" w:hAnsi="Symbol" w:hint="default"/>
      </w:rPr>
    </w:lvl>
    <w:lvl w:ilvl="7" w:tplc="080A0003" w:tentative="1">
      <w:start w:val="1"/>
      <w:numFmt w:val="bullet"/>
      <w:lvlText w:val="o"/>
      <w:lvlJc w:val="left"/>
      <w:pPr>
        <w:ind w:left="7886" w:hanging="360"/>
      </w:pPr>
      <w:rPr>
        <w:rFonts w:ascii="Courier New" w:hAnsi="Courier New" w:cs="Courier New" w:hint="default"/>
      </w:rPr>
    </w:lvl>
    <w:lvl w:ilvl="8" w:tplc="080A0005" w:tentative="1">
      <w:start w:val="1"/>
      <w:numFmt w:val="bullet"/>
      <w:lvlText w:val=""/>
      <w:lvlJc w:val="left"/>
      <w:pPr>
        <w:ind w:left="8606" w:hanging="360"/>
      </w:pPr>
      <w:rPr>
        <w:rFonts w:ascii="Wingdings" w:hAnsi="Wingdings" w:hint="default"/>
      </w:rPr>
    </w:lvl>
  </w:abstractNum>
  <w:abstractNum w:abstractNumId="34">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35">
    <w:nsid w:val="5B1A2F37"/>
    <w:multiLevelType w:val="hybridMultilevel"/>
    <w:tmpl w:val="DB0ACFCE"/>
    <w:lvl w:ilvl="0" w:tplc="716A70DE">
      <w:numFmt w:val="bullet"/>
      <w:lvlText w:val="-"/>
      <w:lvlJc w:val="left"/>
      <w:pPr>
        <w:ind w:left="1068" w:hanging="360"/>
      </w:pPr>
      <w:rPr>
        <w:rFonts w:ascii="Calibri" w:eastAsia="Calibri" w:hAnsi="Calibri" w:cs="Times New Roman" w:hint="default"/>
      </w:rPr>
    </w:lvl>
    <w:lvl w:ilvl="1" w:tplc="0C0A0003">
      <w:start w:val="1"/>
      <w:numFmt w:val="bullet"/>
      <w:lvlText w:val="o"/>
      <w:lvlJc w:val="left"/>
      <w:pPr>
        <w:ind w:left="1788" w:hanging="360"/>
      </w:pPr>
      <w:rPr>
        <w:rFonts w:ascii="Courier New" w:hAnsi="Courier New" w:cs="Courier New" w:hint="default"/>
      </w:rPr>
    </w:lvl>
    <w:lvl w:ilvl="2" w:tplc="0C0A0005">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36">
    <w:nsid w:val="5B273EA3"/>
    <w:multiLevelType w:val="hybridMultilevel"/>
    <w:tmpl w:val="CAF82AEA"/>
    <w:lvl w:ilvl="0" w:tplc="080A0001">
      <w:start w:val="1"/>
      <w:numFmt w:val="bullet"/>
      <w:lvlText w:val=""/>
      <w:lvlJc w:val="left"/>
      <w:pPr>
        <w:ind w:left="644" w:hanging="360"/>
      </w:pPr>
      <w:rPr>
        <w:rFonts w:ascii="Symbol" w:hAnsi="Symbol" w:hint="default"/>
      </w:rPr>
    </w:lvl>
    <w:lvl w:ilvl="1" w:tplc="080A0003" w:tentative="1">
      <w:start w:val="1"/>
      <w:numFmt w:val="bullet"/>
      <w:lvlText w:val="o"/>
      <w:lvlJc w:val="left"/>
      <w:pPr>
        <w:ind w:left="-261" w:hanging="360"/>
      </w:pPr>
      <w:rPr>
        <w:rFonts w:ascii="Courier New" w:hAnsi="Courier New" w:cs="Courier New" w:hint="default"/>
      </w:rPr>
    </w:lvl>
    <w:lvl w:ilvl="2" w:tplc="080A0005" w:tentative="1">
      <w:start w:val="1"/>
      <w:numFmt w:val="bullet"/>
      <w:lvlText w:val=""/>
      <w:lvlJc w:val="left"/>
      <w:pPr>
        <w:ind w:left="459" w:hanging="360"/>
      </w:pPr>
      <w:rPr>
        <w:rFonts w:ascii="Wingdings" w:hAnsi="Wingdings" w:hint="default"/>
      </w:rPr>
    </w:lvl>
    <w:lvl w:ilvl="3" w:tplc="080A0001" w:tentative="1">
      <w:start w:val="1"/>
      <w:numFmt w:val="bullet"/>
      <w:lvlText w:val=""/>
      <w:lvlJc w:val="left"/>
      <w:pPr>
        <w:ind w:left="1179" w:hanging="360"/>
      </w:pPr>
      <w:rPr>
        <w:rFonts w:ascii="Symbol" w:hAnsi="Symbol" w:hint="default"/>
      </w:rPr>
    </w:lvl>
    <w:lvl w:ilvl="4" w:tplc="080A0003" w:tentative="1">
      <w:start w:val="1"/>
      <w:numFmt w:val="bullet"/>
      <w:lvlText w:val="o"/>
      <w:lvlJc w:val="left"/>
      <w:pPr>
        <w:ind w:left="1899" w:hanging="360"/>
      </w:pPr>
      <w:rPr>
        <w:rFonts w:ascii="Courier New" w:hAnsi="Courier New" w:cs="Courier New" w:hint="default"/>
      </w:rPr>
    </w:lvl>
    <w:lvl w:ilvl="5" w:tplc="080A0005" w:tentative="1">
      <w:start w:val="1"/>
      <w:numFmt w:val="bullet"/>
      <w:lvlText w:val=""/>
      <w:lvlJc w:val="left"/>
      <w:pPr>
        <w:ind w:left="2619" w:hanging="360"/>
      </w:pPr>
      <w:rPr>
        <w:rFonts w:ascii="Wingdings" w:hAnsi="Wingdings" w:hint="default"/>
      </w:rPr>
    </w:lvl>
    <w:lvl w:ilvl="6" w:tplc="080A0001" w:tentative="1">
      <w:start w:val="1"/>
      <w:numFmt w:val="bullet"/>
      <w:lvlText w:val=""/>
      <w:lvlJc w:val="left"/>
      <w:pPr>
        <w:ind w:left="3339" w:hanging="360"/>
      </w:pPr>
      <w:rPr>
        <w:rFonts w:ascii="Symbol" w:hAnsi="Symbol" w:hint="default"/>
      </w:rPr>
    </w:lvl>
    <w:lvl w:ilvl="7" w:tplc="080A0003" w:tentative="1">
      <w:start w:val="1"/>
      <w:numFmt w:val="bullet"/>
      <w:lvlText w:val="o"/>
      <w:lvlJc w:val="left"/>
      <w:pPr>
        <w:ind w:left="4059" w:hanging="360"/>
      </w:pPr>
      <w:rPr>
        <w:rFonts w:ascii="Courier New" w:hAnsi="Courier New" w:cs="Courier New" w:hint="default"/>
      </w:rPr>
    </w:lvl>
    <w:lvl w:ilvl="8" w:tplc="080A0005" w:tentative="1">
      <w:start w:val="1"/>
      <w:numFmt w:val="bullet"/>
      <w:lvlText w:val=""/>
      <w:lvlJc w:val="left"/>
      <w:pPr>
        <w:ind w:left="4779" w:hanging="360"/>
      </w:pPr>
      <w:rPr>
        <w:rFonts w:ascii="Wingdings" w:hAnsi="Wingdings" w:hint="default"/>
      </w:rPr>
    </w:lvl>
  </w:abstractNum>
  <w:abstractNum w:abstractNumId="37">
    <w:nsid w:val="5DA07ADD"/>
    <w:multiLevelType w:val="hybridMultilevel"/>
    <w:tmpl w:val="0C1A8740"/>
    <w:lvl w:ilvl="0" w:tplc="BF3A9F5C">
      <w:start w:val="1"/>
      <w:numFmt w:val="low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8">
    <w:nsid w:val="659C688B"/>
    <w:multiLevelType w:val="hybridMultilevel"/>
    <w:tmpl w:val="F06E7696"/>
    <w:lvl w:ilvl="0" w:tplc="0C0A000F">
      <w:start w:val="1"/>
      <w:numFmt w:val="decimal"/>
      <w:lvlText w:val="%1."/>
      <w:lvlJc w:val="left"/>
      <w:pPr>
        <w:tabs>
          <w:tab w:val="num" w:pos="720"/>
        </w:tabs>
        <w:ind w:left="720" w:hanging="360"/>
      </w:pPr>
    </w:lvl>
    <w:lvl w:ilvl="1" w:tplc="0C0A0019">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9">
    <w:nsid w:val="6BAC79AD"/>
    <w:multiLevelType w:val="hybridMultilevel"/>
    <w:tmpl w:val="4C002240"/>
    <w:lvl w:ilvl="0" w:tplc="67D6D26A">
      <w:start w:val="8"/>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0">
    <w:nsid w:val="6BAD1434"/>
    <w:multiLevelType w:val="hybridMultilevel"/>
    <w:tmpl w:val="4BA8F2A2"/>
    <w:lvl w:ilvl="0" w:tplc="EFA2A6D2">
      <w:start w:val="1"/>
      <w:numFmt w:val="low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41">
    <w:nsid w:val="727B1CAE"/>
    <w:multiLevelType w:val="hybridMultilevel"/>
    <w:tmpl w:val="C618199E"/>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2">
    <w:nsid w:val="74110639"/>
    <w:multiLevelType w:val="hybridMultilevel"/>
    <w:tmpl w:val="B2B43BA6"/>
    <w:lvl w:ilvl="0" w:tplc="080A0005">
      <w:start w:val="1"/>
      <w:numFmt w:val="bullet"/>
      <w:lvlText w:val=""/>
      <w:lvlJc w:val="left"/>
      <w:pPr>
        <w:ind w:left="11" w:hanging="360"/>
      </w:pPr>
      <w:rPr>
        <w:rFonts w:ascii="Wingdings" w:hAnsi="Wingdings" w:hint="default"/>
      </w:rPr>
    </w:lvl>
    <w:lvl w:ilvl="1" w:tplc="080A0003" w:tentative="1">
      <w:start w:val="1"/>
      <w:numFmt w:val="bullet"/>
      <w:lvlText w:val="o"/>
      <w:lvlJc w:val="left"/>
      <w:pPr>
        <w:ind w:left="731" w:hanging="360"/>
      </w:pPr>
      <w:rPr>
        <w:rFonts w:ascii="Courier New" w:hAnsi="Courier New" w:cs="Courier New" w:hint="default"/>
      </w:rPr>
    </w:lvl>
    <w:lvl w:ilvl="2" w:tplc="080A0005" w:tentative="1">
      <w:start w:val="1"/>
      <w:numFmt w:val="bullet"/>
      <w:lvlText w:val=""/>
      <w:lvlJc w:val="left"/>
      <w:pPr>
        <w:ind w:left="1451" w:hanging="360"/>
      </w:pPr>
      <w:rPr>
        <w:rFonts w:ascii="Wingdings" w:hAnsi="Wingdings" w:hint="default"/>
      </w:rPr>
    </w:lvl>
    <w:lvl w:ilvl="3" w:tplc="080A0001" w:tentative="1">
      <w:start w:val="1"/>
      <w:numFmt w:val="bullet"/>
      <w:lvlText w:val=""/>
      <w:lvlJc w:val="left"/>
      <w:pPr>
        <w:ind w:left="2171" w:hanging="360"/>
      </w:pPr>
      <w:rPr>
        <w:rFonts w:ascii="Symbol" w:hAnsi="Symbol" w:hint="default"/>
      </w:rPr>
    </w:lvl>
    <w:lvl w:ilvl="4" w:tplc="080A0003" w:tentative="1">
      <w:start w:val="1"/>
      <w:numFmt w:val="bullet"/>
      <w:lvlText w:val="o"/>
      <w:lvlJc w:val="left"/>
      <w:pPr>
        <w:ind w:left="2891" w:hanging="360"/>
      </w:pPr>
      <w:rPr>
        <w:rFonts w:ascii="Courier New" w:hAnsi="Courier New" w:cs="Courier New" w:hint="default"/>
      </w:rPr>
    </w:lvl>
    <w:lvl w:ilvl="5" w:tplc="080A0005" w:tentative="1">
      <w:start w:val="1"/>
      <w:numFmt w:val="bullet"/>
      <w:lvlText w:val=""/>
      <w:lvlJc w:val="left"/>
      <w:pPr>
        <w:ind w:left="3611" w:hanging="360"/>
      </w:pPr>
      <w:rPr>
        <w:rFonts w:ascii="Wingdings" w:hAnsi="Wingdings" w:hint="default"/>
      </w:rPr>
    </w:lvl>
    <w:lvl w:ilvl="6" w:tplc="080A0001" w:tentative="1">
      <w:start w:val="1"/>
      <w:numFmt w:val="bullet"/>
      <w:lvlText w:val=""/>
      <w:lvlJc w:val="left"/>
      <w:pPr>
        <w:ind w:left="4331" w:hanging="360"/>
      </w:pPr>
      <w:rPr>
        <w:rFonts w:ascii="Symbol" w:hAnsi="Symbol" w:hint="default"/>
      </w:rPr>
    </w:lvl>
    <w:lvl w:ilvl="7" w:tplc="080A0003" w:tentative="1">
      <w:start w:val="1"/>
      <w:numFmt w:val="bullet"/>
      <w:lvlText w:val="o"/>
      <w:lvlJc w:val="left"/>
      <w:pPr>
        <w:ind w:left="5051" w:hanging="360"/>
      </w:pPr>
      <w:rPr>
        <w:rFonts w:ascii="Courier New" w:hAnsi="Courier New" w:cs="Courier New" w:hint="default"/>
      </w:rPr>
    </w:lvl>
    <w:lvl w:ilvl="8" w:tplc="080A0005" w:tentative="1">
      <w:start w:val="1"/>
      <w:numFmt w:val="bullet"/>
      <w:lvlText w:val=""/>
      <w:lvlJc w:val="left"/>
      <w:pPr>
        <w:ind w:left="5771" w:hanging="360"/>
      </w:pPr>
      <w:rPr>
        <w:rFonts w:ascii="Wingdings" w:hAnsi="Wingdings" w:hint="default"/>
      </w:rPr>
    </w:lvl>
  </w:abstractNum>
  <w:abstractNum w:abstractNumId="43">
    <w:nsid w:val="75574A0F"/>
    <w:multiLevelType w:val="hybridMultilevel"/>
    <w:tmpl w:val="83106C20"/>
    <w:lvl w:ilvl="0" w:tplc="080A0001">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44">
    <w:nsid w:val="755754A7"/>
    <w:multiLevelType w:val="hybridMultilevel"/>
    <w:tmpl w:val="910CDD4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5">
    <w:nsid w:val="77AA00DD"/>
    <w:multiLevelType w:val="hybridMultilevel"/>
    <w:tmpl w:val="9E162854"/>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6">
    <w:nsid w:val="79D66B30"/>
    <w:multiLevelType w:val="hybridMultilevel"/>
    <w:tmpl w:val="AF6C3D30"/>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7">
    <w:nsid w:val="7BCA4ED4"/>
    <w:multiLevelType w:val="hybridMultilevel"/>
    <w:tmpl w:val="824631A4"/>
    <w:lvl w:ilvl="0" w:tplc="1C5A0E80">
      <w:start w:val="1"/>
      <w:numFmt w:val="lowerLetter"/>
      <w:lvlText w:val="%1)"/>
      <w:lvlJc w:val="left"/>
      <w:pPr>
        <w:tabs>
          <w:tab w:val="num" w:pos="540"/>
        </w:tabs>
        <w:ind w:left="540" w:hanging="360"/>
      </w:pPr>
      <w:rPr>
        <w:rFonts w:hint="default"/>
      </w:rPr>
    </w:lvl>
    <w:lvl w:ilvl="1" w:tplc="0C0A0005">
      <w:start w:val="1"/>
      <w:numFmt w:val="bullet"/>
      <w:lvlText w:val=""/>
      <w:lvlJc w:val="left"/>
      <w:pPr>
        <w:tabs>
          <w:tab w:val="num" w:pos="1260"/>
        </w:tabs>
        <w:ind w:left="1260" w:hanging="360"/>
      </w:pPr>
      <w:rPr>
        <w:rFonts w:ascii="Wingdings" w:hAnsi="Wingdings" w:hint="default"/>
      </w:rPr>
    </w:lvl>
    <w:lvl w:ilvl="2" w:tplc="0C0A001B" w:tentative="1">
      <w:start w:val="1"/>
      <w:numFmt w:val="lowerRoman"/>
      <w:lvlText w:val="%3."/>
      <w:lvlJc w:val="right"/>
      <w:pPr>
        <w:tabs>
          <w:tab w:val="num" w:pos="1980"/>
        </w:tabs>
        <w:ind w:left="1980" w:hanging="180"/>
      </w:pPr>
    </w:lvl>
    <w:lvl w:ilvl="3" w:tplc="0C0A000F" w:tentative="1">
      <w:start w:val="1"/>
      <w:numFmt w:val="decimal"/>
      <w:lvlText w:val="%4."/>
      <w:lvlJc w:val="left"/>
      <w:pPr>
        <w:tabs>
          <w:tab w:val="num" w:pos="2700"/>
        </w:tabs>
        <w:ind w:left="2700" w:hanging="360"/>
      </w:pPr>
    </w:lvl>
    <w:lvl w:ilvl="4" w:tplc="0C0A0019" w:tentative="1">
      <w:start w:val="1"/>
      <w:numFmt w:val="lowerLetter"/>
      <w:lvlText w:val="%5."/>
      <w:lvlJc w:val="left"/>
      <w:pPr>
        <w:tabs>
          <w:tab w:val="num" w:pos="3420"/>
        </w:tabs>
        <w:ind w:left="3420" w:hanging="360"/>
      </w:pPr>
    </w:lvl>
    <w:lvl w:ilvl="5" w:tplc="0C0A001B" w:tentative="1">
      <w:start w:val="1"/>
      <w:numFmt w:val="lowerRoman"/>
      <w:lvlText w:val="%6."/>
      <w:lvlJc w:val="right"/>
      <w:pPr>
        <w:tabs>
          <w:tab w:val="num" w:pos="4140"/>
        </w:tabs>
        <w:ind w:left="4140" w:hanging="180"/>
      </w:pPr>
    </w:lvl>
    <w:lvl w:ilvl="6" w:tplc="0C0A000F" w:tentative="1">
      <w:start w:val="1"/>
      <w:numFmt w:val="decimal"/>
      <w:lvlText w:val="%7."/>
      <w:lvlJc w:val="left"/>
      <w:pPr>
        <w:tabs>
          <w:tab w:val="num" w:pos="4860"/>
        </w:tabs>
        <w:ind w:left="4860" w:hanging="360"/>
      </w:pPr>
    </w:lvl>
    <w:lvl w:ilvl="7" w:tplc="0C0A0019" w:tentative="1">
      <w:start w:val="1"/>
      <w:numFmt w:val="lowerLetter"/>
      <w:lvlText w:val="%8."/>
      <w:lvlJc w:val="left"/>
      <w:pPr>
        <w:tabs>
          <w:tab w:val="num" w:pos="5580"/>
        </w:tabs>
        <w:ind w:left="5580" w:hanging="360"/>
      </w:pPr>
    </w:lvl>
    <w:lvl w:ilvl="8" w:tplc="0C0A001B" w:tentative="1">
      <w:start w:val="1"/>
      <w:numFmt w:val="lowerRoman"/>
      <w:lvlText w:val="%9."/>
      <w:lvlJc w:val="right"/>
      <w:pPr>
        <w:tabs>
          <w:tab w:val="num" w:pos="6300"/>
        </w:tabs>
        <w:ind w:left="6300" w:hanging="180"/>
      </w:pPr>
    </w:lvl>
  </w:abstractNum>
  <w:abstractNum w:abstractNumId="48">
    <w:nsid w:val="7DCB2833"/>
    <w:multiLevelType w:val="hybridMultilevel"/>
    <w:tmpl w:val="C254C848"/>
    <w:lvl w:ilvl="0" w:tplc="0C0A000F">
      <w:start w:val="1"/>
      <w:numFmt w:val="decimal"/>
      <w:lvlText w:val="%1."/>
      <w:lvlJc w:val="left"/>
      <w:pPr>
        <w:tabs>
          <w:tab w:val="num" w:pos="1004"/>
        </w:tabs>
        <w:ind w:left="1004" w:hanging="360"/>
      </w:pPr>
    </w:lvl>
    <w:lvl w:ilvl="1" w:tplc="080A0019" w:tentative="1">
      <w:start w:val="1"/>
      <w:numFmt w:val="lowerLetter"/>
      <w:lvlText w:val="%2."/>
      <w:lvlJc w:val="left"/>
      <w:pPr>
        <w:ind w:left="1724" w:hanging="360"/>
      </w:pPr>
    </w:lvl>
    <w:lvl w:ilvl="2" w:tplc="080A001B" w:tentative="1">
      <w:start w:val="1"/>
      <w:numFmt w:val="lowerRoman"/>
      <w:lvlText w:val="%3."/>
      <w:lvlJc w:val="right"/>
      <w:pPr>
        <w:ind w:left="2444" w:hanging="180"/>
      </w:pPr>
    </w:lvl>
    <w:lvl w:ilvl="3" w:tplc="080A000F" w:tentative="1">
      <w:start w:val="1"/>
      <w:numFmt w:val="decimal"/>
      <w:lvlText w:val="%4."/>
      <w:lvlJc w:val="left"/>
      <w:pPr>
        <w:ind w:left="3164" w:hanging="360"/>
      </w:pPr>
    </w:lvl>
    <w:lvl w:ilvl="4" w:tplc="080A0019" w:tentative="1">
      <w:start w:val="1"/>
      <w:numFmt w:val="lowerLetter"/>
      <w:lvlText w:val="%5."/>
      <w:lvlJc w:val="left"/>
      <w:pPr>
        <w:ind w:left="3884" w:hanging="360"/>
      </w:pPr>
    </w:lvl>
    <w:lvl w:ilvl="5" w:tplc="080A001B" w:tentative="1">
      <w:start w:val="1"/>
      <w:numFmt w:val="lowerRoman"/>
      <w:lvlText w:val="%6."/>
      <w:lvlJc w:val="right"/>
      <w:pPr>
        <w:ind w:left="4604" w:hanging="180"/>
      </w:pPr>
    </w:lvl>
    <w:lvl w:ilvl="6" w:tplc="080A000F" w:tentative="1">
      <w:start w:val="1"/>
      <w:numFmt w:val="decimal"/>
      <w:lvlText w:val="%7."/>
      <w:lvlJc w:val="left"/>
      <w:pPr>
        <w:ind w:left="5324" w:hanging="360"/>
      </w:pPr>
    </w:lvl>
    <w:lvl w:ilvl="7" w:tplc="080A0019" w:tentative="1">
      <w:start w:val="1"/>
      <w:numFmt w:val="lowerLetter"/>
      <w:lvlText w:val="%8."/>
      <w:lvlJc w:val="left"/>
      <w:pPr>
        <w:ind w:left="6044" w:hanging="360"/>
      </w:pPr>
    </w:lvl>
    <w:lvl w:ilvl="8" w:tplc="080A001B" w:tentative="1">
      <w:start w:val="1"/>
      <w:numFmt w:val="lowerRoman"/>
      <w:lvlText w:val="%9."/>
      <w:lvlJc w:val="right"/>
      <w:pPr>
        <w:ind w:left="6764" w:hanging="180"/>
      </w:pPr>
    </w:lvl>
  </w:abstractNum>
  <w:abstractNum w:abstractNumId="49">
    <w:nsid w:val="7E0A1FEE"/>
    <w:multiLevelType w:val="hybridMultilevel"/>
    <w:tmpl w:val="382094B0"/>
    <w:lvl w:ilvl="0" w:tplc="0C0A000F">
      <w:start w:val="1"/>
      <w:numFmt w:val="decimal"/>
      <w:lvlText w:val="%1."/>
      <w:lvlJc w:val="left"/>
      <w:pPr>
        <w:ind w:left="1004" w:hanging="360"/>
      </w:pPr>
    </w:lvl>
    <w:lvl w:ilvl="1" w:tplc="080A0019" w:tentative="1">
      <w:start w:val="1"/>
      <w:numFmt w:val="lowerLetter"/>
      <w:lvlText w:val="%2."/>
      <w:lvlJc w:val="left"/>
      <w:pPr>
        <w:ind w:left="1724" w:hanging="360"/>
      </w:pPr>
    </w:lvl>
    <w:lvl w:ilvl="2" w:tplc="080A001B" w:tentative="1">
      <w:start w:val="1"/>
      <w:numFmt w:val="lowerRoman"/>
      <w:lvlText w:val="%3."/>
      <w:lvlJc w:val="right"/>
      <w:pPr>
        <w:ind w:left="2444" w:hanging="180"/>
      </w:pPr>
    </w:lvl>
    <w:lvl w:ilvl="3" w:tplc="080A000F" w:tentative="1">
      <w:start w:val="1"/>
      <w:numFmt w:val="decimal"/>
      <w:lvlText w:val="%4."/>
      <w:lvlJc w:val="left"/>
      <w:pPr>
        <w:ind w:left="3164" w:hanging="360"/>
      </w:pPr>
    </w:lvl>
    <w:lvl w:ilvl="4" w:tplc="080A0019" w:tentative="1">
      <w:start w:val="1"/>
      <w:numFmt w:val="lowerLetter"/>
      <w:lvlText w:val="%5."/>
      <w:lvlJc w:val="left"/>
      <w:pPr>
        <w:ind w:left="3884" w:hanging="360"/>
      </w:pPr>
    </w:lvl>
    <w:lvl w:ilvl="5" w:tplc="080A001B" w:tentative="1">
      <w:start w:val="1"/>
      <w:numFmt w:val="lowerRoman"/>
      <w:lvlText w:val="%6."/>
      <w:lvlJc w:val="right"/>
      <w:pPr>
        <w:ind w:left="4604" w:hanging="180"/>
      </w:pPr>
    </w:lvl>
    <w:lvl w:ilvl="6" w:tplc="080A000F" w:tentative="1">
      <w:start w:val="1"/>
      <w:numFmt w:val="decimal"/>
      <w:lvlText w:val="%7."/>
      <w:lvlJc w:val="left"/>
      <w:pPr>
        <w:ind w:left="5324" w:hanging="360"/>
      </w:pPr>
    </w:lvl>
    <w:lvl w:ilvl="7" w:tplc="080A0019" w:tentative="1">
      <w:start w:val="1"/>
      <w:numFmt w:val="lowerLetter"/>
      <w:lvlText w:val="%8."/>
      <w:lvlJc w:val="left"/>
      <w:pPr>
        <w:ind w:left="6044" w:hanging="360"/>
      </w:pPr>
    </w:lvl>
    <w:lvl w:ilvl="8" w:tplc="080A001B" w:tentative="1">
      <w:start w:val="1"/>
      <w:numFmt w:val="lowerRoman"/>
      <w:lvlText w:val="%9."/>
      <w:lvlJc w:val="right"/>
      <w:pPr>
        <w:ind w:left="6764" w:hanging="180"/>
      </w:pPr>
    </w:lvl>
  </w:abstractNum>
  <w:num w:numId="1">
    <w:abstractNumId w:val="16"/>
  </w:num>
  <w:num w:numId="2">
    <w:abstractNumId w:val="30"/>
  </w:num>
  <w:num w:numId="3">
    <w:abstractNumId w:val="34"/>
  </w:num>
  <w:num w:numId="4">
    <w:abstractNumId w:val="27"/>
  </w:num>
  <w:num w:numId="5">
    <w:abstractNumId w:val="40"/>
  </w:num>
  <w:num w:numId="6">
    <w:abstractNumId w:val="8"/>
  </w:num>
  <w:num w:numId="7">
    <w:abstractNumId w:val="14"/>
  </w:num>
  <w:num w:numId="8">
    <w:abstractNumId w:val="38"/>
  </w:num>
  <w:num w:numId="9">
    <w:abstractNumId w:val="20"/>
  </w:num>
  <w:num w:numId="10">
    <w:abstractNumId w:val="3"/>
  </w:num>
  <w:num w:numId="11">
    <w:abstractNumId w:val="41"/>
  </w:num>
  <w:num w:numId="12">
    <w:abstractNumId w:val="45"/>
  </w:num>
  <w:num w:numId="13">
    <w:abstractNumId w:val="39"/>
  </w:num>
  <w:num w:numId="14">
    <w:abstractNumId w:val="31"/>
  </w:num>
  <w:num w:numId="15">
    <w:abstractNumId w:val="44"/>
  </w:num>
  <w:num w:numId="16">
    <w:abstractNumId w:val="18"/>
  </w:num>
  <w:num w:numId="17">
    <w:abstractNumId w:val="46"/>
  </w:num>
  <w:num w:numId="18">
    <w:abstractNumId w:val="6"/>
  </w:num>
  <w:num w:numId="19">
    <w:abstractNumId w:val="19"/>
  </w:num>
  <w:num w:numId="20">
    <w:abstractNumId w:val="4"/>
  </w:num>
  <w:num w:numId="21">
    <w:abstractNumId w:val="10"/>
  </w:num>
  <w:num w:numId="22">
    <w:abstractNumId w:val="29"/>
  </w:num>
  <w:num w:numId="23">
    <w:abstractNumId w:val="5"/>
  </w:num>
  <w:num w:numId="24">
    <w:abstractNumId w:val="48"/>
  </w:num>
  <w:num w:numId="25">
    <w:abstractNumId w:val="49"/>
  </w:num>
  <w:num w:numId="26">
    <w:abstractNumId w:val="25"/>
  </w:num>
  <w:num w:numId="27">
    <w:abstractNumId w:val="47"/>
  </w:num>
  <w:num w:numId="28">
    <w:abstractNumId w:val="17"/>
  </w:num>
  <w:num w:numId="29">
    <w:abstractNumId w:val="35"/>
  </w:num>
  <w:num w:numId="30">
    <w:abstractNumId w:val="13"/>
  </w:num>
  <w:num w:numId="31">
    <w:abstractNumId w:val="0"/>
    <w:lvlOverride w:ilvl="0">
      <w:lvl w:ilvl="0">
        <w:start w:val="1"/>
        <w:numFmt w:val="bullet"/>
        <w:lvlText w:val=""/>
        <w:legacy w:legacy="1" w:legacySpace="0" w:legacyIndent="283"/>
        <w:lvlJc w:val="left"/>
        <w:pPr>
          <w:ind w:left="283" w:hanging="283"/>
        </w:pPr>
        <w:rPr>
          <w:rFonts w:ascii="Symbol" w:hAnsi="Symbol" w:hint="default"/>
        </w:rPr>
      </w:lvl>
    </w:lvlOverride>
  </w:num>
  <w:num w:numId="32">
    <w:abstractNumId w:val="22"/>
  </w:num>
  <w:num w:numId="33">
    <w:abstractNumId w:val="11"/>
  </w:num>
  <w:num w:numId="34">
    <w:abstractNumId w:val="24"/>
  </w:num>
  <w:num w:numId="35">
    <w:abstractNumId w:val="36"/>
  </w:num>
  <w:num w:numId="36">
    <w:abstractNumId w:val="21"/>
  </w:num>
  <w:num w:numId="37">
    <w:abstractNumId w:val="42"/>
  </w:num>
  <w:num w:numId="38">
    <w:abstractNumId w:val="32"/>
  </w:num>
  <w:num w:numId="39">
    <w:abstractNumId w:val="26"/>
  </w:num>
  <w:num w:numId="40">
    <w:abstractNumId w:val="2"/>
  </w:num>
  <w:num w:numId="41">
    <w:abstractNumId w:val="43"/>
  </w:num>
  <w:num w:numId="42">
    <w:abstractNumId w:val="33"/>
  </w:num>
  <w:num w:numId="43">
    <w:abstractNumId w:val="7"/>
  </w:num>
  <w:num w:numId="44">
    <w:abstractNumId w:val="37"/>
  </w:num>
  <w:num w:numId="45">
    <w:abstractNumId w:val="23"/>
  </w:num>
  <w:num w:numId="46">
    <w:abstractNumId w:val="9"/>
  </w:num>
  <w:num w:numId="47">
    <w:abstractNumId w:val="15"/>
  </w:num>
  <w:num w:numId="48">
    <w:abstractNumId w:val="28"/>
  </w:num>
  <w:num w:numId="49">
    <w:abstractNumId w:val="12"/>
  </w:num>
  <w:numIdMacAtCleanup w:val="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0F22"/>
    <w:rsid w:val="000032FF"/>
    <w:rsid w:val="0000547F"/>
    <w:rsid w:val="00007398"/>
    <w:rsid w:val="00010445"/>
    <w:rsid w:val="00010659"/>
    <w:rsid w:val="000124A3"/>
    <w:rsid w:val="0001362A"/>
    <w:rsid w:val="0001653F"/>
    <w:rsid w:val="00016920"/>
    <w:rsid w:val="000215FF"/>
    <w:rsid w:val="00021ACD"/>
    <w:rsid w:val="00023480"/>
    <w:rsid w:val="00023EF8"/>
    <w:rsid w:val="000272AB"/>
    <w:rsid w:val="000278E3"/>
    <w:rsid w:val="00031D89"/>
    <w:rsid w:val="00031DD1"/>
    <w:rsid w:val="00032402"/>
    <w:rsid w:val="00034642"/>
    <w:rsid w:val="00034DDD"/>
    <w:rsid w:val="000351BA"/>
    <w:rsid w:val="00035547"/>
    <w:rsid w:val="000360D9"/>
    <w:rsid w:val="00037360"/>
    <w:rsid w:val="000379C9"/>
    <w:rsid w:val="00043441"/>
    <w:rsid w:val="0004497C"/>
    <w:rsid w:val="00045182"/>
    <w:rsid w:val="00045D8B"/>
    <w:rsid w:val="0005158A"/>
    <w:rsid w:val="00051A21"/>
    <w:rsid w:val="000531B7"/>
    <w:rsid w:val="000578CE"/>
    <w:rsid w:val="00061C84"/>
    <w:rsid w:val="000620B9"/>
    <w:rsid w:val="00062341"/>
    <w:rsid w:val="00064A92"/>
    <w:rsid w:val="000650CA"/>
    <w:rsid w:val="00070003"/>
    <w:rsid w:val="0007185A"/>
    <w:rsid w:val="00072010"/>
    <w:rsid w:val="0007727B"/>
    <w:rsid w:val="00082096"/>
    <w:rsid w:val="00082E19"/>
    <w:rsid w:val="00084548"/>
    <w:rsid w:val="00087C37"/>
    <w:rsid w:val="00090CDA"/>
    <w:rsid w:val="000911E6"/>
    <w:rsid w:val="00092523"/>
    <w:rsid w:val="00092851"/>
    <w:rsid w:val="00093225"/>
    <w:rsid w:val="0009459B"/>
    <w:rsid w:val="00094F87"/>
    <w:rsid w:val="000A059C"/>
    <w:rsid w:val="000A7347"/>
    <w:rsid w:val="000A75A7"/>
    <w:rsid w:val="000A77F9"/>
    <w:rsid w:val="000B2484"/>
    <w:rsid w:val="000B3061"/>
    <w:rsid w:val="000B5304"/>
    <w:rsid w:val="000B660F"/>
    <w:rsid w:val="000C0823"/>
    <w:rsid w:val="000C33EB"/>
    <w:rsid w:val="000C36BA"/>
    <w:rsid w:val="000C43F6"/>
    <w:rsid w:val="000C5524"/>
    <w:rsid w:val="000C5988"/>
    <w:rsid w:val="000C6C92"/>
    <w:rsid w:val="000C6F48"/>
    <w:rsid w:val="000C7664"/>
    <w:rsid w:val="000D2D8B"/>
    <w:rsid w:val="000D2F6B"/>
    <w:rsid w:val="000D3EAE"/>
    <w:rsid w:val="000D40DA"/>
    <w:rsid w:val="000D43A1"/>
    <w:rsid w:val="000D69B3"/>
    <w:rsid w:val="000E07CC"/>
    <w:rsid w:val="000E2452"/>
    <w:rsid w:val="000F04E4"/>
    <w:rsid w:val="000F1DF6"/>
    <w:rsid w:val="000F2598"/>
    <w:rsid w:val="000F25AF"/>
    <w:rsid w:val="000F3223"/>
    <w:rsid w:val="000F40BF"/>
    <w:rsid w:val="000F69F4"/>
    <w:rsid w:val="000F6EF6"/>
    <w:rsid w:val="00101259"/>
    <w:rsid w:val="0010342F"/>
    <w:rsid w:val="0010461E"/>
    <w:rsid w:val="00105BD1"/>
    <w:rsid w:val="00107D4F"/>
    <w:rsid w:val="00111110"/>
    <w:rsid w:val="001112C6"/>
    <w:rsid w:val="00113CC4"/>
    <w:rsid w:val="00120314"/>
    <w:rsid w:val="00120DB7"/>
    <w:rsid w:val="00121CF2"/>
    <w:rsid w:val="00122292"/>
    <w:rsid w:val="001253F5"/>
    <w:rsid w:val="00125667"/>
    <w:rsid w:val="001263A3"/>
    <w:rsid w:val="00127E90"/>
    <w:rsid w:val="00130792"/>
    <w:rsid w:val="0013085E"/>
    <w:rsid w:val="0013311A"/>
    <w:rsid w:val="00134124"/>
    <w:rsid w:val="0013479A"/>
    <w:rsid w:val="001363BD"/>
    <w:rsid w:val="00137AB2"/>
    <w:rsid w:val="0014046F"/>
    <w:rsid w:val="00143992"/>
    <w:rsid w:val="00144AF2"/>
    <w:rsid w:val="00145B89"/>
    <w:rsid w:val="001467BD"/>
    <w:rsid w:val="00146DEC"/>
    <w:rsid w:val="001478DE"/>
    <w:rsid w:val="00150810"/>
    <w:rsid w:val="0015138B"/>
    <w:rsid w:val="00151712"/>
    <w:rsid w:val="0015191A"/>
    <w:rsid w:val="00154C69"/>
    <w:rsid w:val="0015516D"/>
    <w:rsid w:val="001551DD"/>
    <w:rsid w:val="00155B77"/>
    <w:rsid w:val="001577B1"/>
    <w:rsid w:val="00157A3A"/>
    <w:rsid w:val="001616EE"/>
    <w:rsid w:val="001674AC"/>
    <w:rsid w:val="0017067C"/>
    <w:rsid w:val="00170E39"/>
    <w:rsid w:val="001746BA"/>
    <w:rsid w:val="001748EB"/>
    <w:rsid w:val="0017737D"/>
    <w:rsid w:val="00180C88"/>
    <w:rsid w:val="0018135B"/>
    <w:rsid w:val="00182198"/>
    <w:rsid w:val="0018258A"/>
    <w:rsid w:val="00183DF9"/>
    <w:rsid w:val="0018413E"/>
    <w:rsid w:val="00184463"/>
    <w:rsid w:val="001854CF"/>
    <w:rsid w:val="001865E0"/>
    <w:rsid w:val="001904A7"/>
    <w:rsid w:val="00190C57"/>
    <w:rsid w:val="001923E7"/>
    <w:rsid w:val="001929B7"/>
    <w:rsid w:val="00192D33"/>
    <w:rsid w:val="0019348F"/>
    <w:rsid w:val="00193B6A"/>
    <w:rsid w:val="001949BF"/>
    <w:rsid w:val="00195FAD"/>
    <w:rsid w:val="00196D94"/>
    <w:rsid w:val="00197FA9"/>
    <w:rsid w:val="001A056A"/>
    <w:rsid w:val="001A05E0"/>
    <w:rsid w:val="001A1A8C"/>
    <w:rsid w:val="001A22E0"/>
    <w:rsid w:val="001A3EEC"/>
    <w:rsid w:val="001A4D7D"/>
    <w:rsid w:val="001A4D87"/>
    <w:rsid w:val="001A53EF"/>
    <w:rsid w:val="001A5833"/>
    <w:rsid w:val="001A58AE"/>
    <w:rsid w:val="001A7D13"/>
    <w:rsid w:val="001B01FB"/>
    <w:rsid w:val="001B0CEC"/>
    <w:rsid w:val="001B3A14"/>
    <w:rsid w:val="001B4628"/>
    <w:rsid w:val="001B5D82"/>
    <w:rsid w:val="001B6C01"/>
    <w:rsid w:val="001C0FDE"/>
    <w:rsid w:val="001C29A9"/>
    <w:rsid w:val="001C35CE"/>
    <w:rsid w:val="001C4389"/>
    <w:rsid w:val="001C4A0C"/>
    <w:rsid w:val="001C5CF4"/>
    <w:rsid w:val="001C6562"/>
    <w:rsid w:val="001C65E7"/>
    <w:rsid w:val="001C6F04"/>
    <w:rsid w:val="001C76C4"/>
    <w:rsid w:val="001C7B94"/>
    <w:rsid w:val="001D034C"/>
    <w:rsid w:val="001D13E4"/>
    <w:rsid w:val="001D3ECD"/>
    <w:rsid w:val="001E11A7"/>
    <w:rsid w:val="001E1AF6"/>
    <w:rsid w:val="001E2A27"/>
    <w:rsid w:val="001E35ED"/>
    <w:rsid w:val="001F00E1"/>
    <w:rsid w:val="001F679F"/>
    <w:rsid w:val="0020042F"/>
    <w:rsid w:val="00200878"/>
    <w:rsid w:val="0020216E"/>
    <w:rsid w:val="00203A13"/>
    <w:rsid w:val="00203BAC"/>
    <w:rsid w:val="00204D6D"/>
    <w:rsid w:val="002050E9"/>
    <w:rsid w:val="0020573A"/>
    <w:rsid w:val="002062B6"/>
    <w:rsid w:val="00206D6E"/>
    <w:rsid w:val="0021018B"/>
    <w:rsid w:val="00210421"/>
    <w:rsid w:val="00210F13"/>
    <w:rsid w:val="00211B44"/>
    <w:rsid w:val="00211BF8"/>
    <w:rsid w:val="002147CF"/>
    <w:rsid w:val="00214895"/>
    <w:rsid w:val="0021739B"/>
    <w:rsid w:val="002230E0"/>
    <w:rsid w:val="00223AD7"/>
    <w:rsid w:val="0022676F"/>
    <w:rsid w:val="00232C51"/>
    <w:rsid w:val="002358C3"/>
    <w:rsid w:val="002368CA"/>
    <w:rsid w:val="00236B26"/>
    <w:rsid w:val="00237F14"/>
    <w:rsid w:val="00242996"/>
    <w:rsid w:val="002449ED"/>
    <w:rsid w:val="00245259"/>
    <w:rsid w:val="0024611A"/>
    <w:rsid w:val="002462E8"/>
    <w:rsid w:val="00246EBF"/>
    <w:rsid w:val="002501D9"/>
    <w:rsid w:val="00251A41"/>
    <w:rsid w:val="00252047"/>
    <w:rsid w:val="00253111"/>
    <w:rsid w:val="0025376E"/>
    <w:rsid w:val="00254C65"/>
    <w:rsid w:val="00255F4F"/>
    <w:rsid w:val="00261927"/>
    <w:rsid w:val="002645D6"/>
    <w:rsid w:val="00264678"/>
    <w:rsid w:val="00266AC8"/>
    <w:rsid w:val="00267509"/>
    <w:rsid w:val="00272A82"/>
    <w:rsid w:val="00273919"/>
    <w:rsid w:val="00281348"/>
    <w:rsid w:val="00284B30"/>
    <w:rsid w:val="0028504F"/>
    <w:rsid w:val="0029223C"/>
    <w:rsid w:val="00292AA1"/>
    <w:rsid w:val="002956A4"/>
    <w:rsid w:val="002963F7"/>
    <w:rsid w:val="0029657B"/>
    <w:rsid w:val="002A006A"/>
    <w:rsid w:val="002A04D9"/>
    <w:rsid w:val="002A04E4"/>
    <w:rsid w:val="002A0FFD"/>
    <w:rsid w:val="002A151A"/>
    <w:rsid w:val="002A1562"/>
    <w:rsid w:val="002A3F51"/>
    <w:rsid w:val="002A4A2D"/>
    <w:rsid w:val="002A7E93"/>
    <w:rsid w:val="002B327B"/>
    <w:rsid w:val="002B4139"/>
    <w:rsid w:val="002B6DEB"/>
    <w:rsid w:val="002C1DF9"/>
    <w:rsid w:val="002C420D"/>
    <w:rsid w:val="002C5512"/>
    <w:rsid w:val="002D1367"/>
    <w:rsid w:val="002D1D43"/>
    <w:rsid w:val="002D741B"/>
    <w:rsid w:val="002E007B"/>
    <w:rsid w:val="002E1ABC"/>
    <w:rsid w:val="002E369C"/>
    <w:rsid w:val="002E3C4C"/>
    <w:rsid w:val="002E5D81"/>
    <w:rsid w:val="002E6C62"/>
    <w:rsid w:val="002F18F0"/>
    <w:rsid w:val="002F3855"/>
    <w:rsid w:val="002F4C38"/>
    <w:rsid w:val="002F6D2D"/>
    <w:rsid w:val="0030008F"/>
    <w:rsid w:val="00302BC4"/>
    <w:rsid w:val="00302E60"/>
    <w:rsid w:val="00305352"/>
    <w:rsid w:val="003107CF"/>
    <w:rsid w:val="00310905"/>
    <w:rsid w:val="00310947"/>
    <w:rsid w:val="00313228"/>
    <w:rsid w:val="003146C0"/>
    <w:rsid w:val="00320A8E"/>
    <w:rsid w:val="00322323"/>
    <w:rsid w:val="00324392"/>
    <w:rsid w:val="00324C05"/>
    <w:rsid w:val="00324F89"/>
    <w:rsid w:val="00325CAB"/>
    <w:rsid w:val="00326289"/>
    <w:rsid w:val="003266C1"/>
    <w:rsid w:val="00327478"/>
    <w:rsid w:val="003274EB"/>
    <w:rsid w:val="00327CA6"/>
    <w:rsid w:val="00330566"/>
    <w:rsid w:val="0033067E"/>
    <w:rsid w:val="003350AF"/>
    <w:rsid w:val="00335926"/>
    <w:rsid w:val="00337242"/>
    <w:rsid w:val="003406D4"/>
    <w:rsid w:val="003417A1"/>
    <w:rsid w:val="003423D6"/>
    <w:rsid w:val="00343B6E"/>
    <w:rsid w:val="00344863"/>
    <w:rsid w:val="00345797"/>
    <w:rsid w:val="0034701D"/>
    <w:rsid w:val="00347F67"/>
    <w:rsid w:val="00351E5C"/>
    <w:rsid w:val="00352F4A"/>
    <w:rsid w:val="00353913"/>
    <w:rsid w:val="00356FED"/>
    <w:rsid w:val="00357AEB"/>
    <w:rsid w:val="00357F5B"/>
    <w:rsid w:val="00360851"/>
    <w:rsid w:val="003630FE"/>
    <w:rsid w:val="00363DB7"/>
    <w:rsid w:val="0036458D"/>
    <w:rsid w:val="00365144"/>
    <w:rsid w:val="00366B92"/>
    <w:rsid w:val="00367FB4"/>
    <w:rsid w:val="00371049"/>
    <w:rsid w:val="003725DA"/>
    <w:rsid w:val="00373951"/>
    <w:rsid w:val="00376296"/>
    <w:rsid w:val="0037740F"/>
    <w:rsid w:val="0038128B"/>
    <w:rsid w:val="00381D2B"/>
    <w:rsid w:val="00382601"/>
    <w:rsid w:val="00383306"/>
    <w:rsid w:val="00385563"/>
    <w:rsid w:val="00386ACA"/>
    <w:rsid w:val="00394202"/>
    <w:rsid w:val="00395DBC"/>
    <w:rsid w:val="003A0071"/>
    <w:rsid w:val="003A0156"/>
    <w:rsid w:val="003A291F"/>
    <w:rsid w:val="003A4588"/>
    <w:rsid w:val="003A4A90"/>
    <w:rsid w:val="003A66B7"/>
    <w:rsid w:val="003A7221"/>
    <w:rsid w:val="003A73F9"/>
    <w:rsid w:val="003B0C99"/>
    <w:rsid w:val="003B0EAD"/>
    <w:rsid w:val="003B56C5"/>
    <w:rsid w:val="003B5AE3"/>
    <w:rsid w:val="003B7D55"/>
    <w:rsid w:val="003C1773"/>
    <w:rsid w:val="003C2C7C"/>
    <w:rsid w:val="003C4F4A"/>
    <w:rsid w:val="003C5D1D"/>
    <w:rsid w:val="003C78F5"/>
    <w:rsid w:val="003D01CB"/>
    <w:rsid w:val="003D0D31"/>
    <w:rsid w:val="003D11A9"/>
    <w:rsid w:val="003D3397"/>
    <w:rsid w:val="003D366E"/>
    <w:rsid w:val="003D7586"/>
    <w:rsid w:val="003D79A0"/>
    <w:rsid w:val="003E29BA"/>
    <w:rsid w:val="003E3165"/>
    <w:rsid w:val="003E36D7"/>
    <w:rsid w:val="003E521A"/>
    <w:rsid w:val="003E5854"/>
    <w:rsid w:val="003E61D5"/>
    <w:rsid w:val="003E6490"/>
    <w:rsid w:val="003E6A62"/>
    <w:rsid w:val="003E787E"/>
    <w:rsid w:val="003F0421"/>
    <w:rsid w:val="003F0BB4"/>
    <w:rsid w:val="003F0C53"/>
    <w:rsid w:val="003F2711"/>
    <w:rsid w:val="003F29D5"/>
    <w:rsid w:val="003F53BC"/>
    <w:rsid w:val="003F755C"/>
    <w:rsid w:val="00400F08"/>
    <w:rsid w:val="00401126"/>
    <w:rsid w:val="0040125A"/>
    <w:rsid w:val="004036CC"/>
    <w:rsid w:val="00404008"/>
    <w:rsid w:val="004046FB"/>
    <w:rsid w:val="00410248"/>
    <w:rsid w:val="004108D3"/>
    <w:rsid w:val="00410969"/>
    <w:rsid w:val="00411CB3"/>
    <w:rsid w:val="004131B8"/>
    <w:rsid w:val="004133E2"/>
    <w:rsid w:val="004139A9"/>
    <w:rsid w:val="00414EE7"/>
    <w:rsid w:val="00416F1C"/>
    <w:rsid w:val="004200A1"/>
    <w:rsid w:val="004204B4"/>
    <w:rsid w:val="00422BA4"/>
    <w:rsid w:val="00424946"/>
    <w:rsid w:val="00425BAB"/>
    <w:rsid w:val="00425FC5"/>
    <w:rsid w:val="0042614F"/>
    <w:rsid w:val="00430A3B"/>
    <w:rsid w:val="0043343B"/>
    <w:rsid w:val="00441E98"/>
    <w:rsid w:val="004447A8"/>
    <w:rsid w:val="00447276"/>
    <w:rsid w:val="00447C8C"/>
    <w:rsid w:val="0045002A"/>
    <w:rsid w:val="00453074"/>
    <w:rsid w:val="00456B3A"/>
    <w:rsid w:val="004621C3"/>
    <w:rsid w:val="00463A7D"/>
    <w:rsid w:val="00463C4A"/>
    <w:rsid w:val="0046610E"/>
    <w:rsid w:val="00466421"/>
    <w:rsid w:val="004667A5"/>
    <w:rsid w:val="00471C31"/>
    <w:rsid w:val="00472D8D"/>
    <w:rsid w:val="004733C3"/>
    <w:rsid w:val="00474B19"/>
    <w:rsid w:val="004769E6"/>
    <w:rsid w:val="00477C29"/>
    <w:rsid w:val="004802A6"/>
    <w:rsid w:val="00480B7F"/>
    <w:rsid w:val="0048252C"/>
    <w:rsid w:val="00483F90"/>
    <w:rsid w:val="0048442F"/>
    <w:rsid w:val="00485236"/>
    <w:rsid w:val="00485287"/>
    <w:rsid w:val="0048721A"/>
    <w:rsid w:val="0049352F"/>
    <w:rsid w:val="00493DF8"/>
    <w:rsid w:val="0049660B"/>
    <w:rsid w:val="004A0129"/>
    <w:rsid w:val="004A46D3"/>
    <w:rsid w:val="004A5763"/>
    <w:rsid w:val="004A76DF"/>
    <w:rsid w:val="004B3006"/>
    <w:rsid w:val="004B592B"/>
    <w:rsid w:val="004B6202"/>
    <w:rsid w:val="004B62BC"/>
    <w:rsid w:val="004B6903"/>
    <w:rsid w:val="004B6FE9"/>
    <w:rsid w:val="004B74E9"/>
    <w:rsid w:val="004C2150"/>
    <w:rsid w:val="004C22E4"/>
    <w:rsid w:val="004C3627"/>
    <w:rsid w:val="004C3A3C"/>
    <w:rsid w:val="004C5597"/>
    <w:rsid w:val="004C58FB"/>
    <w:rsid w:val="004C5F99"/>
    <w:rsid w:val="004C6C14"/>
    <w:rsid w:val="004C7AA1"/>
    <w:rsid w:val="004D1212"/>
    <w:rsid w:val="004E0AFC"/>
    <w:rsid w:val="004E11D0"/>
    <w:rsid w:val="004E28B8"/>
    <w:rsid w:val="004E30C4"/>
    <w:rsid w:val="004E611C"/>
    <w:rsid w:val="004E64A0"/>
    <w:rsid w:val="004E6713"/>
    <w:rsid w:val="004F083A"/>
    <w:rsid w:val="004F10E1"/>
    <w:rsid w:val="004F4DF8"/>
    <w:rsid w:val="004F574C"/>
    <w:rsid w:val="004F7FB6"/>
    <w:rsid w:val="00500DCF"/>
    <w:rsid w:val="00500DE1"/>
    <w:rsid w:val="00502267"/>
    <w:rsid w:val="00502336"/>
    <w:rsid w:val="0050272F"/>
    <w:rsid w:val="00504514"/>
    <w:rsid w:val="00505D1C"/>
    <w:rsid w:val="0051136A"/>
    <w:rsid w:val="00512280"/>
    <w:rsid w:val="00512489"/>
    <w:rsid w:val="005134DF"/>
    <w:rsid w:val="0051360F"/>
    <w:rsid w:val="00513E4C"/>
    <w:rsid w:val="005160A0"/>
    <w:rsid w:val="00517598"/>
    <w:rsid w:val="005176FD"/>
    <w:rsid w:val="00517FAA"/>
    <w:rsid w:val="00520D21"/>
    <w:rsid w:val="005211C9"/>
    <w:rsid w:val="00521DB0"/>
    <w:rsid w:val="0052343E"/>
    <w:rsid w:val="00533337"/>
    <w:rsid w:val="0054160F"/>
    <w:rsid w:val="0054185E"/>
    <w:rsid w:val="00541C8F"/>
    <w:rsid w:val="00542448"/>
    <w:rsid w:val="00542AF7"/>
    <w:rsid w:val="005434AC"/>
    <w:rsid w:val="005438F5"/>
    <w:rsid w:val="00543B40"/>
    <w:rsid w:val="00544189"/>
    <w:rsid w:val="005443AC"/>
    <w:rsid w:val="00545006"/>
    <w:rsid w:val="005454F9"/>
    <w:rsid w:val="00546F31"/>
    <w:rsid w:val="00551214"/>
    <w:rsid w:val="00551F41"/>
    <w:rsid w:val="00552294"/>
    <w:rsid w:val="00552CDF"/>
    <w:rsid w:val="00552EA8"/>
    <w:rsid w:val="0055320A"/>
    <w:rsid w:val="005550B6"/>
    <w:rsid w:val="00556FCC"/>
    <w:rsid w:val="00560CAA"/>
    <w:rsid w:val="00562A68"/>
    <w:rsid w:val="00562D67"/>
    <w:rsid w:val="005656A2"/>
    <w:rsid w:val="00565ABA"/>
    <w:rsid w:val="00570250"/>
    <w:rsid w:val="0057044A"/>
    <w:rsid w:val="005747B2"/>
    <w:rsid w:val="0057671A"/>
    <w:rsid w:val="0057685F"/>
    <w:rsid w:val="00576DD7"/>
    <w:rsid w:val="00580CEF"/>
    <w:rsid w:val="00586C24"/>
    <w:rsid w:val="00587393"/>
    <w:rsid w:val="005878E7"/>
    <w:rsid w:val="0059043F"/>
    <w:rsid w:val="005943B8"/>
    <w:rsid w:val="00594D52"/>
    <w:rsid w:val="00595F4C"/>
    <w:rsid w:val="00596E75"/>
    <w:rsid w:val="0059719D"/>
    <w:rsid w:val="005973EA"/>
    <w:rsid w:val="005A0817"/>
    <w:rsid w:val="005A2905"/>
    <w:rsid w:val="005A2A0E"/>
    <w:rsid w:val="005A39D0"/>
    <w:rsid w:val="005A44EA"/>
    <w:rsid w:val="005A63C8"/>
    <w:rsid w:val="005A64F4"/>
    <w:rsid w:val="005A76AB"/>
    <w:rsid w:val="005A76EB"/>
    <w:rsid w:val="005B01A0"/>
    <w:rsid w:val="005B044B"/>
    <w:rsid w:val="005B0ADA"/>
    <w:rsid w:val="005B0E8D"/>
    <w:rsid w:val="005B19A4"/>
    <w:rsid w:val="005B1C80"/>
    <w:rsid w:val="005B489E"/>
    <w:rsid w:val="005B4CA4"/>
    <w:rsid w:val="005B7692"/>
    <w:rsid w:val="005C06EA"/>
    <w:rsid w:val="005C2A7B"/>
    <w:rsid w:val="005C2AD5"/>
    <w:rsid w:val="005C3AA9"/>
    <w:rsid w:val="005C48C8"/>
    <w:rsid w:val="005C4A84"/>
    <w:rsid w:val="005C5BC9"/>
    <w:rsid w:val="005C73E8"/>
    <w:rsid w:val="005C7ADE"/>
    <w:rsid w:val="005D038A"/>
    <w:rsid w:val="005D12A8"/>
    <w:rsid w:val="005D186C"/>
    <w:rsid w:val="005D42C0"/>
    <w:rsid w:val="005D4827"/>
    <w:rsid w:val="005D501A"/>
    <w:rsid w:val="005D55BF"/>
    <w:rsid w:val="005D61BB"/>
    <w:rsid w:val="005D698F"/>
    <w:rsid w:val="005E0981"/>
    <w:rsid w:val="005E17F8"/>
    <w:rsid w:val="005E2325"/>
    <w:rsid w:val="005E2FE8"/>
    <w:rsid w:val="005E3CE0"/>
    <w:rsid w:val="005E4630"/>
    <w:rsid w:val="005E4948"/>
    <w:rsid w:val="005E500D"/>
    <w:rsid w:val="005E7FB1"/>
    <w:rsid w:val="005F2947"/>
    <w:rsid w:val="005F2D0A"/>
    <w:rsid w:val="005F2FEA"/>
    <w:rsid w:val="005F3CE3"/>
    <w:rsid w:val="005F45EC"/>
    <w:rsid w:val="005F6BC4"/>
    <w:rsid w:val="005F6BF7"/>
    <w:rsid w:val="005F6F31"/>
    <w:rsid w:val="005F72E3"/>
    <w:rsid w:val="005F7808"/>
    <w:rsid w:val="00600405"/>
    <w:rsid w:val="006004BA"/>
    <w:rsid w:val="00601079"/>
    <w:rsid w:val="00602070"/>
    <w:rsid w:val="00602103"/>
    <w:rsid w:val="0060674D"/>
    <w:rsid w:val="00606AF9"/>
    <w:rsid w:val="00606CF3"/>
    <w:rsid w:val="0060748F"/>
    <w:rsid w:val="0061094E"/>
    <w:rsid w:val="00612369"/>
    <w:rsid w:val="00614D63"/>
    <w:rsid w:val="0061696A"/>
    <w:rsid w:val="00617C11"/>
    <w:rsid w:val="00621757"/>
    <w:rsid w:val="00622113"/>
    <w:rsid w:val="00625B2C"/>
    <w:rsid w:val="00627222"/>
    <w:rsid w:val="006275CC"/>
    <w:rsid w:val="00634841"/>
    <w:rsid w:val="00635B33"/>
    <w:rsid w:val="006378A7"/>
    <w:rsid w:val="00640FBD"/>
    <w:rsid w:val="006449CC"/>
    <w:rsid w:val="00645DF7"/>
    <w:rsid w:val="00646658"/>
    <w:rsid w:val="00646CC7"/>
    <w:rsid w:val="006478A5"/>
    <w:rsid w:val="006505B2"/>
    <w:rsid w:val="00651791"/>
    <w:rsid w:val="006549AB"/>
    <w:rsid w:val="00655369"/>
    <w:rsid w:val="0065558B"/>
    <w:rsid w:val="00656F50"/>
    <w:rsid w:val="00661649"/>
    <w:rsid w:val="00663107"/>
    <w:rsid w:val="00663E7C"/>
    <w:rsid w:val="0066751C"/>
    <w:rsid w:val="006676ED"/>
    <w:rsid w:val="0067063B"/>
    <w:rsid w:val="0067145B"/>
    <w:rsid w:val="0067196A"/>
    <w:rsid w:val="00672078"/>
    <w:rsid w:val="006720AA"/>
    <w:rsid w:val="00672BEE"/>
    <w:rsid w:val="00673623"/>
    <w:rsid w:val="00674470"/>
    <w:rsid w:val="0067471A"/>
    <w:rsid w:val="006752EE"/>
    <w:rsid w:val="00675AE4"/>
    <w:rsid w:val="00676B80"/>
    <w:rsid w:val="00682725"/>
    <w:rsid w:val="006834A1"/>
    <w:rsid w:val="0068412B"/>
    <w:rsid w:val="00690B95"/>
    <w:rsid w:val="00691141"/>
    <w:rsid w:val="00692BE2"/>
    <w:rsid w:val="0069334C"/>
    <w:rsid w:val="0069357E"/>
    <w:rsid w:val="0069466C"/>
    <w:rsid w:val="0069473C"/>
    <w:rsid w:val="00694C22"/>
    <w:rsid w:val="00695FED"/>
    <w:rsid w:val="006A01E9"/>
    <w:rsid w:val="006A1079"/>
    <w:rsid w:val="006A1DC1"/>
    <w:rsid w:val="006A3BF0"/>
    <w:rsid w:val="006A73A1"/>
    <w:rsid w:val="006A7D55"/>
    <w:rsid w:val="006B0DDD"/>
    <w:rsid w:val="006B4A71"/>
    <w:rsid w:val="006C317D"/>
    <w:rsid w:val="006C3514"/>
    <w:rsid w:val="006C5ACD"/>
    <w:rsid w:val="006C661E"/>
    <w:rsid w:val="006C693F"/>
    <w:rsid w:val="006C717B"/>
    <w:rsid w:val="006C7C69"/>
    <w:rsid w:val="006D2085"/>
    <w:rsid w:val="006D32D8"/>
    <w:rsid w:val="006D48E5"/>
    <w:rsid w:val="006D72AB"/>
    <w:rsid w:val="006D767D"/>
    <w:rsid w:val="006E07D3"/>
    <w:rsid w:val="006E135D"/>
    <w:rsid w:val="006E4AAF"/>
    <w:rsid w:val="006E52DD"/>
    <w:rsid w:val="006E63C0"/>
    <w:rsid w:val="006F0EF4"/>
    <w:rsid w:val="006F26B6"/>
    <w:rsid w:val="006F312F"/>
    <w:rsid w:val="006F345D"/>
    <w:rsid w:val="006F37C0"/>
    <w:rsid w:val="006F5044"/>
    <w:rsid w:val="006F527F"/>
    <w:rsid w:val="006F57ED"/>
    <w:rsid w:val="006F5D9F"/>
    <w:rsid w:val="006F61E4"/>
    <w:rsid w:val="006F6ACC"/>
    <w:rsid w:val="006F70CB"/>
    <w:rsid w:val="00700887"/>
    <w:rsid w:val="00703ADB"/>
    <w:rsid w:val="007040C3"/>
    <w:rsid w:val="007040FA"/>
    <w:rsid w:val="00706976"/>
    <w:rsid w:val="00711412"/>
    <w:rsid w:val="00714B50"/>
    <w:rsid w:val="0071639A"/>
    <w:rsid w:val="007179C7"/>
    <w:rsid w:val="00720861"/>
    <w:rsid w:val="00722AE5"/>
    <w:rsid w:val="00722F92"/>
    <w:rsid w:val="0072340A"/>
    <w:rsid w:val="00724623"/>
    <w:rsid w:val="007273EA"/>
    <w:rsid w:val="0072752D"/>
    <w:rsid w:val="00732DE8"/>
    <w:rsid w:val="00734B37"/>
    <w:rsid w:val="00734F43"/>
    <w:rsid w:val="00735377"/>
    <w:rsid w:val="00735DD4"/>
    <w:rsid w:val="00736E87"/>
    <w:rsid w:val="00737C1F"/>
    <w:rsid w:val="00741727"/>
    <w:rsid w:val="00742F4F"/>
    <w:rsid w:val="007442A1"/>
    <w:rsid w:val="00744E77"/>
    <w:rsid w:val="007467E6"/>
    <w:rsid w:val="00746CCB"/>
    <w:rsid w:val="0075512F"/>
    <w:rsid w:val="007645A9"/>
    <w:rsid w:val="00764897"/>
    <w:rsid w:val="00765453"/>
    <w:rsid w:val="00765CE7"/>
    <w:rsid w:val="00773E6A"/>
    <w:rsid w:val="0077456E"/>
    <w:rsid w:val="00776D2E"/>
    <w:rsid w:val="00776DD2"/>
    <w:rsid w:val="00777F2B"/>
    <w:rsid w:val="00781A56"/>
    <w:rsid w:val="00783308"/>
    <w:rsid w:val="0078361A"/>
    <w:rsid w:val="00785D2B"/>
    <w:rsid w:val="00787075"/>
    <w:rsid w:val="007875D1"/>
    <w:rsid w:val="007875E8"/>
    <w:rsid w:val="00792D86"/>
    <w:rsid w:val="00794574"/>
    <w:rsid w:val="00794D54"/>
    <w:rsid w:val="0079654D"/>
    <w:rsid w:val="007A0733"/>
    <w:rsid w:val="007A0AEE"/>
    <w:rsid w:val="007A3639"/>
    <w:rsid w:val="007A43E0"/>
    <w:rsid w:val="007A4C8C"/>
    <w:rsid w:val="007A526A"/>
    <w:rsid w:val="007A612E"/>
    <w:rsid w:val="007A717C"/>
    <w:rsid w:val="007B24D8"/>
    <w:rsid w:val="007B5A50"/>
    <w:rsid w:val="007B5C6D"/>
    <w:rsid w:val="007B7833"/>
    <w:rsid w:val="007C1515"/>
    <w:rsid w:val="007C3047"/>
    <w:rsid w:val="007C5146"/>
    <w:rsid w:val="007C55F6"/>
    <w:rsid w:val="007C5A85"/>
    <w:rsid w:val="007D015E"/>
    <w:rsid w:val="007D24F8"/>
    <w:rsid w:val="007D671D"/>
    <w:rsid w:val="007E1866"/>
    <w:rsid w:val="007E220E"/>
    <w:rsid w:val="007E392D"/>
    <w:rsid w:val="007E397B"/>
    <w:rsid w:val="007E69B2"/>
    <w:rsid w:val="007F0822"/>
    <w:rsid w:val="007F35FA"/>
    <w:rsid w:val="007F4494"/>
    <w:rsid w:val="007F582E"/>
    <w:rsid w:val="00800F1A"/>
    <w:rsid w:val="00803AE8"/>
    <w:rsid w:val="00803F2B"/>
    <w:rsid w:val="00807F13"/>
    <w:rsid w:val="00810578"/>
    <w:rsid w:val="00812795"/>
    <w:rsid w:val="00813A6C"/>
    <w:rsid w:val="00816011"/>
    <w:rsid w:val="008163C8"/>
    <w:rsid w:val="008169FE"/>
    <w:rsid w:val="00820883"/>
    <w:rsid w:val="00823E01"/>
    <w:rsid w:val="0082555C"/>
    <w:rsid w:val="00825D40"/>
    <w:rsid w:val="008312CE"/>
    <w:rsid w:val="008324A6"/>
    <w:rsid w:val="008363A5"/>
    <w:rsid w:val="00836679"/>
    <w:rsid w:val="00836AC6"/>
    <w:rsid w:val="00841FD4"/>
    <w:rsid w:val="00843B48"/>
    <w:rsid w:val="00851123"/>
    <w:rsid w:val="00853020"/>
    <w:rsid w:val="00856929"/>
    <w:rsid w:val="00856FE2"/>
    <w:rsid w:val="008575ED"/>
    <w:rsid w:val="008579BC"/>
    <w:rsid w:val="00857FF1"/>
    <w:rsid w:val="00860882"/>
    <w:rsid w:val="0086129C"/>
    <w:rsid w:val="008612B6"/>
    <w:rsid w:val="00864B23"/>
    <w:rsid w:val="00865042"/>
    <w:rsid w:val="00865CB7"/>
    <w:rsid w:val="008707C4"/>
    <w:rsid w:val="008709E0"/>
    <w:rsid w:val="00872C91"/>
    <w:rsid w:val="008745B2"/>
    <w:rsid w:val="00875A45"/>
    <w:rsid w:val="008767DF"/>
    <w:rsid w:val="00877589"/>
    <w:rsid w:val="00880EF0"/>
    <w:rsid w:val="00883600"/>
    <w:rsid w:val="00883A54"/>
    <w:rsid w:val="008841CF"/>
    <w:rsid w:val="00884FD6"/>
    <w:rsid w:val="008855F4"/>
    <w:rsid w:val="00891239"/>
    <w:rsid w:val="008939D6"/>
    <w:rsid w:val="008947F4"/>
    <w:rsid w:val="008950F1"/>
    <w:rsid w:val="008958F7"/>
    <w:rsid w:val="008967A6"/>
    <w:rsid w:val="00896D6A"/>
    <w:rsid w:val="008A0524"/>
    <w:rsid w:val="008A09DE"/>
    <w:rsid w:val="008A0B92"/>
    <w:rsid w:val="008A49B0"/>
    <w:rsid w:val="008A5464"/>
    <w:rsid w:val="008A5958"/>
    <w:rsid w:val="008A634B"/>
    <w:rsid w:val="008B0C28"/>
    <w:rsid w:val="008B19D7"/>
    <w:rsid w:val="008B25A4"/>
    <w:rsid w:val="008B32BA"/>
    <w:rsid w:val="008B3C0C"/>
    <w:rsid w:val="008B70AA"/>
    <w:rsid w:val="008B7718"/>
    <w:rsid w:val="008B7B8A"/>
    <w:rsid w:val="008C11C6"/>
    <w:rsid w:val="008C12B8"/>
    <w:rsid w:val="008C2223"/>
    <w:rsid w:val="008C5482"/>
    <w:rsid w:val="008C703E"/>
    <w:rsid w:val="008C7872"/>
    <w:rsid w:val="008D01E9"/>
    <w:rsid w:val="008D0584"/>
    <w:rsid w:val="008D1237"/>
    <w:rsid w:val="008D1868"/>
    <w:rsid w:val="008D33C4"/>
    <w:rsid w:val="008D45A5"/>
    <w:rsid w:val="008D53A9"/>
    <w:rsid w:val="008D6999"/>
    <w:rsid w:val="008E0833"/>
    <w:rsid w:val="008E16C6"/>
    <w:rsid w:val="008E2FAF"/>
    <w:rsid w:val="008E3E23"/>
    <w:rsid w:val="008E4ABF"/>
    <w:rsid w:val="008E662A"/>
    <w:rsid w:val="008E75B8"/>
    <w:rsid w:val="008F0432"/>
    <w:rsid w:val="008F1521"/>
    <w:rsid w:val="008F1FC4"/>
    <w:rsid w:val="008F28AC"/>
    <w:rsid w:val="008F2D40"/>
    <w:rsid w:val="008F342A"/>
    <w:rsid w:val="008F59A8"/>
    <w:rsid w:val="008F5A7C"/>
    <w:rsid w:val="008F5A90"/>
    <w:rsid w:val="008F6899"/>
    <w:rsid w:val="008F7495"/>
    <w:rsid w:val="008F7ABC"/>
    <w:rsid w:val="008F7DF7"/>
    <w:rsid w:val="009035A7"/>
    <w:rsid w:val="0090593F"/>
    <w:rsid w:val="00906923"/>
    <w:rsid w:val="00911920"/>
    <w:rsid w:val="00916BAA"/>
    <w:rsid w:val="009174A2"/>
    <w:rsid w:val="00922FB6"/>
    <w:rsid w:val="00924084"/>
    <w:rsid w:val="00924137"/>
    <w:rsid w:val="009258DF"/>
    <w:rsid w:val="00930C49"/>
    <w:rsid w:val="0093174D"/>
    <w:rsid w:val="0093192D"/>
    <w:rsid w:val="00932E4A"/>
    <w:rsid w:val="00934C4B"/>
    <w:rsid w:val="00935B83"/>
    <w:rsid w:val="00935DCA"/>
    <w:rsid w:val="00936643"/>
    <w:rsid w:val="0094003D"/>
    <w:rsid w:val="00941EE4"/>
    <w:rsid w:val="00942AB8"/>
    <w:rsid w:val="00943D10"/>
    <w:rsid w:val="009446AB"/>
    <w:rsid w:val="009459C6"/>
    <w:rsid w:val="00947B4E"/>
    <w:rsid w:val="00950D38"/>
    <w:rsid w:val="0095125C"/>
    <w:rsid w:val="00951497"/>
    <w:rsid w:val="00951CBE"/>
    <w:rsid w:val="00954D25"/>
    <w:rsid w:val="009553D5"/>
    <w:rsid w:val="0095600F"/>
    <w:rsid w:val="00956D2E"/>
    <w:rsid w:val="0096103F"/>
    <w:rsid w:val="0096162C"/>
    <w:rsid w:val="00962A43"/>
    <w:rsid w:val="00964C5F"/>
    <w:rsid w:val="00964D3B"/>
    <w:rsid w:val="00964DC3"/>
    <w:rsid w:val="00974C6B"/>
    <w:rsid w:val="00975B73"/>
    <w:rsid w:val="009761F1"/>
    <w:rsid w:val="009804C2"/>
    <w:rsid w:val="009831D2"/>
    <w:rsid w:val="00983775"/>
    <w:rsid w:val="00984306"/>
    <w:rsid w:val="00984B8D"/>
    <w:rsid w:val="00985979"/>
    <w:rsid w:val="00987B33"/>
    <w:rsid w:val="0099053D"/>
    <w:rsid w:val="00990D15"/>
    <w:rsid w:val="00990D7D"/>
    <w:rsid w:val="009926C2"/>
    <w:rsid w:val="009940F7"/>
    <w:rsid w:val="009948DD"/>
    <w:rsid w:val="00994C61"/>
    <w:rsid w:val="00996839"/>
    <w:rsid w:val="009A0765"/>
    <w:rsid w:val="009A0C32"/>
    <w:rsid w:val="009A1B97"/>
    <w:rsid w:val="009A1D54"/>
    <w:rsid w:val="009A30E0"/>
    <w:rsid w:val="009A49B1"/>
    <w:rsid w:val="009A5119"/>
    <w:rsid w:val="009A625F"/>
    <w:rsid w:val="009B1719"/>
    <w:rsid w:val="009B2EF7"/>
    <w:rsid w:val="009B45E8"/>
    <w:rsid w:val="009B574E"/>
    <w:rsid w:val="009B63E7"/>
    <w:rsid w:val="009B6401"/>
    <w:rsid w:val="009B7D97"/>
    <w:rsid w:val="009C0599"/>
    <w:rsid w:val="009C1873"/>
    <w:rsid w:val="009C3394"/>
    <w:rsid w:val="009C3C94"/>
    <w:rsid w:val="009C5FC5"/>
    <w:rsid w:val="009C7BD1"/>
    <w:rsid w:val="009D1548"/>
    <w:rsid w:val="009D6180"/>
    <w:rsid w:val="009D62BB"/>
    <w:rsid w:val="009D6DC0"/>
    <w:rsid w:val="009D75B3"/>
    <w:rsid w:val="009D794A"/>
    <w:rsid w:val="009E0D79"/>
    <w:rsid w:val="009E0E09"/>
    <w:rsid w:val="009E10E1"/>
    <w:rsid w:val="009E2A11"/>
    <w:rsid w:val="009E6EAC"/>
    <w:rsid w:val="00A01B7F"/>
    <w:rsid w:val="00A01D2F"/>
    <w:rsid w:val="00A036AE"/>
    <w:rsid w:val="00A047D8"/>
    <w:rsid w:val="00A072E1"/>
    <w:rsid w:val="00A07CF6"/>
    <w:rsid w:val="00A10573"/>
    <w:rsid w:val="00A118C9"/>
    <w:rsid w:val="00A11A80"/>
    <w:rsid w:val="00A13048"/>
    <w:rsid w:val="00A13E67"/>
    <w:rsid w:val="00A150C9"/>
    <w:rsid w:val="00A168E3"/>
    <w:rsid w:val="00A16A57"/>
    <w:rsid w:val="00A16DF6"/>
    <w:rsid w:val="00A200E6"/>
    <w:rsid w:val="00A2030B"/>
    <w:rsid w:val="00A2173F"/>
    <w:rsid w:val="00A25030"/>
    <w:rsid w:val="00A26C9D"/>
    <w:rsid w:val="00A26E15"/>
    <w:rsid w:val="00A2706C"/>
    <w:rsid w:val="00A3306A"/>
    <w:rsid w:val="00A35BF1"/>
    <w:rsid w:val="00A41188"/>
    <w:rsid w:val="00A43103"/>
    <w:rsid w:val="00A44A08"/>
    <w:rsid w:val="00A462B1"/>
    <w:rsid w:val="00A475B0"/>
    <w:rsid w:val="00A47F03"/>
    <w:rsid w:val="00A5154B"/>
    <w:rsid w:val="00A5177C"/>
    <w:rsid w:val="00A521FC"/>
    <w:rsid w:val="00A52599"/>
    <w:rsid w:val="00A53C39"/>
    <w:rsid w:val="00A540A4"/>
    <w:rsid w:val="00A612CF"/>
    <w:rsid w:val="00A62797"/>
    <w:rsid w:val="00A633E2"/>
    <w:rsid w:val="00A63600"/>
    <w:rsid w:val="00A652FA"/>
    <w:rsid w:val="00A66635"/>
    <w:rsid w:val="00A72323"/>
    <w:rsid w:val="00A72F21"/>
    <w:rsid w:val="00A73D11"/>
    <w:rsid w:val="00A7590C"/>
    <w:rsid w:val="00A77A8B"/>
    <w:rsid w:val="00A77CD1"/>
    <w:rsid w:val="00A77FD0"/>
    <w:rsid w:val="00A800A0"/>
    <w:rsid w:val="00A84005"/>
    <w:rsid w:val="00A853DF"/>
    <w:rsid w:val="00A87D78"/>
    <w:rsid w:val="00A87FDC"/>
    <w:rsid w:val="00A9324A"/>
    <w:rsid w:val="00A93945"/>
    <w:rsid w:val="00A951DE"/>
    <w:rsid w:val="00A95801"/>
    <w:rsid w:val="00A95AEF"/>
    <w:rsid w:val="00AA23DE"/>
    <w:rsid w:val="00AA454A"/>
    <w:rsid w:val="00AB0777"/>
    <w:rsid w:val="00AB0C96"/>
    <w:rsid w:val="00AB19A6"/>
    <w:rsid w:val="00AB1D0E"/>
    <w:rsid w:val="00AB3158"/>
    <w:rsid w:val="00AB3C15"/>
    <w:rsid w:val="00AB5736"/>
    <w:rsid w:val="00AB5D30"/>
    <w:rsid w:val="00AB61FD"/>
    <w:rsid w:val="00AB74BF"/>
    <w:rsid w:val="00AC0E1F"/>
    <w:rsid w:val="00AC1C07"/>
    <w:rsid w:val="00AC2416"/>
    <w:rsid w:val="00AD0993"/>
    <w:rsid w:val="00AD181F"/>
    <w:rsid w:val="00AD2FA0"/>
    <w:rsid w:val="00AD4534"/>
    <w:rsid w:val="00AD534C"/>
    <w:rsid w:val="00AD5C05"/>
    <w:rsid w:val="00AD7257"/>
    <w:rsid w:val="00AE033A"/>
    <w:rsid w:val="00AE150D"/>
    <w:rsid w:val="00AE2302"/>
    <w:rsid w:val="00AE3D0E"/>
    <w:rsid w:val="00AE43A5"/>
    <w:rsid w:val="00AE44D4"/>
    <w:rsid w:val="00AE6513"/>
    <w:rsid w:val="00AF0D98"/>
    <w:rsid w:val="00AF140E"/>
    <w:rsid w:val="00AF14F4"/>
    <w:rsid w:val="00AF1621"/>
    <w:rsid w:val="00AF313D"/>
    <w:rsid w:val="00AF4659"/>
    <w:rsid w:val="00AF5091"/>
    <w:rsid w:val="00AF596A"/>
    <w:rsid w:val="00AF7599"/>
    <w:rsid w:val="00AF76D7"/>
    <w:rsid w:val="00AF7C70"/>
    <w:rsid w:val="00B00CB3"/>
    <w:rsid w:val="00B023D3"/>
    <w:rsid w:val="00B02AA4"/>
    <w:rsid w:val="00B03B23"/>
    <w:rsid w:val="00B04EA1"/>
    <w:rsid w:val="00B1352E"/>
    <w:rsid w:val="00B14187"/>
    <w:rsid w:val="00B141D5"/>
    <w:rsid w:val="00B154A7"/>
    <w:rsid w:val="00B15AB0"/>
    <w:rsid w:val="00B1617B"/>
    <w:rsid w:val="00B17A52"/>
    <w:rsid w:val="00B21006"/>
    <w:rsid w:val="00B213CE"/>
    <w:rsid w:val="00B234A1"/>
    <w:rsid w:val="00B2375D"/>
    <w:rsid w:val="00B26569"/>
    <w:rsid w:val="00B2727C"/>
    <w:rsid w:val="00B378FC"/>
    <w:rsid w:val="00B4144E"/>
    <w:rsid w:val="00B41A3D"/>
    <w:rsid w:val="00B43A25"/>
    <w:rsid w:val="00B46A6E"/>
    <w:rsid w:val="00B47C29"/>
    <w:rsid w:val="00B525CC"/>
    <w:rsid w:val="00B54D28"/>
    <w:rsid w:val="00B55295"/>
    <w:rsid w:val="00B55406"/>
    <w:rsid w:val="00B55D9D"/>
    <w:rsid w:val="00B56F66"/>
    <w:rsid w:val="00B578D3"/>
    <w:rsid w:val="00B61AC2"/>
    <w:rsid w:val="00B62620"/>
    <w:rsid w:val="00B62D86"/>
    <w:rsid w:val="00B63A49"/>
    <w:rsid w:val="00B65516"/>
    <w:rsid w:val="00B661E2"/>
    <w:rsid w:val="00B66BFA"/>
    <w:rsid w:val="00B67570"/>
    <w:rsid w:val="00B71C6B"/>
    <w:rsid w:val="00B72BCC"/>
    <w:rsid w:val="00B7513D"/>
    <w:rsid w:val="00B82953"/>
    <w:rsid w:val="00B83527"/>
    <w:rsid w:val="00B86A4E"/>
    <w:rsid w:val="00B86DA0"/>
    <w:rsid w:val="00B87539"/>
    <w:rsid w:val="00B91E25"/>
    <w:rsid w:val="00B9289A"/>
    <w:rsid w:val="00B92A0F"/>
    <w:rsid w:val="00B97AA7"/>
    <w:rsid w:val="00B97B70"/>
    <w:rsid w:val="00BA0F5C"/>
    <w:rsid w:val="00BA18E1"/>
    <w:rsid w:val="00BA1986"/>
    <w:rsid w:val="00BA375A"/>
    <w:rsid w:val="00BA684A"/>
    <w:rsid w:val="00BA7E4B"/>
    <w:rsid w:val="00BB0DB5"/>
    <w:rsid w:val="00BB2A30"/>
    <w:rsid w:val="00BB3F1C"/>
    <w:rsid w:val="00BC4572"/>
    <w:rsid w:val="00BC554B"/>
    <w:rsid w:val="00BC55DA"/>
    <w:rsid w:val="00BC6DC2"/>
    <w:rsid w:val="00BC7585"/>
    <w:rsid w:val="00BD02FE"/>
    <w:rsid w:val="00BD0811"/>
    <w:rsid w:val="00BD18B8"/>
    <w:rsid w:val="00BD1930"/>
    <w:rsid w:val="00BD6339"/>
    <w:rsid w:val="00BD6F66"/>
    <w:rsid w:val="00BD79E1"/>
    <w:rsid w:val="00BE3441"/>
    <w:rsid w:val="00BE355E"/>
    <w:rsid w:val="00BE3DBD"/>
    <w:rsid w:val="00BE489F"/>
    <w:rsid w:val="00BE48B6"/>
    <w:rsid w:val="00BE5DB7"/>
    <w:rsid w:val="00BF01FD"/>
    <w:rsid w:val="00BF0857"/>
    <w:rsid w:val="00BF1DA5"/>
    <w:rsid w:val="00BF2DD3"/>
    <w:rsid w:val="00BF3AAB"/>
    <w:rsid w:val="00BF4BC9"/>
    <w:rsid w:val="00BF53EE"/>
    <w:rsid w:val="00BF6230"/>
    <w:rsid w:val="00C00297"/>
    <w:rsid w:val="00C01750"/>
    <w:rsid w:val="00C01B51"/>
    <w:rsid w:val="00C039DF"/>
    <w:rsid w:val="00C051A2"/>
    <w:rsid w:val="00C06728"/>
    <w:rsid w:val="00C121CF"/>
    <w:rsid w:val="00C13BBE"/>
    <w:rsid w:val="00C149A1"/>
    <w:rsid w:val="00C15786"/>
    <w:rsid w:val="00C17CEF"/>
    <w:rsid w:val="00C2160A"/>
    <w:rsid w:val="00C23AC4"/>
    <w:rsid w:val="00C2583A"/>
    <w:rsid w:val="00C26DA5"/>
    <w:rsid w:val="00C27F7D"/>
    <w:rsid w:val="00C30085"/>
    <w:rsid w:val="00C3054D"/>
    <w:rsid w:val="00C30598"/>
    <w:rsid w:val="00C3192D"/>
    <w:rsid w:val="00C31ECB"/>
    <w:rsid w:val="00C33246"/>
    <w:rsid w:val="00C33F92"/>
    <w:rsid w:val="00C34BB1"/>
    <w:rsid w:val="00C35632"/>
    <w:rsid w:val="00C35AD1"/>
    <w:rsid w:val="00C377D2"/>
    <w:rsid w:val="00C37955"/>
    <w:rsid w:val="00C40370"/>
    <w:rsid w:val="00C415E1"/>
    <w:rsid w:val="00C42B78"/>
    <w:rsid w:val="00C4573B"/>
    <w:rsid w:val="00C4623B"/>
    <w:rsid w:val="00C469DF"/>
    <w:rsid w:val="00C50596"/>
    <w:rsid w:val="00C51E13"/>
    <w:rsid w:val="00C52B07"/>
    <w:rsid w:val="00C543FB"/>
    <w:rsid w:val="00C563CA"/>
    <w:rsid w:val="00C567EB"/>
    <w:rsid w:val="00C568FA"/>
    <w:rsid w:val="00C605DE"/>
    <w:rsid w:val="00C61542"/>
    <w:rsid w:val="00C62A51"/>
    <w:rsid w:val="00C634E2"/>
    <w:rsid w:val="00C64469"/>
    <w:rsid w:val="00C650D1"/>
    <w:rsid w:val="00C6532F"/>
    <w:rsid w:val="00C65C9D"/>
    <w:rsid w:val="00C65D45"/>
    <w:rsid w:val="00C6653E"/>
    <w:rsid w:val="00C70710"/>
    <w:rsid w:val="00C713F9"/>
    <w:rsid w:val="00C72543"/>
    <w:rsid w:val="00C72ADC"/>
    <w:rsid w:val="00C72EB7"/>
    <w:rsid w:val="00C74687"/>
    <w:rsid w:val="00C76458"/>
    <w:rsid w:val="00C76BE5"/>
    <w:rsid w:val="00C80E04"/>
    <w:rsid w:val="00C829C9"/>
    <w:rsid w:val="00C83C80"/>
    <w:rsid w:val="00C84EE2"/>
    <w:rsid w:val="00C861D3"/>
    <w:rsid w:val="00C874D6"/>
    <w:rsid w:val="00C87F6C"/>
    <w:rsid w:val="00C90E1F"/>
    <w:rsid w:val="00C924F9"/>
    <w:rsid w:val="00C96A8D"/>
    <w:rsid w:val="00C978BF"/>
    <w:rsid w:val="00CA0637"/>
    <w:rsid w:val="00CA2AA2"/>
    <w:rsid w:val="00CA3146"/>
    <w:rsid w:val="00CA6D7C"/>
    <w:rsid w:val="00CA6DA7"/>
    <w:rsid w:val="00CB03B4"/>
    <w:rsid w:val="00CB04B9"/>
    <w:rsid w:val="00CB5D53"/>
    <w:rsid w:val="00CB6D5E"/>
    <w:rsid w:val="00CB7073"/>
    <w:rsid w:val="00CC2132"/>
    <w:rsid w:val="00CC2EC2"/>
    <w:rsid w:val="00CC4905"/>
    <w:rsid w:val="00CC6E0C"/>
    <w:rsid w:val="00CD06D9"/>
    <w:rsid w:val="00CD54E8"/>
    <w:rsid w:val="00CD75FF"/>
    <w:rsid w:val="00CD7F92"/>
    <w:rsid w:val="00CE12D8"/>
    <w:rsid w:val="00CE1384"/>
    <w:rsid w:val="00CE6216"/>
    <w:rsid w:val="00CE7D29"/>
    <w:rsid w:val="00CF0CA2"/>
    <w:rsid w:val="00CF17D8"/>
    <w:rsid w:val="00CF2325"/>
    <w:rsid w:val="00CF361A"/>
    <w:rsid w:val="00CF43DC"/>
    <w:rsid w:val="00CF55B3"/>
    <w:rsid w:val="00CF6730"/>
    <w:rsid w:val="00CF7C99"/>
    <w:rsid w:val="00D001DE"/>
    <w:rsid w:val="00D00D92"/>
    <w:rsid w:val="00D02896"/>
    <w:rsid w:val="00D0585E"/>
    <w:rsid w:val="00D137B3"/>
    <w:rsid w:val="00D24CD9"/>
    <w:rsid w:val="00D255EA"/>
    <w:rsid w:val="00D27932"/>
    <w:rsid w:val="00D32396"/>
    <w:rsid w:val="00D32D51"/>
    <w:rsid w:val="00D35E06"/>
    <w:rsid w:val="00D36292"/>
    <w:rsid w:val="00D362CD"/>
    <w:rsid w:val="00D3699F"/>
    <w:rsid w:val="00D4090A"/>
    <w:rsid w:val="00D40975"/>
    <w:rsid w:val="00D41029"/>
    <w:rsid w:val="00D41591"/>
    <w:rsid w:val="00D42CE8"/>
    <w:rsid w:val="00D42E5F"/>
    <w:rsid w:val="00D47BF9"/>
    <w:rsid w:val="00D514C1"/>
    <w:rsid w:val="00D5281F"/>
    <w:rsid w:val="00D5431D"/>
    <w:rsid w:val="00D57D8B"/>
    <w:rsid w:val="00D6243D"/>
    <w:rsid w:val="00D63141"/>
    <w:rsid w:val="00D63880"/>
    <w:rsid w:val="00D64486"/>
    <w:rsid w:val="00D64726"/>
    <w:rsid w:val="00D66A2E"/>
    <w:rsid w:val="00D705CA"/>
    <w:rsid w:val="00D706ED"/>
    <w:rsid w:val="00D7086A"/>
    <w:rsid w:val="00D71E60"/>
    <w:rsid w:val="00D724CF"/>
    <w:rsid w:val="00D7517E"/>
    <w:rsid w:val="00D77F1E"/>
    <w:rsid w:val="00D82E74"/>
    <w:rsid w:val="00D83E6A"/>
    <w:rsid w:val="00D84BE7"/>
    <w:rsid w:val="00D86964"/>
    <w:rsid w:val="00D86B2E"/>
    <w:rsid w:val="00D86BA0"/>
    <w:rsid w:val="00D86CB7"/>
    <w:rsid w:val="00D876C3"/>
    <w:rsid w:val="00D878FA"/>
    <w:rsid w:val="00D9500A"/>
    <w:rsid w:val="00D9538E"/>
    <w:rsid w:val="00D965B3"/>
    <w:rsid w:val="00D96796"/>
    <w:rsid w:val="00D978B2"/>
    <w:rsid w:val="00DA16FA"/>
    <w:rsid w:val="00DA26AF"/>
    <w:rsid w:val="00DA4958"/>
    <w:rsid w:val="00DA52A1"/>
    <w:rsid w:val="00DA6EDD"/>
    <w:rsid w:val="00DA754B"/>
    <w:rsid w:val="00DB00E9"/>
    <w:rsid w:val="00DB04B8"/>
    <w:rsid w:val="00DB13CA"/>
    <w:rsid w:val="00DB16C3"/>
    <w:rsid w:val="00DB1C05"/>
    <w:rsid w:val="00DB268F"/>
    <w:rsid w:val="00DB6C24"/>
    <w:rsid w:val="00DB6C42"/>
    <w:rsid w:val="00DB772D"/>
    <w:rsid w:val="00DC036D"/>
    <w:rsid w:val="00DC23C0"/>
    <w:rsid w:val="00DC3E53"/>
    <w:rsid w:val="00DC5FBB"/>
    <w:rsid w:val="00DC60C9"/>
    <w:rsid w:val="00DC707E"/>
    <w:rsid w:val="00DC7E87"/>
    <w:rsid w:val="00DD0B1C"/>
    <w:rsid w:val="00DD1C73"/>
    <w:rsid w:val="00DD215D"/>
    <w:rsid w:val="00DD49F7"/>
    <w:rsid w:val="00DD53B8"/>
    <w:rsid w:val="00DD5719"/>
    <w:rsid w:val="00DD701B"/>
    <w:rsid w:val="00DE0991"/>
    <w:rsid w:val="00DE12AA"/>
    <w:rsid w:val="00DE172E"/>
    <w:rsid w:val="00DE5611"/>
    <w:rsid w:val="00DE60D0"/>
    <w:rsid w:val="00DE6694"/>
    <w:rsid w:val="00DF173E"/>
    <w:rsid w:val="00DF21D8"/>
    <w:rsid w:val="00DF279F"/>
    <w:rsid w:val="00DF3479"/>
    <w:rsid w:val="00DF35C4"/>
    <w:rsid w:val="00DF624A"/>
    <w:rsid w:val="00DF67D5"/>
    <w:rsid w:val="00E009CE"/>
    <w:rsid w:val="00E01471"/>
    <w:rsid w:val="00E02014"/>
    <w:rsid w:val="00E03B74"/>
    <w:rsid w:val="00E04D47"/>
    <w:rsid w:val="00E05035"/>
    <w:rsid w:val="00E06311"/>
    <w:rsid w:val="00E06507"/>
    <w:rsid w:val="00E06E9B"/>
    <w:rsid w:val="00E10277"/>
    <w:rsid w:val="00E116A8"/>
    <w:rsid w:val="00E11888"/>
    <w:rsid w:val="00E13135"/>
    <w:rsid w:val="00E1386A"/>
    <w:rsid w:val="00E13B6F"/>
    <w:rsid w:val="00E14705"/>
    <w:rsid w:val="00E14E5B"/>
    <w:rsid w:val="00E17959"/>
    <w:rsid w:val="00E22C7C"/>
    <w:rsid w:val="00E22D34"/>
    <w:rsid w:val="00E23708"/>
    <w:rsid w:val="00E23B6E"/>
    <w:rsid w:val="00E24831"/>
    <w:rsid w:val="00E24D39"/>
    <w:rsid w:val="00E26BB1"/>
    <w:rsid w:val="00E2793B"/>
    <w:rsid w:val="00E2795E"/>
    <w:rsid w:val="00E32B95"/>
    <w:rsid w:val="00E33157"/>
    <w:rsid w:val="00E3583A"/>
    <w:rsid w:val="00E36A3C"/>
    <w:rsid w:val="00E37E91"/>
    <w:rsid w:val="00E40516"/>
    <w:rsid w:val="00E410E6"/>
    <w:rsid w:val="00E44A4B"/>
    <w:rsid w:val="00E45D4C"/>
    <w:rsid w:val="00E47013"/>
    <w:rsid w:val="00E5125E"/>
    <w:rsid w:val="00E528CD"/>
    <w:rsid w:val="00E5323E"/>
    <w:rsid w:val="00E532BE"/>
    <w:rsid w:val="00E55011"/>
    <w:rsid w:val="00E57FD5"/>
    <w:rsid w:val="00E60946"/>
    <w:rsid w:val="00E61905"/>
    <w:rsid w:val="00E6275D"/>
    <w:rsid w:val="00E6303A"/>
    <w:rsid w:val="00E63CEC"/>
    <w:rsid w:val="00E6431E"/>
    <w:rsid w:val="00E65644"/>
    <w:rsid w:val="00E6617F"/>
    <w:rsid w:val="00E67ABA"/>
    <w:rsid w:val="00E70589"/>
    <w:rsid w:val="00E743B7"/>
    <w:rsid w:val="00E750DC"/>
    <w:rsid w:val="00E75992"/>
    <w:rsid w:val="00E81F4D"/>
    <w:rsid w:val="00E84E93"/>
    <w:rsid w:val="00E86658"/>
    <w:rsid w:val="00E91900"/>
    <w:rsid w:val="00E91B30"/>
    <w:rsid w:val="00E9284C"/>
    <w:rsid w:val="00E94320"/>
    <w:rsid w:val="00E95439"/>
    <w:rsid w:val="00E958DE"/>
    <w:rsid w:val="00E95ED3"/>
    <w:rsid w:val="00E970C2"/>
    <w:rsid w:val="00E972E8"/>
    <w:rsid w:val="00E97448"/>
    <w:rsid w:val="00E9747E"/>
    <w:rsid w:val="00EA3F61"/>
    <w:rsid w:val="00EA4DEA"/>
    <w:rsid w:val="00EA5A7D"/>
    <w:rsid w:val="00EA63FD"/>
    <w:rsid w:val="00EA6AED"/>
    <w:rsid w:val="00EA737E"/>
    <w:rsid w:val="00EA7B8C"/>
    <w:rsid w:val="00EB1B39"/>
    <w:rsid w:val="00EB2358"/>
    <w:rsid w:val="00EB2B4B"/>
    <w:rsid w:val="00EB4B94"/>
    <w:rsid w:val="00EB5891"/>
    <w:rsid w:val="00EB7BBC"/>
    <w:rsid w:val="00EC02E9"/>
    <w:rsid w:val="00EC1FB5"/>
    <w:rsid w:val="00EC5478"/>
    <w:rsid w:val="00EC5A06"/>
    <w:rsid w:val="00EC6E3A"/>
    <w:rsid w:val="00EC72BE"/>
    <w:rsid w:val="00ED0D28"/>
    <w:rsid w:val="00ED2308"/>
    <w:rsid w:val="00ED271A"/>
    <w:rsid w:val="00ED378D"/>
    <w:rsid w:val="00ED6B3C"/>
    <w:rsid w:val="00ED73A9"/>
    <w:rsid w:val="00ED7AB9"/>
    <w:rsid w:val="00EE20CD"/>
    <w:rsid w:val="00EE2736"/>
    <w:rsid w:val="00EE2C64"/>
    <w:rsid w:val="00EE3326"/>
    <w:rsid w:val="00EE348C"/>
    <w:rsid w:val="00EE3699"/>
    <w:rsid w:val="00EE4546"/>
    <w:rsid w:val="00EF24CC"/>
    <w:rsid w:val="00EF2DA6"/>
    <w:rsid w:val="00EF4223"/>
    <w:rsid w:val="00EF48AC"/>
    <w:rsid w:val="00EF54BF"/>
    <w:rsid w:val="00EF6186"/>
    <w:rsid w:val="00F01136"/>
    <w:rsid w:val="00F039D0"/>
    <w:rsid w:val="00F03C36"/>
    <w:rsid w:val="00F06809"/>
    <w:rsid w:val="00F070D5"/>
    <w:rsid w:val="00F07A39"/>
    <w:rsid w:val="00F07BE1"/>
    <w:rsid w:val="00F10180"/>
    <w:rsid w:val="00F10609"/>
    <w:rsid w:val="00F132AE"/>
    <w:rsid w:val="00F134D1"/>
    <w:rsid w:val="00F14C77"/>
    <w:rsid w:val="00F150AE"/>
    <w:rsid w:val="00F20619"/>
    <w:rsid w:val="00F20FE1"/>
    <w:rsid w:val="00F220EB"/>
    <w:rsid w:val="00F24B4C"/>
    <w:rsid w:val="00F278D1"/>
    <w:rsid w:val="00F31526"/>
    <w:rsid w:val="00F31E3F"/>
    <w:rsid w:val="00F330EB"/>
    <w:rsid w:val="00F33B48"/>
    <w:rsid w:val="00F35CED"/>
    <w:rsid w:val="00F4156D"/>
    <w:rsid w:val="00F4318F"/>
    <w:rsid w:val="00F447D3"/>
    <w:rsid w:val="00F44E0D"/>
    <w:rsid w:val="00F474F6"/>
    <w:rsid w:val="00F47AE8"/>
    <w:rsid w:val="00F5539F"/>
    <w:rsid w:val="00F56CC0"/>
    <w:rsid w:val="00F619E3"/>
    <w:rsid w:val="00F61B75"/>
    <w:rsid w:val="00F627BE"/>
    <w:rsid w:val="00F65D76"/>
    <w:rsid w:val="00F6790A"/>
    <w:rsid w:val="00F67E40"/>
    <w:rsid w:val="00F7021D"/>
    <w:rsid w:val="00F70D3B"/>
    <w:rsid w:val="00F710CC"/>
    <w:rsid w:val="00F745B6"/>
    <w:rsid w:val="00F74C1E"/>
    <w:rsid w:val="00F75141"/>
    <w:rsid w:val="00F77F66"/>
    <w:rsid w:val="00F82470"/>
    <w:rsid w:val="00F84B23"/>
    <w:rsid w:val="00F875F7"/>
    <w:rsid w:val="00F8777F"/>
    <w:rsid w:val="00F879C3"/>
    <w:rsid w:val="00F905A2"/>
    <w:rsid w:val="00F90E58"/>
    <w:rsid w:val="00F91587"/>
    <w:rsid w:val="00F9206C"/>
    <w:rsid w:val="00F924EE"/>
    <w:rsid w:val="00F9259B"/>
    <w:rsid w:val="00F95BC7"/>
    <w:rsid w:val="00F96C46"/>
    <w:rsid w:val="00F97C74"/>
    <w:rsid w:val="00FA06FC"/>
    <w:rsid w:val="00FA14F0"/>
    <w:rsid w:val="00FA1583"/>
    <w:rsid w:val="00FA187F"/>
    <w:rsid w:val="00FA28B4"/>
    <w:rsid w:val="00FA3552"/>
    <w:rsid w:val="00FB0933"/>
    <w:rsid w:val="00FB09CB"/>
    <w:rsid w:val="00FB593A"/>
    <w:rsid w:val="00FB683A"/>
    <w:rsid w:val="00FB68FA"/>
    <w:rsid w:val="00FB6A1F"/>
    <w:rsid w:val="00FB6A87"/>
    <w:rsid w:val="00FC1448"/>
    <w:rsid w:val="00FC24E8"/>
    <w:rsid w:val="00FC3327"/>
    <w:rsid w:val="00FC3863"/>
    <w:rsid w:val="00FC3FDD"/>
    <w:rsid w:val="00FC44B9"/>
    <w:rsid w:val="00FC577E"/>
    <w:rsid w:val="00FC7D40"/>
    <w:rsid w:val="00FD1920"/>
    <w:rsid w:val="00FD2347"/>
    <w:rsid w:val="00FD49EB"/>
    <w:rsid w:val="00FE1D73"/>
    <w:rsid w:val="00FE216E"/>
    <w:rsid w:val="00FE4874"/>
    <w:rsid w:val="00FE4947"/>
    <w:rsid w:val="00FE603C"/>
    <w:rsid w:val="00FE7990"/>
    <w:rsid w:val="00FF0C15"/>
    <w:rsid w:val="00FF17FF"/>
    <w:rsid w:val="00FF4B3A"/>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5:docId w15:val="{FC074C52-BB73-40E5-BFCA-BC4F7FDA44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PuestoCar"/>
    <w:qFormat/>
    <w:pPr>
      <w:jc w:val="center"/>
    </w:pPr>
    <w:rPr>
      <w:b/>
      <w:sz w:val="36"/>
    </w:rPr>
  </w:style>
  <w:style w:type="paragraph" w:styleId="Subttulo">
    <w:name w:val="Subtitle"/>
    <w:basedOn w:val="Normal"/>
    <w:link w:val="SubttuloCar"/>
    <w:uiPriority w:val="11"/>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character" w:customStyle="1" w:styleId="apple-converted-space">
    <w:name w:val="apple-converted-space"/>
    <w:rsid w:val="005E2325"/>
  </w:style>
  <w:style w:type="paragraph" w:styleId="Prrafodelista">
    <w:name w:val="List Paragraph"/>
    <w:basedOn w:val="Normal"/>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EncabezadoCar">
    <w:name w:val="Encabezado Car"/>
    <w:link w:val="Encabezado"/>
    <w:rsid w:val="00F330EB"/>
    <w:rPr>
      <w:lang w:val="es-ES_tradnl" w:eastAsia="en-US"/>
    </w:rPr>
  </w:style>
  <w:style w:type="character" w:customStyle="1" w:styleId="PuestoCar">
    <w:name w:val="Puesto Car"/>
    <w:link w:val="Ttulo10"/>
    <w:locked/>
    <w:rsid w:val="00F330EB"/>
    <w:rPr>
      <w:b/>
      <w:sz w:val="36"/>
      <w:lang w:val="es-ES_tradnl" w:eastAsia="en-US"/>
    </w:rPr>
  </w:style>
  <w:style w:type="character" w:customStyle="1" w:styleId="TextoindependienteCar">
    <w:name w:val="Texto independiente Car"/>
    <w:link w:val="Textoindependiente"/>
    <w:rsid w:val="00700887"/>
    <w:rPr>
      <w:b/>
      <w:sz w:val="44"/>
      <w:lang w:val="es-ES_tradnl" w:eastAsia="en-US"/>
    </w:rPr>
  </w:style>
  <w:style w:type="character" w:customStyle="1" w:styleId="PuestoCar2">
    <w:name w:val="Puesto Car2"/>
    <w:link w:val="Puesto"/>
    <w:rsid w:val="00E57FD5"/>
    <w:rPr>
      <w:b/>
      <w:sz w:val="36"/>
      <w:lang w:val="es-MX" w:eastAsia="es-ES" w:bidi="ar-SA"/>
    </w:rPr>
  </w:style>
  <w:style w:type="paragraph" w:styleId="Puesto">
    <w:name w:val="Title"/>
    <w:basedOn w:val="Normal"/>
    <w:next w:val="Normal"/>
    <w:link w:val="PuestoCar2"/>
    <w:qFormat/>
    <w:rsid w:val="00E57FD5"/>
    <w:pPr>
      <w:contextualSpacing/>
    </w:pPr>
    <w:rPr>
      <w:b/>
      <w:sz w:val="36"/>
      <w:lang w:val="es-MX" w:eastAsia="es-ES"/>
    </w:rPr>
  </w:style>
  <w:style w:type="character" w:customStyle="1" w:styleId="PuestoCar1">
    <w:name w:val="Puesto Car1"/>
    <w:basedOn w:val="Fuentedeprrafopredeter"/>
    <w:rsid w:val="00E57FD5"/>
    <w:rPr>
      <w:rFonts w:asciiTheme="majorHAnsi" w:eastAsiaTheme="majorEastAsia" w:hAnsiTheme="majorHAnsi" w:cstheme="majorBidi"/>
      <w:spacing w:val="-10"/>
      <w:kern w:val="28"/>
      <w:sz w:val="56"/>
      <w:szCs w:val="56"/>
      <w:lang w:val="es-ES_tradnl" w:eastAsia="en-US"/>
    </w:rPr>
  </w:style>
  <w:style w:type="paragraph" w:customStyle="1" w:styleId="Textoindependiente21">
    <w:name w:val="Texto independiente 21"/>
    <w:basedOn w:val="Normal"/>
    <w:rsid w:val="000379C9"/>
    <w:pPr>
      <w:jc w:val="both"/>
    </w:pPr>
    <w:rPr>
      <w:rFonts w:ascii="Univers" w:eastAsia="Times New Roman" w:hAnsi="Univers"/>
      <w:b/>
      <w:sz w:val="28"/>
      <w:lang w:eastAsia="es-ES"/>
    </w:rPr>
  </w:style>
  <w:style w:type="paragraph" w:styleId="Sinespaciado">
    <w:name w:val="No Spacing"/>
    <w:uiPriority w:val="1"/>
    <w:qFormat/>
    <w:rsid w:val="00EB1B39"/>
    <w:rPr>
      <w:rFonts w:ascii="Calibri" w:eastAsia="Calibri" w:hAnsi="Calibri"/>
      <w:sz w:val="22"/>
      <w:szCs w:val="22"/>
      <w:lang w:val="es-ES" w:eastAsia="en-US"/>
    </w:rPr>
  </w:style>
  <w:style w:type="character" w:customStyle="1" w:styleId="SubttuloCar">
    <w:name w:val="Subtítulo Car"/>
    <w:link w:val="Subttulo"/>
    <w:uiPriority w:val="11"/>
    <w:rsid w:val="00EB1B39"/>
    <w:rPr>
      <w:rFonts w:ascii="Tahoma" w:hAnsi="Tahoma" w:cs="Tahoma"/>
      <w:b/>
      <w:lang w:val="es-ES_tradnl" w:eastAsia="en-US"/>
    </w:rPr>
  </w:style>
  <w:style w:type="paragraph" w:customStyle="1" w:styleId="xl94">
    <w:name w:val="xl94"/>
    <w:basedOn w:val="Normal"/>
    <w:rsid w:val="00792D86"/>
    <w:pPr>
      <w:pBdr>
        <w:top w:val="single" w:sz="4" w:space="0" w:color="auto"/>
        <w:left w:val="single" w:sz="8" w:space="0" w:color="auto"/>
        <w:right w:val="single" w:sz="4" w:space="0" w:color="auto"/>
      </w:pBdr>
      <w:spacing w:before="100" w:beforeAutospacing="1" w:after="100" w:afterAutospacing="1"/>
      <w:jc w:val="center"/>
    </w:pPr>
    <w:rPr>
      <w:rFonts w:eastAsia="Times New Roman"/>
      <w:sz w:val="18"/>
      <w:szCs w:val="18"/>
      <w:lang w:val="es-MX" w:eastAsia="es-MX"/>
    </w:rPr>
  </w:style>
  <w:style w:type="paragraph" w:customStyle="1" w:styleId="xl95">
    <w:name w:val="xl95"/>
    <w:basedOn w:val="Normal"/>
    <w:rsid w:val="00792D86"/>
    <w:pPr>
      <w:pBdr>
        <w:top w:val="single" w:sz="4" w:space="0" w:color="auto"/>
        <w:left w:val="single" w:sz="4" w:space="0" w:color="auto"/>
      </w:pBdr>
      <w:spacing w:before="100" w:beforeAutospacing="1" w:after="100" w:afterAutospacing="1"/>
      <w:jc w:val="center"/>
    </w:pPr>
    <w:rPr>
      <w:rFonts w:eastAsia="Times New Roman"/>
      <w:sz w:val="18"/>
      <w:szCs w:val="18"/>
      <w:lang w:val="es-MX" w:eastAsia="es-MX"/>
    </w:rPr>
  </w:style>
  <w:style w:type="paragraph" w:customStyle="1" w:styleId="xl96">
    <w:name w:val="xl96"/>
    <w:basedOn w:val="Normal"/>
    <w:rsid w:val="00792D86"/>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18"/>
      <w:szCs w:val="18"/>
      <w:lang w:val="es-MX" w:eastAsia="es-MX"/>
    </w:rPr>
  </w:style>
  <w:style w:type="paragraph" w:customStyle="1" w:styleId="xl97">
    <w:name w:val="xl97"/>
    <w:basedOn w:val="Normal"/>
    <w:rsid w:val="00792D86"/>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jc w:val="center"/>
    </w:pPr>
    <w:rPr>
      <w:rFonts w:eastAsia="Times New Roman"/>
      <w:sz w:val="18"/>
      <w:szCs w:val="18"/>
      <w:lang w:val="es-MX" w:eastAsia="es-MX"/>
    </w:rPr>
  </w:style>
  <w:style w:type="paragraph" w:customStyle="1" w:styleId="xl98">
    <w:name w:val="xl98"/>
    <w:basedOn w:val="Normal"/>
    <w:rsid w:val="00792D86"/>
    <w:pPr>
      <w:pBdr>
        <w:top w:val="single" w:sz="4" w:space="0" w:color="auto"/>
        <w:left w:val="single" w:sz="4" w:space="0" w:color="auto"/>
        <w:bottom w:val="single" w:sz="4" w:space="0" w:color="auto"/>
        <w:right w:val="single" w:sz="8" w:space="0" w:color="auto"/>
      </w:pBdr>
      <w:shd w:val="clear" w:color="000000" w:fill="C5D9F1"/>
      <w:spacing w:before="100" w:beforeAutospacing="1" w:after="100" w:afterAutospacing="1"/>
      <w:jc w:val="center"/>
    </w:pPr>
    <w:rPr>
      <w:rFonts w:eastAsia="Times New Roman"/>
      <w:sz w:val="18"/>
      <w:szCs w:val="18"/>
      <w:lang w:val="es-MX" w:eastAsia="es-MX"/>
    </w:rPr>
  </w:style>
  <w:style w:type="paragraph" w:customStyle="1" w:styleId="xl99">
    <w:name w:val="xl99"/>
    <w:basedOn w:val="Normal"/>
    <w:rsid w:val="00792D86"/>
    <w:pPr>
      <w:pBdr>
        <w:top w:val="single" w:sz="4" w:space="0" w:color="auto"/>
        <w:bottom w:val="single" w:sz="4" w:space="0" w:color="auto"/>
        <w:right w:val="single" w:sz="4" w:space="0" w:color="auto"/>
      </w:pBdr>
      <w:shd w:val="clear" w:color="000000" w:fill="C5D9F1"/>
      <w:spacing w:before="100" w:beforeAutospacing="1" w:after="100" w:afterAutospacing="1"/>
      <w:jc w:val="center"/>
    </w:pPr>
    <w:rPr>
      <w:rFonts w:eastAsia="Times New Roman"/>
      <w:sz w:val="18"/>
      <w:szCs w:val="18"/>
      <w:lang w:val="es-MX" w:eastAsia="es-MX"/>
    </w:rPr>
  </w:style>
  <w:style w:type="paragraph" w:customStyle="1" w:styleId="xl100">
    <w:name w:val="xl100"/>
    <w:basedOn w:val="Normal"/>
    <w:rsid w:val="00792D86"/>
    <w:pPr>
      <w:pBdr>
        <w:top w:val="single" w:sz="4" w:space="0" w:color="auto"/>
        <w:left w:val="single" w:sz="4" w:space="0" w:color="auto"/>
        <w:bottom w:val="single" w:sz="4" w:space="0" w:color="auto"/>
      </w:pBdr>
      <w:shd w:val="clear" w:color="000000" w:fill="C5D9F1"/>
      <w:spacing w:before="100" w:beforeAutospacing="1" w:after="100" w:afterAutospacing="1"/>
      <w:jc w:val="center"/>
    </w:pPr>
    <w:rPr>
      <w:rFonts w:eastAsia="Times New Roman"/>
      <w:sz w:val="18"/>
      <w:szCs w:val="18"/>
      <w:lang w:val="es-MX" w:eastAsia="es-MX"/>
    </w:rPr>
  </w:style>
  <w:style w:type="paragraph" w:customStyle="1" w:styleId="xl101">
    <w:name w:val="xl101"/>
    <w:basedOn w:val="Normal"/>
    <w:rsid w:val="00792D86"/>
    <w:pPr>
      <w:pBdr>
        <w:bottom w:val="single" w:sz="8" w:space="0" w:color="auto"/>
      </w:pBdr>
      <w:spacing w:before="100" w:beforeAutospacing="1" w:after="100" w:afterAutospacing="1"/>
      <w:jc w:val="center"/>
    </w:pPr>
    <w:rPr>
      <w:rFonts w:eastAsia="Times New Roman"/>
      <w:b/>
      <w:bCs/>
      <w:lang w:val="es-MX" w:eastAsia="es-MX"/>
    </w:rPr>
  </w:style>
  <w:style w:type="paragraph" w:customStyle="1" w:styleId="xl102">
    <w:name w:val="xl102"/>
    <w:basedOn w:val="Normal"/>
    <w:rsid w:val="00792D86"/>
    <w:pPr>
      <w:pBdr>
        <w:top w:val="single" w:sz="8" w:space="0" w:color="auto"/>
        <w:left w:val="single" w:sz="8" w:space="0" w:color="auto"/>
      </w:pBdr>
      <w:spacing w:before="100" w:beforeAutospacing="1" w:after="100" w:afterAutospacing="1"/>
      <w:jc w:val="center"/>
    </w:pPr>
    <w:rPr>
      <w:rFonts w:eastAsia="Times New Roman"/>
      <w:sz w:val="18"/>
      <w:szCs w:val="18"/>
      <w:lang w:val="es-MX" w:eastAsia="es-MX"/>
    </w:rPr>
  </w:style>
  <w:style w:type="paragraph" w:customStyle="1" w:styleId="xl103">
    <w:name w:val="xl103"/>
    <w:basedOn w:val="Normal"/>
    <w:rsid w:val="00792D86"/>
    <w:pPr>
      <w:pBdr>
        <w:left w:val="single" w:sz="8" w:space="0" w:color="auto"/>
        <w:bottom w:val="single" w:sz="4" w:space="0" w:color="auto"/>
      </w:pBdr>
      <w:spacing w:before="100" w:beforeAutospacing="1" w:after="100" w:afterAutospacing="1"/>
      <w:jc w:val="center"/>
    </w:pPr>
    <w:rPr>
      <w:rFonts w:eastAsia="Times New Roman"/>
      <w:sz w:val="18"/>
      <w:szCs w:val="18"/>
      <w:lang w:val="es-MX" w:eastAsia="es-MX"/>
    </w:rPr>
  </w:style>
  <w:style w:type="paragraph" w:customStyle="1" w:styleId="xl104">
    <w:name w:val="xl104"/>
    <w:basedOn w:val="Normal"/>
    <w:rsid w:val="00792D86"/>
    <w:pPr>
      <w:pBdr>
        <w:top w:val="single" w:sz="8" w:space="0" w:color="auto"/>
        <w:left w:val="single" w:sz="8" w:space="0" w:color="auto"/>
        <w:bottom w:val="single" w:sz="4" w:space="0" w:color="auto"/>
        <w:right w:val="single" w:sz="4" w:space="0" w:color="auto"/>
      </w:pBdr>
      <w:shd w:val="clear" w:color="000000" w:fill="B8CCE4"/>
      <w:spacing w:before="100" w:beforeAutospacing="1" w:after="100" w:afterAutospacing="1"/>
      <w:jc w:val="center"/>
    </w:pPr>
    <w:rPr>
      <w:rFonts w:eastAsia="Times New Roman"/>
      <w:sz w:val="18"/>
      <w:szCs w:val="18"/>
      <w:lang w:val="es-MX" w:eastAsia="es-MX"/>
    </w:rPr>
  </w:style>
  <w:style w:type="paragraph" w:customStyle="1" w:styleId="xl105">
    <w:name w:val="xl105"/>
    <w:basedOn w:val="Normal"/>
    <w:rsid w:val="00792D86"/>
    <w:pPr>
      <w:pBdr>
        <w:top w:val="single" w:sz="8" w:space="0" w:color="auto"/>
        <w:left w:val="single" w:sz="4" w:space="0" w:color="auto"/>
        <w:bottom w:val="single" w:sz="4" w:space="0" w:color="auto"/>
        <w:right w:val="single" w:sz="8" w:space="0" w:color="auto"/>
      </w:pBdr>
      <w:shd w:val="clear" w:color="000000" w:fill="B8CCE4"/>
      <w:spacing w:before="100" w:beforeAutospacing="1" w:after="100" w:afterAutospacing="1"/>
      <w:jc w:val="center"/>
    </w:pPr>
    <w:rPr>
      <w:rFonts w:eastAsia="Times New Roman"/>
      <w:sz w:val="18"/>
      <w:szCs w:val="18"/>
      <w:lang w:val="es-MX" w:eastAsia="es-MX"/>
    </w:rPr>
  </w:style>
  <w:style w:type="paragraph" w:customStyle="1" w:styleId="xl106">
    <w:name w:val="xl106"/>
    <w:basedOn w:val="Normal"/>
    <w:rsid w:val="00792D86"/>
    <w:pPr>
      <w:pBdr>
        <w:top w:val="single" w:sz="8" w:space="0" w:color="auto"/>
        <w:bottom w:val="single" w:sz="4" w:space="0" w:color="auto"/>
        <w:right w:val="single" w:sz="4" w:space="0" w:color="auto"/>
      </w:pBdr>
      <w:shd w:val="clear" w:color="000000" w:fill="B8CCE4"/>
      <w:spacing w:before="100" w:beforeAutospacing="1" w:after="100" w:afterAutospacing="1"/>
      <w:jc w:val="center"/>
    </w:pPr>
    <w:rPr>
      <w:rFonts w:eastAsia="Times New Roman"/>
      <w:sz w:val="18"/>
      <w:szCs w:val="18"/>
      <w:lang w:val="es-MX" w:eastAsia="es-MX"/>
    </w:rPr>
  </w:style>
  <w:style w:type="paragraph" w:customStyle="1" w:styleId="xl107">
    <w:name w:val="xl107"/>
    <w:basedOn w:val="Normal"/>
    <w:rsid w:val="00792D86"/>
    <w:pPr>
      <w:pBdr>
        <w:top w:val="single" w:sz="8" w:space="0" w:color="auto"/>
        <w:left w:val="single" w:sz="4" w:space="0" w:color="auto"/>
        <w:bottom w:val="single" w:sz="4" w:space="0" w:color="auto"/>
      </w:pBdr>
      <w:shd w:val="clear" w:color="000000" w:fill="B8CCE4"/>
      <w:spacing w:before="100" w:beforeAutospacing="1" w:after="100" w:afterAutospacing="1"/>
      <w:jc w:val="center"/>
    </w:pPr>
    <w:rPr>
      <w:rFonts w:eastAsia="Times New Roman"/>
      <w:sz w:val="18"/>
      <w:szCs w:val="18"/>
      <w:lang w:val="es-MX" w:eastAsia="es-MX"/>
    </w:rPr>
  </w:style>
  <w:style w:type="paragraph" w:customStyle="1" w:styleId="xl108">
    <w:name w:val="xl108"/>
    <w:basedOn w:val="Normal"/>
    <w:rsid w:val="00792D86"/>
    <w:pPr>
      <w:pBdr>
        <w:top w:val="single" w:sz="8" w:space="0" w:color="auto"/>
        <w:left w:val="single" w:sz="8" w:space="0" w:color="auto"/>
        <w:bottom w:val="single" w:sz="4" w:space="0" w:color="auto"/>
      </w:pBdr>
      <w:shd w:val="clear" w:color="000000" w:fill="B8CCE4"/>
      <w:spacing w:before="100" w:beforeAutospacing="1" w:after="100" w:afterAutospacing="1"/>
      <w:jc w:val="center"/>
    </w:pPr>
    <w:rPr>
      <w:rFonts w:eastAsia="Times New Roman"/>
      <w:sz w:val="18"/>
      <w:szCs w:val="18"/>
      <w:lang w:val="es-MX" w:eastAsia="es-MX"/>
    </w:rPr>
  </w:style>
  <w:style w:type="paragraph" w:customStyle="1" w:styleId="xl109">
    <w:name w:val="xl109"/>
    <w:basedOn w:val="Normal"/>
    <w:rsid w:val="00792D86"/>
    <w:pPr>
      <w:pBdr>
        <w:top w:val="single" w:sz="8" w:space="0" w:color="auto"/>
        <w:bottom w:val="single" w:sz="4" w:space="0" w:color="auto"/>
        <w:right w:val="single" w:sz="8" w:space="0" w:color="auto"/>
      </w:pBdr>
      <w:shd w:val="clear" w:color="000000" w:fill="B8CCE4"/>
      <w:spacing w:before="100" w:beforeAutospacing="1" w:after="100" w:afterAutospacing="1"/>
      <w:jc w:val="center"/>
    </w:pPr>
    <w:rPr>
      <w:rFonts w:eastAsia="Times New Roman"/>
      <w:sz w:val="18"/>
      <w:szCs w:val="18"/>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728110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64062398">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dgonzalezgo@baja.gob.mx"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202F4A3-3977-4D55-988A-19475E7F21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26229</Words>
  <Characters>144260</Characters>
  <Application>Microsoft Office Word</Application>
  <DocSecurity>0</DocSecurity>
  <Lines>1202</Lines>
  <Paragraphs>340</Paragraphs>
  <ScaleCrop>false</ScaleCrop>
  <HeadingPairs>
    <vt:vector size="2" baseType="variant">
      <vt:variant>
        <vt:lpstr>Título</vt:lpstr>
      </vt:variant>
      <vt:variant>
        <vt:i4>1</vt:i4>
      </vt:variant>
    </vt:vector>
  </HeadingPairs>
  <TitlesOfParts>
    <vt:vector size="1" baseType="lpstr">
      <vt:lpstr/>
    </vt:vector>
  </TitlesOfParts>
  <Company>Oficialía Mayor de Gobierno</Company>
  <LinksUpToDate>false</LinksUpToDate>
  <CharactersWithSpaces>170149</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Montante Maldonado</dc:creator>
  <cp:keywords/>
  <cp:lastModifiedBy>Denisse Gonzalez Gomez</cp:lastModifiedBy>
  <cp:revision>4</cp:revision>
  <cp:lastPrinted>2020-02-14T01:01:00Z</cp:lastPrinted>
  <dcterms:created xsi:type="dcterms:W3CDTF">2020-02-14T01:01:00Z</dcterms:created>
  <dcterms:modified xsi:type="dcterms:W3CDTF">2020-02-14T01:01:00Z</dcterms:modified>
</cp:coreProperties>
</file>